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F49E7" w:rsidRPr="00AF49E7" w:rsidTr="00DF4CC7">
        <w:tc>
          <w:tcPr>
            <w:tcW w:w="5068" w:type="dxa"/>
          </w:tcPr>
          <w:p w:rsidR="00884148" w:rsidRPr="00AF49E7" w:rsidRDefault="00884148">
            <w:pPr>
              <w:pStyle w:val="ConsPlusNormal"/>
              <w:jc w:val="both"/>
              <w:rPr>
                <w:rFonts w:ascii="Times New Roman" w:hAnsi="Times New Roman" w:cs="Times New Roman"/>
                <w:sz w:val="28"/>
                <w:szCs w:val="28"/>
              </w:rPr>
            </w:pPr>
            <w:bookmarkStart w:id="0" w:name="_GoBack"/>
            <w:bookmarkEnd w:id="0"/>
          </w:p>
        </w:tc>
        <w:tc>
          <w:tcPr>
            <w:tcW w:w="5069" w:type="dxa"/>
          </w:tcPr>
          <w:p w:rsidR="00DF63DE" w:rsidRPr="00AF49E7" w:rsidRDefault="00CB2A95" w:rsidP="00DF63DE">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Приложение</w:t>
            </w:r>
          </w:p>
          <w:p w:rsidR="00884148" w:rsidRPr="00AF49E7" w:rsidRDefault="00CB2A95" w:rsidP="00DF63DE">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 xml:space="preserve">к </w:t>
            </w:r>
            <w:r w:rsidR="00DF63DE" w:rsidRPr="00AF49E7">
              <w:rPr>
                <w:rFonts w:ascii="Times New Roman" w:hAnsi="Times New Roman" w:cs="Times New Roman"/>
                <w:sz w:val="28"/>
                <w:szCs w:val="28"/>
              </w:rPr>
              <w:t>приказ</w:t>
            </w:r>
            <w:r w:rsidRPr="00AF49E7">
              <w:rPr>
                <w:rFonts w:ascii="Times New Roman" w:hAnsi="Times New Roman" w:cs="Times New Roman"/>
                <w:sz w:val="28"/>
                <w:szCs w:val="28"/>
              </w:rPr>
              <w:t>у</w:t>
            </w:r>
            <w:r w:rsidR="00DF63DE" w:rsidRPr="00AF49E7">
              <w:rPr>
                <w:rFonts w:ascii="Times New Roman" w:hAnsi="Times New Roman" w:cs="Times New Roman"/>
                <w:sz w:val="28"/>
                <w:szCs w:val="28"/>
              </w:rPr>
              <w:t xml:space="preserve"> государственной жилищной инспекции Новосибирской области </w:t>
            </w:r>
          </w:p>
          <w:p w:rsidR="00884148" w:rsidRPr="00AF49E7" w:rsidRDefault="00884148" w:rsidP="00884148">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от __</w:t>
            </w:r>
            <w:r w:rsidR="00056173" w:rsidRPr="00AF49E7">
              <w:rPr>
                <w:rFonts w:ascii="Times New Roman" w:hAnsi="Times New Roman" w:cs="Times New Roman"/>
                <w:sz w:val="28"/>
                <w:szCs w:val="28"/>
              </w:rPr>
              <w:t>__________</w:t>
            </w:r>
            <w:r w:rsidRPr="00AF49E7">
              <w:rPr>
                <w:rFonts w:ascii="Times New Roman" w:hAnsi="Times New Roman" w:cs="Times New Roman"/>
                <w:sz w:val="28"/>
                <w:szCs w:val="28"/>
              </w:rPr>
              <w:t>_ № __</w:t>
            </w:r>
            <w:r w:rsidR="00056173" w:rsidRPr="00AF49E7">
              <w:rPr>
                <w:rFonts w:ascii="Times New Roman" w:hAnsi="Times New Roman" w:cs="Times New Roman"/>
                <w:sz w:val="28"/>
                <w:szCs w:val="28"/>
              </w:rPr>
              <w:t>____</w:t>
            </w:r>
            <w:r w:rsidRPr="00AF49E7">
              <w:rPr>
                <w:rFonts w:ascii="Times New Roman" w:hAnsi="Times New Roman" w:cs="Times New Roman"/>
                <w:sz w:val="28"/>
                <w:szCs w:val="28"/>
              </w:rPr>
              <w:t>_</w:t>
            </w:r>
          </w:p>
          <w:p w:rsidR="00884148" w:rsidRPr="00AF49E7" w:rsidRDefault="00884148" w:rsidP="00884148">
            <w:pPr>
              <w:pStyle w:val="ConsPlusNormal"/>
              <w:jc w:val="center"/>
              <w:rPr>
                <w:rFonts w:ascii="Times New Roman" w:hAnsi="Times New Roman" w:cs="Times New Roman"/>
                <w:sz w:val="28"/>
                <w:szCs w:val="28"/>
              </w:rPr>
            </w:pPr>
          </w:p>
        </w:tc>
      </w:tr>
    </w:tbl>
    <w:p w:rsidR="00E95B76" w:rsidRDefault="00E95B76" w:rsidP="00357DA5">
      <w:pPr>
        <w:pStyle w:val="ConsPlusNormal"/>
        <w:jc w:val="center"/>
        <w:rPr>
          <w:rFonts w:ascii="Times New Roman" w:hAnsi="Times New Roman" w:cs="Times New Roman"/>
          <w:sz w:val="28"/>
          <w:szCs w:val="28"/>
        </w:rPr>
      </w:pPr>
      <w:bookmarkStart w:id="1" w:name="P30"/>
      <w:bookmarkEnd w:id="1"/>
    </w:p>
    <w:p w:rsidR="00551631" w:rsidRPr="00AF49E7" w:rsidRDefault="00551631" w:rsidP="00357DA5">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Обзор</w:t>
      </w:r>
      <w:r w:rsidR="00D24D5F" w:rsidRPr="00AF49E7">
        <w:rPr>
          <w:rFonts w:ascii="Times New Roman" w:hAnsi="Times New Roman" w:cs="Times New Roman"/>
          <w:sz w:val="28"/>
          <w:szCs w:val="28"/>
        </w:rPr>
        <w:t xml:space="preserve"> </w:t>
      </w:r>
    </w:p>
    <w:p w:rsidR="00551631" w:rsidRPr="00AF49E7" w:rsidRDefault="00D24D5F" w:rsidP="00357DA5">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правоприменительной практики</w:t>
      </w:r>
      <w:r w:rsidR="00357DA5" w:rsidRPr="00AF49E7">
        <w:rPr>
          <w:rFonts w:ascii="Times New Roman" w:hAnsi="Times New Roman" w:cs="Times New Roman"/>
          <w:sz w:val="28"/>
          <w:szCs w:val="28"/>
        </w:rPr>
        <w:t xml:space="preserve"> к</w:t>
      </w:r>
      <w:r w:rsidRPr="00AF49E7">
        <w:rPr>
          <w:rFonts w:ascii="Times New Roman" w:hAnsi="Times New Roman" w:cs="Times New Roman"/>
          <w:sz w:val="28"/>
          <w:szCs w:val="28"/>
        </w:rPr>
        <w:t xml:space="preserve">онтрольно-надзорной деятельности государственной жилищной инспекции Новосибирской области </w:t>
      </w:r>
    </w:p>
    <w:p w:rsidR="00012A59" w:rsidRPr="00AF49E7" w:rsidRDefault="00D24D5F" w:rsidP="00357DA5">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за 201</w:t>
      </w:r>
      <w:r w:rsidR="00BD35FB" w:rsidRPr="00AF49E7">
        <w:rPr>
          <w:rFonts w:ascii="Times New Roman" w:hAnsi="Times New Roman" w:cs="Times New Roman"/>
          <w:sz w:val="28"/>
          <w:szCs w:val="28"/>
        </w:rPr>
        <w:t>8</w:t>
      </w:r>
      <w:r w:rsidRPr="00AF49E7">
        <w:rPr>
          <w:rFonts w:ascii="Times New Roman" w:hAnsi="Times New Roman" w:cs="Times New Roman"/>
          <w:sz w:val="28"/>
          <w:szCs w:val="28"/>
        </w:rPr>
        <w:t xml:space="preserve"> год</w:t>
      </w:r>
    </w:p>
    <w:p w:rsidR="00DC3C86" w:rsidRPr="00AF49E7" w:rsidRDefault="00DC3C86">
      <w:pPr>
        <w:pStyle w:val="ConsPlusNormal"/>
        <w:ind w:firstLine="540"/>
        <w:jc w:val="both"/>
        <w:rPr>
          <w:rFonts w:ascii="Times New Roman" w:hAnsi="Times New Roman" w:cs="Times New Roman"/>
          <w:sz w:val="28"/>
          <w:szCs w:val="28"/>
        </w:rPr>
      </w:pPr>
    </w:p>
    <w:p w:rsidR="00CE130A" w:rsidRPr="00AF49E7" w:rsidRDefault="00457473" w:rsidP="00326DC3">
      <w:pPr>
        <w:pStyle w:val="ConsPlusNormal"/>
        <w:ind w:firstLine="540"/>
        <w:jc w:val="center"/>
        <w:rPr>
          <w:rFonts w:ascii="Times New Roman" w:hAnsi="Times New Roman" w:cs="Times New Roman"/>
          <w:sz w:val="28"/>
          <w:szCs w:val="28"/>
        </w:rPr>
      </w:pPr>
      <w:r w:rsidRPr="00AF49E7">
        <w:rPr>
          <w:rFonts w:ascii="Times New Roman" w:hAnsi="Times New Roman" w:cs="Times New Roman"/>
          <w:sz w:val="28"/>
          <w:szCs w:val="28"/>
        </w:rPr>
        <w:t>1. </w:t>
      </w:r>
      <w:r w:rsidR="00CE130A" w:rsidRPr="00AF49E7">
        <w:rPr>
          <w:rFonts w:ascii="Times New Roman" w:hAnsi="Times New Roman" w:cs="Times New Roman"/>
          <w:sz w:val="28"/>
          <w:szCs w:val="28"/>
        </w:rPr>
        <w:t>Общие положения</w:t>
      </w:r>
    </w:p>
    <w:p w:rsidR="00326DC3" w:rsidRPr="00AF49E7" w:rsidRDefault="00326DC3" w:rsidP="00326DC3">
      <w:pPr>
        <w:pStyle w:val="ConsPlusNormal"/>
        <w:spacing w:before="220"/>
        <w:ind w:firstLine="540"/>
        <w:jc w:val="both"/>
        <w:rPr>
          <w:rFonts w:ascii="Times New Roman" w:hAnsi="Times New Roman"/>
          <w:sz w:val="28"/>
          <w:szCs w:val="28"/>
        </w:rPr>
      </w:pPr>
      <w:proofErr w:type="gramStart"/>
      <w:r w:rsidRPr="00AF49E7">
        <w:rPr>
          <w:rFonts w:ascii="Times New Roman" w:hAnsi="Times New Roman" w:cs="Times New Roman"/>
          <w:sz w:val="28"/>
          <w:szCs w:val="28"/>
        </w:rPr>
        <w:t xml:space="preserve">Обобщение правоприменительной практики при осуществлении </w:t>
      </w:r>
      <w:r w:rsidRPr="00AF49E7">
        <w:rPr>
          <w:rFonts w:ascii="Times New Roman" w:eastAsiaTheme="minorHAnsi" w:hAnsi="Times New Roman" w:cs="Times New Roman"/>
          <w:sz w:val="28"/>
          <w:szCs w:val="28"/>
          <w:lang w:eastAsia="en-US"/>
        </w:rPr>
        <w:t>регионального государственного жилищного надзора на территории Новосибирской области, лицензионного контроля предпринимательской деятельности по управлению многоквартирными домами на территории Новосибирской области</w:t>
      </w:r>
      <w:r w:rsidRPr="00AF49E7">
        <w:rPr>
          <w:rFonts w:ascii="Times New Roman" w:hAnsi="Times New Roman" w:cs="Times New Roman"/>
          <w:sz w:val="28"/>
          <w:szCs w:val="28"/>
        </w:rPr>
        <w:t xml:space="preserve"> проведены в соответствии с требованиями пункта 3 части 2 статьи 8.2 Федерального закона от 26.12.2008 № 294-ФЗ</w:t>
      </w:r>
      <w:r w:rsidR="00EC46CA" w:rsidRPr="00AF49E7">
        <w:rPr>
          <w:rFonts w:ascii="Times New Roman" w:hAnsi="Times New Roman" w:cs="Times New Roman"/>
          <w:sz w:val="28"/>
          <w:szCs w:val="28"/>
        </w:rPr>
        <w:t xml:space="preserve"> </w:t>
      </w:r>
      <w:r w:rsidR="00EC46CA" w:rsidRPr="00AF49E7">
        <w:rPr>
          <w:rFonts w:ascii="Times New Roman" w:eastAsiaTheme="minorHAnsi" w:hAnsi="Times New Roman" w:cs="Times New Roman"/>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roofErr w:type="gramEnd"/>
      <w:r w:rsidR="00EC46CA" w:rsidRPr="00AF49E7">
        <w:rPr>
          <w:rFonts w:ascii="Times New Roman" w:eastAsiaTheme="minorHAnsi" w:hAnsi="Times New Roman" w:cs="Times New Roman"/>
          <w:sz w:val="28"/>
          <w:szCs w:val="28"/>
          <w:lang w:eastAsia="en-US"/>
        </w:rPr>
        <w:t xml:space="preserve"> № </w:t>
      </w:r>
      <w:proofErr w:type="gramStart"/>
      <w:r w:rsidR="00EC46CA" w:rsidRPr="00AF49E7">
        <w:rPr>
          <w:rFonts w:ascii="Times New Roman" w:eastAsiaTheme="minorHAnsi" w:hAnsi="Times New Roman" w:cs="Times New Roman"/>
          <w:sz w:val="28"/>
          <w:szCs w:val="28"/>
          <w:lang w:eastAsia="en-US"/>
        </w:rPr>
        <w:t>294-ФЗ)</w:t>
      </w:r>
      <w:r w:rsidRPr="00AF49E7">
        <w:rPr>
          <w:rFonts w:ascii="Times New Roman" w:hAnsi="Times New Roman" w:cs="Times New Roman"/>
          <w:sz w:val="28"/>
          <w:szCs w:val="28"/>
        </w:rPr>
        <w:t xml:space="preserve">, </w:t>
      </w:r>
      <w:r w:rsidR="003D125B" w:rsidRPr="00AF49E7">
        <w:rPr>
          <w:rFonts w:ascii="Times New Roman" w:hAnsi="Times New Roman" w:cs="Times New Roman"/>
          <w:sz w:val="28"/>
          <w:szCs w:val="28"/>
        </w:rPr>
        <w:t xml:space="preserve">пункта 38 </w:t>
      </w:r>
      <w:r w:rsidR="003D125B" w:rsidRPr="00AF49E7">
        <w:rPr>
          <w:rFonts w:ascii="Times New Roman" w:eastAsiaTheme="minorHAnsi" w:hAnsi="Times New Roman" w:cs="Times New Roman"/>
          <w:sz w:val="28"/>
          <w:szCs w:val="28"/>
          <w:lang w:eastAsia="en-US"/>
        </w:rPr>
        <w:t>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утвержденных постановлением Правительства Российской Федерации от 26.12.2018 № 1680,</w:t>
      </w:r>
      <w:r w:rsidR="006252BB" w:rsidRPr="00AF49E7">
        <w:rPr>
          <w:rFonts w:ascii="Times New Roman" w:eastAsiaTheme="minorHAnsi" w:hAnsi="Times New Roman" w:cs="Times New Roman"/>
          <w:sz w:val="28"/>
          <w:szCs w:val="28"/>
          <w:lang w:eastAsia="en-US"/>
        </w:rPr>
        <w:t xml:space="preserve"> </w:t>
      </w:r>
      <w:r w:rsidRPr="00AF49E7">
        <w:rPr>
          <w:rFonts w:ascii="Times New Roman" w:hAnsi="Times New Roman" w:cs="Times New Roman"/>
          <w:sz w:val="28"/>
          <w:szCs w:val="28"/>
        </w:rPr>
        <w:t>Порядком организации работы по обобщению и анализу правоприменительной практики контрольно-надзорной деятельности государственной жилищной инспекции Новосибирской области, утвержденного</w:t>
      </w:r>
      <w:proofErr w:type="gramEnd"/>
      <w:r w:rsidRPr="00AF49E7">
        <w:rPr>
          <w:rFonts w:ascii="Times New Roman" w:hAnsi="Times New Roman" w:cs="Times New Roman"/>
          <w:sz w:val="28"/>
          <w:szCs w:val="28"/>
        </w:rPr>
        <w:t xml:space="preserve"> приказом государственной жилищной инспекции Новосибирской области от 05.12.2016 № 164/1, а также во исполнение пункта 3 </w:t>
      </w:r>
      <w:r w:rsidR="006E13DB" w:rsidRPr="00AF49E7">
        <w:rPr>
          <w:rFonts w:ascii="Times New Roman" w:hAnsi="Times New Roman"/>
          <w:sz w:val="28"/>
          <w:szCs w:val="28"/>
        </w:rPr>
        <w:t>п</w:t>
      </w:r>
      <w:r w:rsidRPr="00AF49E7">
        <w:rPr>
          <w:rFonts w:ascii="Times New Roman" w:hAnsi="Times New Roman"/>
          <w:sz w:val="28"/>
          <w:szCs w:val="28"/>
        </w:rPr>
        <w:t>еречня программных мероприятий с</w:t>
      </w:r>
      <w:r w:rsidR="006E13DB" w:rsidRPr="00AF49E7">
        <w:rPr>
          <w:rFonts w:ascii="Times New Roman" w:hAnsi="Times New Roman"/>
          <w:sz w:val="28"/>
          <w:szCs w:val="28"/>
        </w:rPr>
        <w:t xml:space="preserve"> </w:t>
      </w:r>
      <w:r w:rsidRPr="00AF49E7">
        <w:rPr>
          <w:rFonts w:ascii="Times New Roman" w:hAnsi="Times New Roman"/>
          <w:sz w:val="28"/>
          <w:szCs w:val="28"/>
        </w:rPr>
        <w:t xml:space="preserve">определением ресурсного </w:t>
      </w:r>
      <w:proofErr w:type="gramStart"/>
      <w:r w:rsidRPr="00AF49E7">
        <w:rPr>
          <w:rFonts w:ascii="Times New Roman" w:hAnsi="Times New Roman"/>
          <w:sz w:val="28"/>
          <w:szCs w:val="28"/>
        </w:rPr>
        <w:t>обеспечения программы профилактики нарушений обязательных требований государственной жилищной инспекции Новосибирской области</w:t>
      </w:r>
      <w:proofErr w:type="gramEnd"/>
      <w:r w:rsidRPr="00AF49E7">
        <w:rPr>
          <w:rFonts w:ascii="Times New Roman" w:hAnsi="Times New Roman"/>
          <w:sz w:val="28"/>
          <w:szCs w:val="28"/>
        </w:rPr>
        <w:t xml:space="preserve"> на 2018, 2019 и</w:t>
      </w:r>
      <w:r w:rsidR="00AA54F5" w:rsidRPr="00AF49E7">
        <w:rPr>
          <w:rFonts w:ascii="Times New Roman" w:hAnsi="Times New Roman"/>
          <w:sz w:val="28"/>
          <w:szCs w:val="28"/>
        </w:rPr>
        <w:t> </w:t>
      </w:r>
      <w:r w:rsidRPr="00AF49E7">
        <w:rPr>
          <w:rFonts w:ascii="Times New Roman" w:hAnsi="Times New Roman"/>
          <w:sz w:val="28"/>
          <w:szCs w:val="28"/>
        </w:rPr>
        <w:t xml:space="preserve">2020 годы, </w:t>
      </w:r>
      <w:r w:rsidRPr="00AF49E7">
        <w:rPr>
          <w:rFonts w:ascii="Times New Roman" w:hAnsi="Times New Roman" w:cs="Times New Roman"/>
          <w:sz w:val="28"/>
          <w:szCs w:val="28"/>
        </w:rPr>
        <w:t>утвержденной приказом государственной жилищной инспекции Новосибирской области от</w:t>
      </w:r>
      <w:r w:rsidR="00E4782A" w:rsidRPr="00AF49E7">
        <w:rPr>
          <w:rFonts w:ascii="Times New Roman" w:hAnsi="Times New Roman" w:cs="Times New Roman"/>
          <w:sz w:val="28"/>
          <w:szCs w:val="28"/>
        </w:rPr>
        <w:t> </w:t>
      </w:r>
      <w:r w:rsidR="00110706" w:rsidRPr="00AF49E7">
        <w:rPr>
          <w:rFonts w:ascii="Times New Roman" w:hAnsi="Times New Roman" w:cs="Times New Roman"/>
          <w:sz w:val="28"/>
          <w:szCs w:val="28"/>
        </w:rPr>
        <w:t>17.01.201</w:t>
      </w:r>
      <w:r w:rsidR="006252BB" w:rsidRPr="00AF49E7">
        <w:rPr>
          <w:rFonts w:ascii="Times New Roman" w:hAnsi="Times New Roman" w:cs="Times New Roman"/>
          <w:sz w:val="28"/>
          <w:szCs w:val="28"/>
        </w:rPr>
        <w:t>8</w:t>
      </w:r>
      <w:r w:rsidRPr="00AF49E7">
        <w:rPr>
          <w:rFonts w:ascii="Times New Roman" w:hAnsi="Times New Roman" w:cs="Times New Roman"/>
          <w:sz w:val="28"/>
          <w:szCs w:val="28"/>
        </w:rPr>
        <w:t xml:space="preserve"> № </w:t>
      </w:r>
      <w:r w:rsidR="00110706" w:rsidRPr="00AF49E7">
        <w:rPr>
          <w:rFonts w:ascii="Times New Roman" w:hAnsi="Times New Roman" w:cs="Times New Roman"/>
          <w:sz w:val="28"/>
          <w:szCs w:val="28"/>
        </w:rPr>
        <w:t>6</w:t>
      </w:r>
      <w:r w:rsidR="00653B4B" w:rsidRPr="00AF49E7">
        <w:rPr>
          <w:rFonts w:ascii="Times New Roman" w:hAnsi="Times New Roman" w:cs="Times New Roman"/>
          <w:sz w:val="28"/>
          <w:szCs w:val="28"/>
        </w:rPr>
        <w:t>.</w:t>
      </w:r>
    </w:p>
    <w:p w:rsidR="00CE130A" w:rsidRPr="00AF49E7" w:rsidRDefault="00CE130A" w:rsidP="00CE130A">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 xml:space="preserve">Государственная жилищная инспекция Новосибирской области (далее </w:t>
      </w:r>
      <w:r w:rsidR="00957A98" w:rsidRPr="00AF49E7">
        <w:rPr>
          <w:rFonts w:eastAsiaTheme="minorHAnsi"/>
          <w:sz w:val="28"/>
          <w:szCs w:val="28"/>
          <w:lang w:eastAsia="en-US"/>
        </w:rPr>
        <w:t>–</w:t>
      </w:r>
      <w:r w:rsidRPr="00AF49E7">
        <w:rPr>
          <w:rFonts w:eastAsiaTheme="minorHAnsi"/>
          <w:sz w:val="28"/>
          <w:szCs w:val="28"/>
          <w:lang w:eastAsia="en-US"/>
        </w:rPr>
        <w:t xml:space="preserve"> </w:t>
      </w:r>
      <w:r w:rsidR="00957A98" w:rsidRPr="00AF49E7">
        <w:rPr>
          <w:rFonts w:eastAsiaTheme="minorHAnsi"/>
          <w:sz w:val="28"/>
          <w:szCs w:val="28"/>
          <w:lang w:eastAsia="en-US"/>
        </w:rPr>
        <w:t xml:space="preserve">ГЖИ НСО, </w:t>
      </w:r>
      <w:r w:rsidRPr="00AF49E7">
        <w:rPr>
          <w:rFonts w:eastAsiaTheme="minorHAnsi"/>
          <w:sz w:val="28"/>
          <w:szCs w:val="28"/>
          <w:lang w:eastAsia="en-US"/>
        </w:rPr>
        <w:t>инспекция</w:t>
      </w:r>
      <w:r w:rsidR="00A071D9" w:rsidRPr="00AF49E7">
        <w:rPr>
          <w:rFonts w:eastAsiaTheme="minorHAnsi"/>
          <w:sz w:val="28"/>
          <w:szCs w:val="28"/>
          <w:lang w:eastAsia="en-US"/>
        </w:rPr>
        <w:t xml:space="preserve"> или</w:t>
      </w:r>
      <w:r w:rsidR="00957A98" w:rsidRPr="00AF49E7">
        <w:rPr>
          <w:rFonts w:eastAsiaTheme="minorHAnsi"/>
          <w:sz w:val="28"/>
          <w:szCs w:val="28"/>
          <w:lang w:eastAsia="en-US"/>
        </w:rPr>
        <w:t xml:space="preserve"> надзорный орган</w:t>
      </w:r>
      <w:r w:rsidRPr="00AF49E7">
        <w:rPr>
          <w:rFonts w:eastAsiaTheme="minorHAnsi"/>
          <w:sz w:val="28"/>
          <w:szCs w:val="28"/>
          <w:lang w:eastAsia="en-US"/>
        </w:rPr>
        <w:t>) является областным исполнительным органом государственной власти Новосибирской области, уполномоченным на</w:t>
      </w:r>
      <w:r w:rsidR="007F473A" w:rsidRPr="00AF49E7">
        <w:rPr>
          <w:rFonts w:eastAsiaTheme="minorHAnsi"/>
          <w:sz w:val="28"/>
          <w:szCs w:val="28"/>
          <w:lang w:eastAsia="en-US"/>
        </w:rPr>
        <w:t> </w:t>
      </w:r>
      <w:r w:rsidRPr="00AF49E7">
        <w:rPr>
          <w:rFonts w:eastAsiaTheme="minorHAnsi"/>
          <w:sz w:val="28"/>
          <w:szCs w:val="28"/>
          <w:lang w:eastAsia="en-US"/>
        </w:rPr>
        <w:t>осуществление регионального государственного жилищного надзора на</w:t>
      </w:r>
      <w:r w:rsidR="007F473A" w:rsidRPr="00AF49E7">
        <w:rPr>
          <w:rFonts w:eastAsiaTheme="minorHAnsi"/>
          <w:sz w:val="28"/>
          <w:szCs w:val="28"/>
          <w:lang w:eastAsia="en-US"/>
        </w:rPr>
        <w:t> </w:t>
      </w:r>
      <w:r w:rsidRPr="00AF49E7">
        <w:rPr>
          <w:rFonts w:eastAsiaTheme="minorHAnsi"/>
          <w:sz w:val="28"/>
          <w:szCs w:val="28"/>
          <w:lang w:eastAsia="en-US"/>
        </w:rPr>
        <w:t xml:space="preserve">территории Новосибирской области, </w:t>
      </w:r>
      <w:r w:rsidR="00D7392E" w:rsidRPr="00AF49E7">
        <w:rPr>
          <w:rFonts w:eastAsiaTheme="minorHAnsi"/>
          <w:sz w:val="28"/>
          <w:szCs w:val="28"/>
          <w:lang w:eastAsia="en-US"/>
        </w:rPr>
        <w:t>лицензионного контроля за</w:t>
      </w:r>
      <w:r w:rsidR="007F473A" w:rsidRPr="00AF49E7">
        <w:rPr>
          <w:rFonts w:eastAsiaTheme="minorHAnsi"/>
          <w:sz w:val="28"/>
          <w:szCs w:val="28"/>
          <w:lang w:eastAsia="en-US"/>
        </w:rPr>
        <w:t> </w:t>
      </w:r>
      <w:r w:rsidR="00D7392E" w:rsidRPr="00AF49E7">
        <w:rPr>
          <w:rFonts w:eastAsiaTheme="minorHAnsi"/>
          <w:sz w:val="28"/>
          <w:szCs w:val="28"/>
          <w:lang w:eastAsia="en-US"/>
        </w:rPr>
        <w:t xml:space="preserve">осуществлением предпринимательской деятельности по управлению многоквартирными домами на территории Новосибирской области </w:t>
      </w:r>
      <w:r w:rsidR="007F473A" w:rsidRPr="00AF49E7">
        <w:rPr>
          <w:rFonts w:eastAsiaTheme="minorHAnsi"/>
          <w:sz w:val="28"/>
          <w:szCs w:val="28"/>
          <w:lang w:eastAsia="en-US"/>
        </w:rPr>
        <w:t xml:space="preserve">                           </w:t>
      </w:r>
      <w:r w:rsidR="00D7392E" w:rsidRPr="00AF49E7">
        <w:rPr>
          <w:rFonts w:eastAsiaTheme="minorHAnsi"/>
          <w:sz w:val="28"/>
          <w:szCs w:val="28"/>
          <w:lang w:eastAsia="en-US"/>
        </w:rPr>
        <w:t xml:space="preserve">(далее соответственно – </w:t>
      </w:r>
      <w:r w:rsidR="00D7472E" w:rsidRPr="00AF49E7">
        <w:rPr>
          <w:rFonts w:eastAsiaTheme="minorHAnsi"/>
          <w:sz w:val="28"/>
          <w:szCs w:val="28"/>
          <w:lang w:eastAsia="en-US"/>
        </w:rPr>
        <w:t xml:space="preserve">региональный </w:t>
      </w:r>
      <w:r w:rsidR="00D7392E" w:rsidRPr="00AF49E7">
        <w:rPr>
          <w:rFonts w:eastAsiaTheme="minorHAnsi"/>
          <w:sz w:val="28"/>
          <w:szCs w:val="28"/>
          <w:lang w:eastAsia="en-US"/>
        </w:rPr>
        <w:t>государственный жилищный надзор, лицензионный контроль).</w:t>
      </w:r>
      <w:proofErr w:type="gramEnd"/>
    </w:p>
    <w:p w:rsidR="00D7472E" w:rsidRPr="00AF49E7" w:rsidRDefault="00D7472E" w:rsidP="00CE130A">
      <w:pPr>
        <w:autoSpaceDE w:val="0"/>
        <w:autoSpaceDN w:val="0"/>
        <w:adjustRightInd w:val="0"/>
        <w:ind w:firstLine="540"/>
        <w:jc w:val="both"/>
        <w:rPr>
          <w:rFonts w:eastAsiaTheme="minorHAnsi"/>
          <w:sz w:val="28"/>
          <w:szCs w:val="28"/>
          <w:lang w:eastAsia="en-US"/>
        </w:rPr>
      </w:pPr>
    </w:p>
    <w:p w:rsidR="00D7472E" w:rsidRPr="00AF49E7" w:rsidRDefault="00CE130A" w:rsidP="00D7472E">
      <w:pPr>
        <w:pStyle w:val="consplusnormal0"/>
        <w:spacing w:before="0" w:beforeAutospacing="0" w:after="0" w:afterAutospacing="0" w:line="173" w:lineRule="atLeast"/>
        <w:jc w:val="center"/>
        <w:textAlignment w:val="baseline"/>
        <w:rPr>
          <w:sz w:val="28"/>
          <w:szCs w:val="28"/>
          <w:bdr w:val="none" w:sz="0" w:space="0" w:color="auto" w:frame="1"/>
        </w:rPr>
      </w:pPr>
      <w:r w:rsidRPr="00AF49E7">
        <w:rPr>
          <w:sz w:val="28"/>
          <w:szCs w:val="28"/>
          <w:bdr w:val="none" w:sz="0" w:space="0" w:color="auto" w:frame="1"/>
        </w:rPr>
        <w:t xml:space="preserve">Основные отличительные особенности </w:t>
      </w:r>
    </w:p>
    <w:p w:rsidR="00CE130A" w:rsidRPr="00AF49E7" w:rsidRDefault="00D7472E" w:rsidP="00D7472E">
      <w:pPr>
        <w:pStyle w:val="consplusnormal0"/>
        <w:spacing w:before="0" w:beforeAutospacing="0" w:after="0" w:afterAutospacing="0" w:line="173" w:lineRule="atLeast"/>
        <w:jc w:val="center"/>
        <w:textAlignment w:val="baseline"/>
        <w:rPr>
          <w:rFonts w:eastAsiaTheme="minorHAnsi"/>
          <w:sz w:val="28"/>
          <w:szCs w:val="28"/>
          <w:lang w:eastAsia="en-US"/>
        </w:rPr>
      </w:pPr>
      <w:r w:rsidRPr="00AF49E7">
        <w:rPr>
          <w:sz w:val="28"/>
          <w:szCs w:val="28"/>
          <w:bdr w:val="none" w:sz="0" w:space="0" w:color="auto" w:frame="1"/>
        </w:rPr>
        <w:t xml:space="preserve">регионального </w:t>
      </w:r>
      <w:r w:rsidR="00056173" w:rsidRPr="00AF49E7">
        <w:rPr>
          <w:rFonts w:eastAsiaTheme="minorHAnsi"/>
          <w:sz w:val="28"/>
          <w:szCs w:val="28"/>
          <w:lang w:eastAsia="en-US"/>
        </w:rPr>
        <w:t>государственного жилищного надзора</w:t>
      </w:r>
      <w:r w:rsidR="00056173" w:rsidRPr="00AF49E7">
        <w:rPr>
          <w:sz w:val="28"/>
          <w:szCs w:val="28"/>
          <w:bdr w:val="none" w:sz="0" w:space="0" w:color="auto" w:frame="1"/>
        </w:rPr>
        <w:t xml:space="preserve"> </w:t>
      </w:r>
      <w:r w:rsidR="00F106DF" w:rsidRPr="00AF49E7">
        <w:rPr>
          <w:sz w:val="28"/>
          <w:szCs w:val="28"/>
          <w:bdr w:val="none" w:sz="0" w:space="0" w:color="auto" w:frame="1"/>
        </w:rPr>
        <w:t>и</w:t>
      </w:r>
      <w:r w:rsidR="00056173" w:rsidRPr="00AF49E7">
        <w:rPr>
          <w:sz w:val="28"/>
          <w:szCs w:val="28"/>
          <w:bdr w:val="none" w:sz="0" w:space="0" w:color="auto" w:frame="1"/>
        </w:rPr>
        <w:t xml:space="preserve"> </w:t>
      </w:r>
      <w:r w:rsidR="00CE130A" w:rsidRPr="00AF49E7">
        <w:rPr>
          <w:sz w:val="28"/>
          <w:szCs w:val="28"/>
          <w:bdr w:val="none" w:sz="0" w:space="0" w:color="auto" w:frame="1"/>
        </w:rPr>
        <w:t>лицензионного контроля</w:t>
      </w:r>
    </w:p>
    <w:p w:rsidR="008A70DA" w:rsidRPr="00AF49E7" w:rsidRDefault="008A70DA" w:rsidP="00CE130A">
      <w:pPr>
        <w:pStyle w:val="consplusnormal0"/>
        <w:spacing w:before="0" w:beforeAutospacing="0" w:after="0" w:afterAutospacing="0" w:line="173" w:lineRule="atLeast"/>
        <w:ind w:firstLine="709"/>
        <w:jc w:val="both"/>
        <w:textAlignment w:val="baseline"/>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1668"/>
        <w:gridCol w:w="4394"/>
        <w:gridCol w:w="4111"/>
      </w:tblGrid>
      <w:tr w:rsidR="008C5427" w:rsidRPr="00AF49E7" w:rsidTr="006E13DB">
        <w:tc>
          <w:tcPr>
            <w:tcW w:w="1668" w:type="dxa"/>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Объект отличия</w:t>
            </w:r>
          </w:p>
        </w:tc>
        <w:tc>
          <w:tcPr>
            <w:tcW w:w="4394" w:type="dxa"/>
          </w:tcPr>
          <w:p w:rsidR="00056173" w:rsidRPr="00AF49E7" w:rsidRDefault="00D7472E"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 xml:space="preserve">Региональный </w:t>
            </w:r>
            <w:r w:rsidR="00056173" w:rsidRPr="00AF49E7">
              <w:rPr>
                <w:rFonts w:eastAsiaTheme="minorHAnsi"/>
                <w:lang w:eastAsia="en-US"/>
              </w:rPr>
              <w:t>государственный</w:t>
            </w:r>
          </w:p>
          <w:p w:rsidR="00056173" w:rsidRPr="00AF49E7" w:rsidRDefault="00056173"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жилищный надзор</w:t>
            </w:r>
          </w:p>
        </w:tc>
        <w:tc>
          <w:tcPr>
            <w:tcW w:w="4111" w:type="dxa"/>
          </w:tcPr>
          <w:p w:rsidR="00056173" w:rsidRPr="00AF49E7" w:rsidRDefault="00D7472E" w:rsidP="00F05225">
            <w:pPr>
              <w:pStyle w:val="consplusnormal0"/>
              <w:spacing w:before="0" w:beforeAutospacing="0" w:after="0" w:afterAutospacing="0" w:line="173" w:lineRule="atLeast"/>
              <w:jc w:val="center"/>
              <w:textAlignment w:val="baseline"/>
              <w:rPr>
                <w:rFonts w:eastAsiaTheme="minorHAnsi"/>
                <w:lang w:eastAsia="en-US"/>
              </w:rPr>
            </w:pPr>
            <w:r w:rsidRPr="00AF49E7">
              <w:rPr>
                <w:bdr w:val="none" w:sz="0" w:space="0" w:color="auto" w:frame="1"/>
              </w:rPr>
              <w:t>Л</w:t>
            </w:r>
            <w:r w:rsidR="00056173" w:rsidRPr="00AF49E7">
              <w:rPr>
                <w:bdr w:val="none" w:sz="0" w:space="0" w:color="auto" w:frame="1"/>
              </w:rPr>
              <w:t>ицензионный контроль</w:t>
            </w:r>
          </w:p>
        </w:tc>
      </w:tr>
      <w:tr w:rsidR="008C5427" w:rsidRPr="00AF49E7" w:rsidTr="006E13DB">
        <w:tc>
          <w:tcPr>
            <w:tcW w:w="1668" w:type="dxa"/>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Проверяемые лица</w:t>
            </w: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3665FA" w:rsidRPr="00AF49E7" w:rsidRDefault="003665F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Ю</w:t>
            </w:r>
            <w:r w:rsidR="00056173" w:rsidRPr="00AF49E7">
              <w:rPr>
                <w:rFonts w:eastAsiaTheme="minorHAnsi"/>
                <w:sz w:val="24"/>
                <w:szCs w:val="24"/>
                <w:lang w:eastAsia="en-US"/>
              </w:rPr>
              <w:t xml:space="preserve">ридические лица, независимо от организационно-правовых форм, </w:t>
            </w:r>
            <w:r w:rsidRPr="00AF49E7">
              <w:rPr>
                <w:rFonts w:eastAsiaTheme="minorHAnsi"/>
                <w:sz w:val="24"/>
                <w:szCs w:val="24"/>
                <w:lang w:eastAsia="en-US"/>
              </w:rPr>
              <w:t xml:space="preserve">осуществляющие </w:t>
            </w:r>
            <w:r w:rsidR="00761C66" w:rsidRPr="00AF49E7">
              <w:rPr>
                <w:rFonts w:eastAsiaTheme="minorHAnsi"/>
                <w:sz w:val="24"/>
                <w:szCs w:val="24"/>
                <w:lang w:eastAsia="en-US"/>
              </w:rPr>
              <w:t xml:space="preserve">деятельность по </w:t>
            </w:r>
            <w:r w:rsidRPr="00AF49E7">
              <w:rPr>
                <w:rFonts w:eastAsiaTheme="minorHAnsi"/>
                <w:sz w:val="24"/>
                <w:szCs w:val="24"/>
                <w:lang w:eastAsia="en-US"/>
              </w:rPr>
              <w:t>управлени</w:t>
            </w:r>
            <w:r w:rsidR="00761C66" w:rsidRPr="00AF49E7">
              <w:rPr>
                <w:rFonts w:eastAsiaTheme="minorHAnsi"/>
                <w:sz w:val="24"/>
                <w:szCs w:val="24"/>
                <w:lang w:eastAsia="en-US"/>
              </w:rPr>
              <w:t>ю</w:t>
            </w:r>
            <w:r w:rsidRPr="00AF49E7">
              <w:rPr>
                <w:rFonts w:eastAsiaTheme="minorHAnsi"/>
                <w:sz w:val="24"/>
                <w:szCs w:val="24"/>
                <w:lang w:eastAsia="en-US"/>
              </w:rPr>
              <w:t xml:space="preserve"> многоквартирным домом</w:t>
            </w:r>
            <w:r w:rsidR="00761C66" w:rsidRPr="00AF49E7">
              <w:rPr>
                <w:rFonts w:eastAsiaTheme="minorHAnsi"/>
                <w:sz w:val="24"/>
                <w:szCs w:val="24"/>
                <w:lang w:eastAsia="en-US"/>
              </w:rPr>
              <w:t xml:space="preserve"> в случаях, когда</w:t>
            </w:r>
            <w:r w:rsidRPr="00AF49E7">
              <w:rPr>
                <w:rFonts w:eastAsiaTheme="minorHAnsi"/>
                <w:sz w:val="24"/>
                <w:szCs w:val="24"/>
                <w:lang w:eastAsia="en-US"/>
              </w:rPr>
              <w:t xml:space="preserve"> лицензи</w:t>
            </w:r>
            <w:r w:rsidR="00761C66" w:rsidRPr="00AF49E7">
              <w:rPr>
                <w:rFonts w:eastAsiaTheme="minorHAnsi"/>
                <w:sz w:val="24"/>
                <w:szCs w:val="24"/>
                <w:lang w:eastAsia="en-US"/>
              </w:rPr>
              <w:t>я</w:t>
            </w:r>
            <w:r w:rsidRPr="00AF49E7">
              <w:rPr>
                <w:rFonts w:eastAsiaTheme="minorHAnsi"/>
                <w:sz w:val="24"/>
                <w:szCs w:val="24"/>
                <w:lang w:eastAsia="en-US"/>
              </w:rPr>
              <w:t xml:space="preserve"> на осуществление </w:t>
            </w:r>
            <w:r w:rsidR="00761C66" w:rsidRPr="00AF49E7">
              <w:rPr>
                <w:rFonts w:eastAsiaTheme="minorHAnsi"/>
                <w:sz w:val="24"/>
                <w:szCs w:val="24"/>
                <w:lang w:eastAsia="en-US"/>
              </w:rPr>
              <w:t>такой деятельности не требуется.</w:t>
            </w:r>
          </w:p>
          <w:p w:rsidR="00761C66" w:rsidRPr="00AF49E7" w:rsidRDefault="00761C66" w:rsidP="00761C66">
            <w:pPr>
              <w:autoSpaceDE w:val="0"/>
              <w:autoSpaceDN w:val="0"/>
              <w:adjustRightInd w:val="0"/>
              <w:jc w:val="both"/>
              <w:rPr>
                <w:rFonts w:eastAsiaTheme="minorHAnsi"/>
                <w:sz w:val="24"/>
                <w:szCs w:val="24"/>
                <w:lang w:eastAsia="en-US"/>
              </w:rPr>
            </w:pPr>
            <w:proofErr w:type="gramStart"/>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оказывающие услуги и (или) выполняющие работы по содержанию и ремонту общего имущества в многоквартирном доме, предоставлению коммунальных услуг собственникам и пользователям помещений в мног</w:t>
            </w:r>
            <w:r w:rsidRPr="00AF49E7">
              <w:rPr>
                <w:sz w:val="24"/>
                <w:szCs w:val="24"/>
              </w:rPr>
              <w:t xml:space="preserve">оквартирных домах и жилых домах, в том числе специализированные организации, </w:t>
            </w:r>
            <w:r w:rsidRPr="00AF49E7">
              <w:rPr>
                <w:rFonts w:eastAsiaTheme="minorHAnsi"/>
                <w:sz w:val="24"/>
                <w:szCs w:val="24"/>
                <w:lang w:eastAsia="en-US"/>
              </w:rPr>
              <w:t>осуществляющие деятельность по техническому обслуживанию и ремонту, техническому диагностированию внутридомового и (или) внутриквартирного газового оборудования, региональный оператор по обращению с твердыми коммунальными отходами</w:t>
            </w:r>
            <w:proofErr w:type="gramEnd"/>
            <w:r w:rsidRPr="00AF49E7">
              <w:rPr>
                <w:rFonts w:eastAsiaTheme="minorHAnsi"/>
                <w:sz w:val="24"/>
                <w:szCs w:val="24"/>
                <w:lang w:eastAsia="en-US"/>
              </w:rPr>
              <w:t xml:space="preserve"> (с 01.01.2019).</w:t>
            </w:r>
          </w:p>
          <w:p w:rsidR="00761C66" w:rsidRPr="00AF49E7" w:rsidRDefault="00761C66" w:rsidP="00C530B9">
            <w:pPr>
              <w:autoSpaceDE w:val="0"/>
              <w:autoSpaceDN w:val="0"/>
              <w:adjustRightInd w:val="0"/>
              <w:jc w:val="both"/>
              <w:rPr>
                <w:sz w:val="24"/>
                <w:szCs w:val="24"/>
              </w:rPr>
            </w:pPr>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являющиеся владельцами специальных счетов, предназначенных для перечисления средств</w:t>
            </w:r>
            <w:r w:rsidRPr="00AF49E7">
              <w:rPr>
                <w:sz w:val="24"/>
                <w:szCs w:val="24"/>
              </w:rPr>
              <w:t xml:space="preserve"> на </w:t>
            </w:r>
            <w:r w:rsidR="003665FA" w:rsidRPr="00AF49E7">
              <w:rPr>
                <w:sz w:val="24"/>
                <w:szCs w:val="24"/>
              </w:rPr>
              <w:t>проведение капитального ремонта общего имущества в многоквартирном доме и открытом в кредитной организации (далее – специальный счет)</w:t>
            </w:r>
            <w:r w:rsidRPr="00AF49E7">
              <w:rPr>
                <w:sz w:val="24"/>
                <w:szCs w:val="24"/>
              </w:rPr>
              <w:t>.</w:t>
            </w:r>
          </w:p>
          <w:p w:rsidR="00056173" w:rsidRPr="00AF49E7" w:rsidRDefault="00ED79B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О</w:t>
            </w:r>
            <w:r w:rsidR="00056173" w:rsidRPr="00AF49E7">
              <w:rPr>
                <w:rFonts w:eastAsiaTheme="minorHAnsi"/>
                <w:sz w:val="24"/>
                <w:szCs w:val="24"/>
                <w:lang w:eastAsia="en-US"/>
              </w:rPr>
              <w:t>рганы государственной власти, органы местного самоуправления и граждане</w:t>
            </w:r>
            <w:r w:rsidRPr="00AF49E7">
              <w:rPr>
                <w:rFonts w:eastAsiaTheme="minorHAnsi"/>
                <w:sz w:val="24"/>
                <w:szCs w:val="24"/>
                <w:lang w:eastAsia="en-US"/>
              </w:rPr>
              <w:t>.</w:t>
            </w:r>
          </w:p>
        </w:tc>
        <w:tc>
          <w:tcPr>
            <w:tcW w:w="4111" w:type="dxa"/>
          </w:tcPr>
          <w:p w:rsidR="00056173" w:rsidRPr="00AF49E7" w:rsidRDefault="00056173" w:rsidP="0005617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Юридические лица, индивидуальные предприниматели, осуществляющие деятельность по управлению многоквартирными домами на основании лицензии на ее осуществление (далее - лицензиат)</w:t>
            </w:r>
            <w:r w:rsidR="00A317E4" w:rsidRPr="00AF49E7">
              <w:rPr>
                <w:rFonts w:eastAsiaTheme="minorHAnsi"/>
                <w:sz w:val="24"/>
                <w:szCs w:val="24"/>
                <w:lang w:eastAsia="en-US"/>
              </w:rPr>
              <w:t>.</w:t>
            </w:r>
          </w:p>
        </w:tc>
      </w:tr>
      <w:tr w:rsidR="008C5427" w:rsidRPr="00AF49E7" w:rsidTr="006E13DB">
        <w:tc>
          <w:tcPr>
            <w:tcW w:w="1668" w:type="dxa"/>
            <w:vMerge w:val="restart"/>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vAlign w:val="center"/>
          </w:tcPr>
          <w:p w:rsidR="00184B38" w:rsidRPr="00AF49E7" w:rsidRDefault="00184B38" w:rsidP="00D7472E">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Обязательные требования</w:t>
            </w:r>
          </w:p>
        </w:tc>
        <w:tc>
          <w:tcPr>
            <w:tcW w:w="4111" w:type="dxa"/>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Лицензионные требования</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184B38" w:rsidRPr="00AF49E7">
              <w:rPr>
                <w:sz w:val="24"/>
                <w:szCs w:val="24"/>
              </w:rPr>
              <w:t>содержанию общего имущества в многоквартирном доме;</w:t>
            </w:r>
          </w:p>
        </w:tc>
        <w:tc>
          <w:tcPr>
            <w:tcW w:w="4111" w:type="dxa"/>
            <w:vMerge w:val="restart"/>
          </w:tcPr>
          <w:p w:rsidR="00184B38" w:rsidRPr="00AF49E7" w:rsidRDefault="00184B38" w:rsidP="00EC46CA">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соблюдение требований, предусмотренных частью 2.3 статьи 161 Ж</w:t>
            </w:r>
            <w:r w:rsidR="00EC46CA" w:rsidRPr="00AF49E7">
              <w:rPr>
                <w:rFonts w:eastAsiaTheme="minorHAnsi"/>
                <w:sz w:val="24"/>
                <w:szCs w:val="24"/>
                <w:lang w:eastAsia="en-US"/>
              </w:rPr>
              <w:t xml:space="preserve">илищного кодекса Российской Федерации (далее – ЖК РФ) </w:t>
            </w:r>
            <w:r w:rsidRPr="00AF49E7">
              <w:rPr>
                <w:rFonts w:eastAsiaTheme="minorHAnsi"/>
                <w:sz w:val="24"/>
                <w:szCs w:val="24"/>
                <w:lang w:eastAsia="en-US"/>
              </w:rPr>
              <w:t xml:space="preserve">(оказание всех услуг и (или) выполнение работ, которые обеспечивают надлежащее </w:t>
            </w:r>
            <w:r w:rsidRPr="00AF49E7">
              <w:rPr>
                <w:rFonts w:eastAsiaTheme="minorHAnsi"/>
                <w:sz w:val="24"/>
                <w:szCs w:val="24"/>
                <w:lang w:eastAsia="en-US"/>
              </w:rPr>
              <w:lastRenderedPageBreak/>
              <w:t>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предоставление коммунальных услуг в зависимости от уровня благоустройства данного дома</w:t>
            </w:r>
            <w:proofErr w:type="gramEnd"/>
            <w:r w:rsidRPr="00AF49E7">
              <w:rPr>
                <w:rFonts w:eastAsiaTheme="minorHAnsi"/>
                <w:sz w:val="24"/>
                <w:szCs w:val="24"/>
                <w:lang w:eastAsia="en-US"/>
              </w:rPr>
              <w:t xml:space="preserve">, </w:t>
            </w:r>
            <w:proofErr w:type="gramStart"/>
            <w:r w:rsidRPr="00AF49E7">
              <w:rPr>
                <w:rFonts w:eastAsiaTheme="minorHAnsi"/>
                <w:sz w:val="24"/>
                <w:szCs w:val="24"/>
                <w:lang w:eastAsia="en-US"/>
              </w:rPr>
              <w:t>качество</w:t>
            </w:r>
            <w:proofErr w:type="gramEnd"/>
            <w:r w:rsidRPr="00AF49E7">
              <w:rPr>
                <w:rFonts w:eastAsiaTheme="minorHAnsi"/>
                <w:sz w:val="24"/>
                <w:szCs w:val="24"/>
                <w:lang w:eastAsia="en-US"/>
              </w:rPr>
              <w:t xml:space="preserve">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 xml:space="preserve">выполнению лицами, осуществляющими управление многоквартирными домами, услуг и работ по содержанию и ремонту общего имущества в многоквартирном доме в </w:t>
            </w:r>
            <w:r w:rsidR="00184B38" w:rsidRPr="00AF49E7">
              <w:rPr>
                <w:sz w:val="24"/>
                <w:szCs w:val="24"/>
              </w:rPr>
              <w:lastRenderedPageBreak/>
              <w:t>соответствии с требованиями законодательства Российской Федерации</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184B38" w:rsidRPr="00AF49E7" w:rsidRDefault="00184B38" w:rsidP="00F13444">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предоставлению коммунальных услуг собственникам и пользователям помещений в многоквартирных домах и жилых домах</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restart"/>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управлению многоквартирными домами;</w:t>
            </w:r>
          </w:p>
        </w:tc>
        <w:tc>
          <w:tcPr>
            <w:tcW w:w="4111" w:type="dxa"/>
            <w:vMerge w:val="restart"/>
          </w:tcPr>
          <w:p w:rsidR="00056173" w:rsidRPr="00AF49E7" w:rsidRDefault="00F77D13" w:rsidP="00223F73">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w:t>
            </w:r>
            <w:r w:rsidR="00056173" w:rsidRPr="00AF49E7">
              <w:rPr>
                <w:rFonts w:eastAsiaTheme="minorHAnsi"/>
                <w:sz w:val="24"/>
                <w:szCs w:val="24"/>
                <w:lang w:eastAsia="en-US"/>
              </w:rPr>
              <w:t>исполнение обязанностей по договору управления многоквартирным домом, предусмотренных частью 2 статьи 162 ЖК РФ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w:t>
            </w:r>
            <w:proofErr w:type="gramEnd"/>
            <w:r w:rsidR="00056173" w:rsidRPr="00AF49E7">
              <w:rPr>
                <w:rFonts w:eastAsiaTheme="minorHAnsi"/>
                <w:sz w:val="24"/>
                <w:szCs w:val="24"/>
                <w:lang w:eastAsia="en-US"/>
              </w:rPr>
              <w:t xml:space="preserve"> управления многоквартирным домом деятельность)</w:t>
            </w: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установлению размера платы за содержание и ремонт жилого помещения;</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определению размера и внесению платы за коммунальные услуги;</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A00489"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наличию договора о техническом обслуживании и ремонте внутридомового и (или) внутриквартирного газового оборудования со специализированной организацией</w:t>
            </w:r>
            <w:r w:rsidR="00A00489" w:rsidRPr="00AF49E7">
              <w:rPr>
                <w:sz w:val="24"/>
                <w:szCs w:val="24"/>
              </w:rPr>
              <w:t xml:space="preserve"> </w:t>
            </w:r>
          </w:p>
          <w:p w:rsidR="002E5ED5" w:rsidRPr="00AF49E7" w:rsidRDefault="002E5ED5" w:rsidP="00C530B9">
            <w:pPr>
              <w:autoSpaceDE w:val="0"/>
              <w:autoSpaceDN w:val="0"/>
              <w:adjustRightInd w:val="0"/>
              <w:jc w:val="both"/>
              <w:rPr>
                <w:sz w:val="24"/>
                <w:szCs w:val="24"/>
              </w:rPr>
            </w:pPr>
          </w:p>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2E5ED5" w:rsidRPr="00AF49E7">
              <w:rPr>
                <w:sz w:val="24"/>
                <w:szCs w:val="24"/>
              </w:rPr>
              <w:t xml:space="preserve">определению состава, содержанию и использованию общего имущества собственников помещений в </w:t>
            </w:r>
            <w:proofErr w:type="gramStart"/>
            <w:r w:rsidR="002E5ED5" w:rsidRPr="00AF49E7">
              <w:rPr>
                <w:sz w:val="24"/>
                <w:szCs w:val="24"/>
              </w:rPr>
              <w:t>многоквартирном</w:t>
            </w:r>
            <w:proofErr w:type="gramEnd"/>
            <w:r w:rsidR="002E5ED5" w:rsidRPr="00AF49E7">
              <w:rPr>
                <w:sz w:val="24"/>
                <w:szCs w:val="24"/>
              </w:rPr>
              <w:t xml:space="preserve"> дом</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A00489" w:rsidRPr="00AF49E7">
              <w:rPr>
                <w:sz w:val="24"/>
                <w:szCs w:val="24"/>
              </w:rPr>
              <w:t>жилым помещениям, их использованию и содержанию</w:t>
            </w:r>
          </w:p>
        </w:tc>
        <w:tc>
          <w:tcPr>
            <w:tcW w:w="4111" w:type="dxa"/>
            <w:vMerge w:val="restart"/>
          </w:tcPr>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соблюдение требований, предусмотренных частью 3.1 статьи 45 ЖК РФ (обязанность лицензиата по ведению реестра собственников помещений в многоквартирном доме)</w:t>
            </w:r>
          </w:p>
          <w:p w:rsidR="00CD5A0F" w:rsidRPr="00AF49E7" w:rsidRDefault="00CD5A0F" w:rsidP="00CD5A0F">
            <w:pPr>
              <w:autoSpaceDE w:val="0"/>
              <w:autoSpaceDN w:val="0"/>
              <w:adjustRightInd w:val="0"/>
              <w:jc w:val="both"/>
              <w:rPr>
                <w:rFonts w:eastAsiaTheme="minorHAnsi"/>
                <w:sz w:val="24"/>
                <w:szCs w:val="24"/>
                <w:lang w:eastAsia="en-US"/>
              </w:rPr>
            </w:pPr>
          </w:p>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 xml:space="preserve">соблюдение требований, предусмотренных частью 7 статьи 162 ЖК РФ (обязанность лицензиата приступить к исполнению договора управления многоквартирным домом </w:t>
            </w:r>
            <w:proofErr w:type="gramStart"/>
            <w:r w:rsidR="00CD5A0F" w:rsidRPr="00AF49E7">
              <w:rPr>
                <w:rFonts w:eastAsiaTheme="minorHAnsi"/>
                <w:sz w:val="24"/>
                <w:szCs w:val="24"/>
                <w:lang w:eastAsia="en-US"/>
              </w:rPr>
              <w:t>с даты внесения</w:t>
            </w:r>
            <w:proofErr w:type="gramEnd"/>
            <w:r w:rsidR="00CD5A0F" w:rsidRPr="00AF49E7">
              <w:rPr>
                <w:rFonts w:eastAsiaTheme="minorHAnsi"/>
                <w:sz w:val="24"/>
                <w:szCs w:val="24"/>
                <w:lang w:eastAsia="en-US"/>
              </w:rPr>
              <w:t xml:space="preserve"> изменений в реестр </w:t>
            </w:r>
            <w:r w:rsidR="00CD5A0F" w:rsidRPr="00AF49E7">
              <w:rPr>
                <w:rFonts w:eastAsiaTheme="minorHAnsi"/>
                <w:sz w:val="24"/>
                <w:szCs w:val="24"/>
                <w:lang w:eastAsia="en-US"/>
              </w:rPr>
              <w:lastRenderedPageBreak/>
              <w:t>лицензий субъекта Российской Федерации в связи с заключением договора управления таким домом)</w:t>
            </w:r>
            <w:r w:rsidR="00883A9E" w:rsidRPr="00AF49E7">
              <w:rPr>
                <w:rFonts w:eastAsiaTheme="minorHAnsi"/>
                <w:sz w:val="24"/>
                <w:szCs w:val="24"/>
                <w:lang w:eastAsia="en-US"/>
              </w:rPr>
              <w:t xml:space="preserve"> (с 26.09.2018)</w:t>
            </w:r>
          </w:p>
          <w:p w:rsidR="00CD5A0F" w:rsidRPr="00AF49E7" w:rsidRDefault="00CD5A0F" w:rsidP="00CD5A0F">
            <w:pPr>
              <w:autoSpaceDE w:val="0"/>
              <w:autoSpaceDN w:val="0"/>
              <w:adjustRightInd w:val="0"/>
              <w:jc w:val="both"/>
              <w:rPr>
                <w:rFonts w:eastAsiaTheme="minorHAnsi"/>
                <w:sz w:val="24"/>
                <w:szCs w:val="24"/>
                <w:lang w:eastAsia="en-US"/>
              </w:rPr>
            </w:pPr>
          </w:p>
          <w:p w:rsidR="00056173" w:rsidRPr="00AF49E7" w:rsidRDefault="00056173" w:rsidP="00747CFE">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порядку перевода жилого помещения в нежилое помещение и нежилого помещения в жилое помещение</w:t>
            </w:r>
          </w:p>
        </w:tc>
        <w:tc>
          <w:tcPr>
            <w:tcW w:w="4111" w:type="dxa"/>
            <w:vMerge/>
          </w:tcPr>
          <w:p w:rsidR="00056173" w:rsidRPr="00AF49E7" w:rsidRDefault="00056173" w:rsidP="00F05225">
            <w:pPr>
              <w:autoSpaceDE w:val="0"/>
              <w:autoSpaceDN w:val="0"/>
              <w:adjustRightInd w:val="0"/>
              <w:spacing w:before="24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учету жилищного фонда;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порядку переустройства и перепланировки жилых помещений;</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товарищества собственников жилья либо жилищного, жилищно-</w:t>
            </w:r>
            <w:r w:rsidR="00056173" w:rsidRPr="00AF49E7">
              <w:rPr>
                <w:sz w:val="24"/>
                <w:szCs w:val="24"/>
              </w:rPr>
              <w:lastRenderedPageBreak/>
              <w:t>строительного или иного специализированного потребительского кооператива, соблюдению прав и обязанностей их членов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советов многоквартирных домов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42342" w:rsidRPr="00AF49E7">
              <w:rPr>
                <w:sz w:val="24"/>
                <w:szCs w:val="24"/>
              </w:rPr>
              <w:t>д</w:t>
            </w:r>
            <w:r w:rsidR="00056173" w:rsidRPr="00AF49E7">
              <w:rPr>
                <w:sz w:val="24"/>
                <w:szCs w:val="24"/>
              </w:rPr>
              <w:t>еятельности региональных операторов по финансированию капитального ремонта общего имущества в многоквартирных домах</w:t>
            </w:r>
          </w:p>
        </w:tc>
        <w:tc>
          <w:tcPr>
            <w:tcW w:w="4111" w:type="dxa"/>
            <w:vMerge w:val="restart"/>
          </w:tcPr>
          <w:p w:rsidR="00747CFE" w:rsidRPr="00AF49E7" w:rsidRDefault="00F77D13" w:rsidP="00747CFE">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w:t>
            </w:r>
            <w:r w:rsidR="00747CFE" w:rsidRPr="00AF49E7">
              <w:rPr>
                <w:rFonts w:eastAsiaTheme="minorHAnsi"/>
                <w:sz w:val="24"/>
                <w:szCs w:val="24"/>
                <w:lang w:eastAsia="en-US"/>
              </w:rPr>
              <w:t>соблюдение требований, предусмотренных частью 6 статьи 198 ЖК РФ (обязанность лицензиата</w:t>
            </w:r>
            <w:proofErr w:type="gramEnd"/>
          </w:p>
          <w:p w:rsidR="00747CFE" w:rsidRPr="00AF49E7" w:rsidRDefault="00747CFE" w:rsidP="00747CFE">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прекратить деятельность по управлению многоквартирным домом, в том числе по начислению и взиманию платы за жилое помещение и коммунальные услуги, выставлению платежных документов потребителям, </w:t>
            </w:r>
            <w:proofErr w:type="gramStart"/>
            <w:r w:rsidRPr="00AF49E7">
              <w:rPr>
                <w:rFonts w:eastAsiaTheme="minorHAnsi"/>
                <w:sz w:val="24"/>
                <w:szCs w:val="24"/>
                <w:lang w:eastAsia="en-US"/>
              </w:rPr>
              <w:t>с даты исключения</w:t>
            </w:r>
            <w:proofErr w:type="gramEnd"/>
            <w:r w:rsidRPr="00AF49E7">
              <w:rPr>
                <w:rFonts w:eastAsiaTheme="minorHAnsi"/>
                <w:sz w:val="24"/>
                <w:szCs w:val="24"/>
                <w:lang w:eastAsia="en-US"/>
              </w:rPr>
              <w:t xml:space="preserve"> сведений о многоквартирном доме из реестра лицензий субъекта Российской Федерации, за исключением случаев, предусмотренных частью 3 статьи 200 ЖК РФ)</w:t>
            </w:r>
            <w:r w:rsidR="00883A9E" w:rsidRPr="00AF49E7">
              <w:rPr>
                <w:rFonts w:eastAsiaTheme="minorHAnsi"/>
                <w:sz w:val="24"/>
                <w:szCs w:val="24"/>
                <w:lang w:eastAsia="en-US"/>
              </w:rPr>
              <w:t xml:space="preserve"> (с 26.09.2018)</w:t>
            </w:r>
          </w:p>
          <w:p w:rsidR="00F77D13" w:rsidRPr="00AF49E7" w:rsidRDefault="00F77D13" w:rsidP="00747CFE">
            <w:pPr>
              <w:autoSpaceDE w:val="0"/>
              <w:autoSpaceDN w:val="0"/>
              <w:adjustRightInd w:val="0"/>
              <w:jc w:val="both"/>
              <w:rPr>
                <w:rFonts w:eastAsiaTheme="minorHAnsi"/>
                <w:sz w:val="24"/>
                <w:szCs w:val="24"/>
                <w:lang w:eastAsia="en-US"/>
              </w:rPr>
            </w:pP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соблюдение требований, предусмотренных пунктами 1 – 6.1 части 1 статьи 193 ЖК РФ:</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а) регистрация лицензиата в качестве юридического лица или индивидуального предпринимателя на территории Российской Федерации;</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б) отсутствие тождественности или схожести до степени смешения фирменного наименования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w:t>
            </w:r>
            <w:r w:rsidRPr="00AF49E7">
              <w:rPr>
                <w:rFonts w:eastAsiaTheme="minorHAnsi"/>
                <w:sz w:val="24"/>
                <w:szCs w:val="24"/>
                <w:lang w:eastAsia="en-US"/>
              </w:rPr>
              <w:lastRenderedPageBreak/>
              <w:t>органа юридического лица или индивидуального предпринимателя, которым такие полномочия переданы) лицензиата квалификационного аттестата;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г) отсутствие у должностного лица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F77D13" w:rsidRPr="00AF49E7" w:rsidRDefault="00F77D13" w:rsidP="00F77D13">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д)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AF49E7">
              <w:rPr>
                <w:rFonts w:eastAsiaTheme="minorHAnsi"/>
                <w:sz w:val="24"/>
                <w:szCs w:val="24"/>
                <w:lang w:eastAsia="en-US"/>
              </w:rPr>
              <w:t xml:space="preserve"> наказание в виде дисквалификации, информации о должностном лице лицензиата;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w:t>
            </w:r>
          </w:p>
          <w:p w:rsidR="00747CFE" w:rsidRPr="00AF49E7" w:rsidRDefault="00F77D13" w:rsidP="00B701C4">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ж) соблюдение лицензиатом требований к размещению информации, установленных частью 10.1 статьи 161 ЖК РФ.</w:t>
            </w:r>
          </w:p>
        </w:tc>
      </w:tr>
      <w:tr w:rsidR="008C5427" w:rsidRPr="00AF49E7" w:rsidTr="006E13DB">
        <w:tc>
          <w:tcPr>
            <w:tcW w:w="1668" w:type="dxa"/>
            <w:vMerge w:val="restart"/>
            <w:vAlign w:val="center"/>
          </w:tcPr>
          <w:p w:rsidR="00056173" w:rsidRPr="00AF49E7" w:rsidRDefault="00056173"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lastRenderedPageBreak/>
              <w:t xml:space="preserve">требования к </w:t>
            </w:r>
            <w:r w:rsidR="00056173" w:rsidRPr="00AF49E7">
              <w:rPr>
                <w:sz w:val="24"/>
                <w:szCs w:val="24"/>
              </w:rP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формированию фондов капитального ремонта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p>
          <w:p w:rsidR="0080250F" w:rsidRPr="00AF49E7" w:rsidRDefault="0080250F" w:rsidP="00C530B9">
            <w:pPr>
              <w:autoSpaceDE w:val="0"/>
              <w:autoSpaceDN w:val="0"/>
              <w:adjustRightInd w:val="0"/>
              <w:jc w:val="both"/>
              <w:rPr>
                <w:sz w:val="24"/>
                <w:szCs w:val="24"/>
              </w:rPr>
            </w:pP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(с 11.01.2018)</w:t>
            </w:r>
          </w:p>
          <w:p w:rsidR="0080250F"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органами местного самоуправления, </w:t>
            </w:r>
            <w:proofErr w:type="spellStart"/>
            <w:r w:rsidR="0080250F" w:rsidRPr="00AF49E7">
              <w:rPr>
                <w:rFonts w:eastAsiaTheme="minorHAnsi"/>
                <w:sz w:val="24"/>
                <w:szCs w:val="24"/>
                <w:lang w:eastAsia="en-US"/>
              </w:rPr>
              <w:t>ресурсоснабжающими</w:t>
            </w:r>
            <w:proofErr w:type="spellEnd"/>
            <w:r w:rsidR="0080250F" w:rsidRPr="00AF49E7">
              <w:rPr>
                <w:rFonts w:eastAsiaTheme="minorHAnsi"/>
                <w:sz w:val="24"/>
                <w:szCs w:val="24"/>
                <w:lang w:eastAsia="en-US"/>
              </w:rPr>
              <w:t xml:space="preserve"> организациями, лицами, осуществляющими деятельность по управлению </w:t>
            </w:r>
            <w:r w:rsidR="0080250F" w:rsidRPr="00AF49E7">
              <w:rPr>
                <w:rFonts w:eastAsiaTheme="minorHAnsi"/>
                <w:sz w:val="24"/>
                <w:szCs w:val="24"/>
                <w:lang w:eastAsia="en-US"/>
              </w:rPr>
              <w:lastRenderedPageBreak/>
              <w:t>многоквартирными домами, требований к порядку размещения информации в государственной информационной системе жилищно-коммунального хозяйства (с 11.01.2018)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(с 03.04.2018)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 xml:space="preserve">порядку осуществления перепланировки и (или) переустройства </w:t>
            </w:r>
            <w:r w:rsidR="00861BE0" w:rsidRPr="00AF49E7">
              <w:rPr>
                <w:rFonts w:eastAsiaTheme="minorHAnsi"/>
                <w:sz w:val="24"/>
                <w:szCs w:val="24"/>
                <w:lang w:eastAsia="en-US"/>
              </w:rPr>
              <w:t xml:space="preserve">нежилых </w:t>
            </w:r>
            <w:r w:rsidR="0080250F" w:rsidRPr="00AF49E7">
              <w:rPr>
                <w:rFonts w:eastAsiaTheme="minorHAnsi"/>
                <w:sz w:val="24"/>
                <w:szCs w:val="24"/>
                <w:lang w:eastAsia="en-US"/>
              </w:rPr>
              <w:t>помещений в многоквартирном доме (с 08.01.2019)</w:t>
            </w:r>
          </w:p>
          <w:p w:rsidR="0080250F" w:rsidRPr="00AF49E7" w:rsidRDefault="0080250F" w:rsidP="00C530B9">
            <w:pPr>
              <w:autoSpaceDE w:val="0"/>
              <w:autoSpaceDN w:val="0"/>
              <w:adjustRightInd w:val="0"/>
              <w:jc w:val="both"/>
              <w:rPr>
                <w:rFonts w:eastAsiaTheme="minorHAnsi"/>
                <w:sz w:val="24"/>
                <w:szCs w:val="24"/>
                <w:lang w:eastAsia="en-US"/>
              </w:rPr>
            </w:pP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bl>
    <w:p w:rsidR="00A81C0A" w:rsidRPr="00AF49E7" w:rsidRDefault="00A81C0A" w:rsidP="00F05225">
      <w:pPr>
        <w:pStyle w:val="consplusnormal0"/>
        <w:spacing w:before="0" w:beforeAutospacing="0" w:after="0" w:afterAutospacing="0" w:line="173" w:lineRule="atLeast"/>
        <w:jc w:val="both"/>
        <w:textAlignment w:val="baseline"/>
        <w:rPr>
          <w:rFonts w:eastAsiaTheme="minorHAnsi"/>
          <w:lang w:eastAsia="en-US"/>
        </w:rPr>
        <w:sectPr w:rsidR="00A81C0A" w:rsidRPr="00AF49E7" w:rsidSect="00F326DC">
          <w:headerReference w:type="default" r:id="rId8"/>
          <w:endnotePr>
            <w:numFmt w:val="decimal"/>
          </w:endnotePr>
          <w:type w:val="continuous"/>
          <w:pgSz w:w="11906" w:h="16838"/>
          <w:pgMar w:top="1134" w:right="567" w:bottom="1134" w:left="1418" w:header="709" w:footer="709" w:gutter="0"/>
          <w:cols w:space="708"/>
          <w:titlePg/>
          <w:docGrid w:linePitch="360"/>
        </w:sectPr>
      </w:pPr>
    </w:p>
    <w:tbl>
      <w:tblPr>
        <w:tblStyle w:val="a6"/>
        <w:tblW w:w="10173" w:type="dxa"/>
        <w:tblLayout w:type="fixed"/>
        <w:tblLook w:val="04A0" w:firstRow="1" w:lastRow="0" w:firstColumn="1" w:lastColumn="0" w:noHBand="0" w:noVBand="1"/>
      </w:tblPr>
      <w:tblGrid>
        <w:gridCol w:w="1668"/>
        <w:gridCol w:w="4394"/>
        <w:gridCol w:w="4111"/>
      </w:tblGrid>
      <w:tr w:rsidR="008C5427" w:rsidRPr="00AF49E7" w:rsidTr="006E13DB">
        <w:tc>
          <w:tcPr>
            <w:tcW w:w="1668" w:type="dxa"/>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r w:rsidRPr="00AF49E7">
              <w:rPr>
                <w:rFonts w:eastAsiaTheme="minorHAnsi"/>
                <w:lang w:eastAsia="en-US"/>
              </w:rPr>
              <w:lastRenderedPageBreak/>
              <w:t xml:space="preserve">Законодательство, применяемое к отношениям, связанным с организацией и проведением проверок </w:t>
            </w:r>
          </w:p>
        </w:tc>
        <w:tc>
          <w:tcPr>
            <w:tcW w:w="4394" w:type="dxa"/>
          </w:tcPr>
          <w:p w:rsidR="00A86A6B" w:rsidRPr="00AF49E7" w:rsidRDefault="00056173"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1) </w:t>
            </w:r>
            <w:r w:rsidR="00A86A6B" w:rsidRPr="00AF49E7">
              <w:rPr>
                <w:rFonts w:eastAsiaTheme="minorHAnsi"/>
                <w:sz w:val="24"/>
                <w:szCs w:val="24"/>
                <w:lang w:eastAsia="en-US"/>
              </w:rPr>
              <w:t>ЖК РФ</w:t>
            </w:r>
            <w:r w:rsidR="00546E9C" w:rsidRPr="00AF49E7">
              <w:rPr>
                <w:rStyle w:val="af7"/>
                <w:rFonts w:eastAsiaTheme="minorHAnsi"/>
                <w:sz w:val="24"/>
                <w:szCs w:val="24"/>
                <w:lang w:eastAsia="en-US"/>
              </w:rPr>
              <w:endnoteReference w:id="1"/>
            </w:r>
            <w:proofErr w:type="gramStart"/>
            <w:r w:rsidR="00A81C0A" w:rsidRPr="00AF49E7">
              <w:rPr>
                <w:rFonts w:eastAsiaTheme="minorHAnsi"/>
                <w:sz w:val="24"/>
                <w:szCs w:val="24"/>
                <w:lang w:eastAsia="en-US"/>
              </w:rPr>
              <w:t xml:space="preserve"> </w:t>
            </w:r>
            <w:r w:rsidR="00A86A6B" w:rsidRPr="00AF49E7">
              <w:rPr>
                <w:rFonts w:eastAsiaTheme="minorHAnsi"/>
                <w:sz w:val="24"/>
                <w:szCs w:val="24"/>
                <w:lang w:eastAsia="en-US"/>
              </w:rPr>
              <w:t>;</w:t>
            </w:r>
            <w:proofErr w:type="gramEnd"/>
          </w:p>
          <w:p w:rsidR="00276F76" w:rsidRPr="00AF49E7" w:rsidRDefault="00A86A6B"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2) </w:t>
            </w:r>
            <w:r w:rsidR="00622165" w:rsidRPr="00AF49E7">
              <w:rPr>
                <w:rFonts w:eastAsiaTheme="minorHAnsi"/>
                <w:sz w:val="24"/>
                <w:szCs w:val="24"/>
                <w:lang w:eastAsia="en-US"/>
              </w:rPr>
              <w:t>Федеральный закон № 294-ФЗ</w:t>
            </w:r>
            <w:r w:rsidR="00276F76" w:rsidRPr="00AF49E7">
              <w:rPr>
                <w:rFonts w:eastAsiaTheme="minorHAnsi"/>
                <w:sz w:val="24"/>
                <w:szCs w:val="24"/>
                <w:lang w:eastAsia="en-US"/>
              </w:rPr>
              <w:t>;</w:t>
            </w:r>
          </w:p>
          <w:p w:rsidR="00056173" w:rsidRPr="00AF49E7" w:rsidRDefault="00A86A6B"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3</w:t>
            </w:r>
            <w:r w:rsidR="00276F76" w:rsidRPr="00AF49E7">
              <w:rPr>
                <w:rFonts w:eastAsiaTheme="minorHAnsi"/>
                <w:sz w:val="24"/>
                <w:szCs w:val="24"/>
                <w:lang w:eastAsia="en-US"/>
              </w:rPr>
              <w:t>) </w:t>
            </w:r>
            <w:r w:rsidR="00622165" w:rsidRPr="00AF49E7">
              <w:rPr>
                <w:rFonts w:eastAsiaTheme="minorHAnsi"/>
                <w:sz w:val="24"/>
                <w:szCs w:val="24"/>
                <w:lang w:eastAsia="en-US"/>
              </w:rPr>
              <w:t>Федеральный закон № 131-ФЗ</w:t>
            </w:r>
            <w:r w:rsidR="00A81C0A" w:rsidRPr="00AF49E7">
              <w:rPr>
                <w:rStyle w:val="af7"/>
                <w:rFonts w:eastAsiaTheme="minorHAnsi"/>
                <w:sz w:val="24"/>
                <w:szCs w:val="24"/>
                <w:lang w:eastAsia="en-US"/>
              </w:rPr>
              <w:endnoteReference w:id="2"/>
            </w:r>
            <w:r w:rsidR="00056173" w:rsidRPr="00AF49E7">
              <w:rPr>
                <w:rFonts w:eastAsiaTheme="minorHAnsi"/>
                <w:sz w:val="24"/>
                <w:szCs w:val="24"/>
                <w:lang w:eastAsia="en-US"/>
              </w:rPr>
              <w:t>;</w:t>
            </w:r>
          </w:p>
          <w:p w:rsidR="00056173" w:rsidRPr="00AF49E7" w:rsidRDefault="00A86A6B"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4</w:t>
            </w:r>
            <w:r w:rsidR="00056173" w:rsidRPr="00AF49E7">
              <w:rPr>
                <w:rFonts w:eastAsiaTheme="minorHAnsi"/>
                <w:sz w:val="24"/>
                <w:szCs w:val="24"/>
                <w:lang w:eastAsia="en-US"/>
              </w:rPr>
              <w:t>) </w:t>
            </w:r>
            <w:r w:rsidR="00622165" w:rsidRPr="00AF49E7">
              <w:rPr>
                <w:rFonts w:eastAsiaTheme="minorHAnsi"/>
                <w:sz w:val="24"/>
                <w:szCs w:val="24"/>
                <w:lang w:eastAsia="en-US"/>
              </w:rPr>
              <w:t>Федеральный закон № 184-ФЗ</w:t>
            </w:r>
            <w:r w:rsidR="00C30273" w:rsidRPr="00AF49E7">
              <w:rPr>
                <w:rStyle w:val="af7"/>
                <w:rFonts w:eastAsiaTheme="minorHAnsi"/>
                <w:sz w:val="24"/>
                <w:szCs w:val="24"/>
                <w:lang w:eastAsia="en-US"/>
              </w:rPr>
              <w:endnoteReference w:id="3"/>
            </w:r>
            <w:r w:rsidR="00056173" w:rsidRPr="00AF49E7">
              <w:rPr>
                <w:rFonts w:eastAsiaTheme="minorHAnsi"/>
                <w:sz w:val="24"/>
                <w:szCs w:val="24"/>
                <w:lang w:eastAsia="en-US"/>
              </w:rPr>
              <w:t>;</w:t>
            </w:r>
          </w:p>
          <w:p w:rsidR="00276F76" w:rsidRPr="00AF49E7" w:rsidRDefault="00A86A6B"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5</w:t>
            </w:r>
            <w:r w:rsidR="00056173" w:rsidRPr="00AF49E7">
              <w:rPr>
                <w:rFonts w:eastAsiaTheme="minorHAnsi"/>
                <w:sz w:val="24"/>
                <w:szCs w:val="24"/>
                <w:lang w:eastAsia="en-US"/>
              </w:rPr>
              <w:t>) </w:t>
            </w:r>
            <w:r w:rsidR="00622165" w:rsidRPr="00AF49E7">
              <w:rPr>
                <w:rFonts w:eastAsiaTheme="minorHAnsi"/>
                <w:sz w:val="24"/>
                <w:szCs w:val="24"/>
                <w:lang w:eastAsia="en-US"/>
              </w:rPr>
              <w:t>Федеральный закон № 473-ФЗ</w:t>
            </w:r>
            <w:r w:rsidR="00C30273" w:rsidRPr="00AF49E7">
              <w:rPr>
                <w:rStyle w:val="af7"/>
                <w:rFonts w:eastAsiaTheme="minorHAnsi"/>
                <w:sz w:val="24"/>
                <w:szCs w:val="24"/>
                <w:lang w:eastAsia="en-US"/>
              </w:rPr>
              <w:endnoteReference w:id="4"/>
            </w:r>
            <w:r w:rsidR="00276F76" w:rsidRPr="00AF49E7">
              <w:rPr>
                <w:rFonts w:eastAsiaTheme="minorHAnsi"/>
                <w:sz w:val="24"/>
                <w:szCs w:val="24"/>
                <w:lang w:eastAsia="en-US"/>
              </w:rPr>
              <w:t>;</w:t>
            </w:r>
          </w:p>
          <w:p w:rsidR="00276F76" w:rsidRPr="00AF49E7" w:rsidRDefault="00A86A6B"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6</w:t>
            </w:r>
            <w:r w:rsidR="00EE3F89" w:rsidRPr="00AF49E7">
              <w:rPr>
                <w:rFonts w:eastAsiaTheme="minorHAnsi"/>
                <w:sz w:val="24"/>
                <w:szCs w:val="24"/>
                <w:lang w:eastAsia="en-US"/>
              </w:rPr>
              <w:t>) </w:t>
            </w:r>
            <w:r w:rsidR="006A2C99" w:rsidRPr="00AF49E7">
              <w:rPr>
                <w:rFonts w:eastAsiaTheme="minorHAnsi"/>
                <w:sz w:val="24"/>
                <w:szCs w:val="24"/>
                <w:lang w:eastAsia="en-US"/>
              </w:rPr>
              <w:t>Положение о государственном жилищном надзоре</w:t>
            </w:r>
            <w:r w:rsidR="00C30273" w:rsidRPr="00AF49E7">
              <w:rPr>
                <w:rStyle w:val="af7"/>
                <w:rFonts w:eastAsiaTheme="minorHAnsi"/>
                <w:sz w:val="24"/>
                <w:szCs w:val="24"/>
                <w:lang w:eastAsia="en-US"/>
              </w:rPr>
              <w:endnoteReference w:id="5"/>
            </w:r>
            <w:r w:rsidR="00276F76" w:rsidRPr="00AF49E7">
              <w:rPr>
                <w:rFonts w:eastAsiaTheme="minorHAnsi"/>
                <w:sz w:val="24"/>
                <w:szCs w:val="24"/>
                <w:lang w:eastAsia="en-US"/>
              </w:rPr>
              <w:t>;</w:t>
            </w:r>
          </w:p>
          <w:p w:rsidR="00276F76" w:rsidRPr="00AF49E7" w:rsidRDefault="00A86A6B" w:rsidP="00276F76">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7</w:t>
            </w:r>
            <w:r w:rsidR="00EE3F89" w:rsidRPr="00AF49E7">
              <w:rPr>
                <w:rFonts w:eastAsiaTheme="minorHAnsi"/>
                <w:sz w:val="24"/>
                <w:szCs w:val="24"/>
                <w:lang w:eastAsia="en-US"/>
              </w:rPr>
              <w:t>) </w:t>
            </w:r>
            <w:r w:rsidR="00D7472E" w:rsidRPr="00AF49E7">
              <w:rPr>
                <w:rFonts w:eastAsiaTheme="minorHAnsi"/>
                <w:sz w:val="24"/>
                <w:szCs w:val="24"/>
                <w:lang w:eastAsia="en-US"/>
              </w:rPr>
              <w:t>Положение о региональном государственном жилищном надзоре</w:t>
            </w:r>
            <w:r w:rsidR="00C30273" w:rsidRPr="00AF49E7">
              <w:rPr>
                <w:rStyle w:val="af7"/>
                <w:rFonts w:eastAsiaTheme="minorHAnsi"/>
                <w:sz w:val="24"/>
                <w:szCs w:val="24"/>
                <w:lang w:eastAsia="en-US"/>
              </w:rPr>
              <w:endnoteReference w:id="6"/>
            </w:r>
            <w:r w:rsidR="00276F76" w:rsidRPr="00AF49E7">
              <w:rPr>
                <w:rFonts w:eastAsiaTheme="minorHAnsi"/>
                <w:sz w:val="24"/>
                <w:szCs w:val="24"/>
                <w:lang w:eastAsia="en-US"/>
              </w:rPr>
              <w:t>;</w:t>
            </w:r>
          </w:p>
          <w:p w:rsidR="00276F76" w:rsidRPr="00AF49E7" w:rsidRDefault="00A86A6B" w:rsidP="00C3027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8</w:t>
            </w:r>
            <w:r w:rsidR="00EE3F89" w:rsidRPr="00AF49E7">
              <w:rPr>
                <w:rFonts w:eastAsiaTheme="minorHAnsi"/>
                <w:sz w:val="24"/>
                <w:szCs w:val="24"/>
                <w:lang w:eastAsia="en-US"/>
              </w:rPr>
              <w:t>) </w:t>
            </w:r>
            <w:r w:rsidR="00622165" w:rsidRPr="00AF49E7">
              <w:rPr>
                <w:rFonts w:eastAsiaTheme="minorHAnsi"/>
                <w:sz w:val="24"/>
                <w:szCs w:val="24"/>
                <w:lang w:eastAsia="en-US"/>
              </w:rPr>
              <w:t>административный регламент № 99</w:t>
            </w:r>
            <w:r w:rsidR="00C30273" w:rsidRPr="00AF49E7">
              <w:rPr>
                <w:rStyle w:val="af7"/>
                <w:rFonts w:eastAsiaTheme="minorHAnsi"/>
                <w:sz w:val="24"/>
                <w:szCs w:val="24"/>
                <w:lang w:eastAsia="en-US"/>
              </w:rPr>
              <w:endnoteReference w:id="7"/>
            </w:r>
            <w:r w:rsidR="00276F76" w:rsidRPr="00AF49E7">
              <w:rPr>
                <w:rFonts w:eastAsiaTheme="minorHAnsi"/>
                <w:sz w:val="24"/>
                <w:szCs w:val="24"/>
                <w:lang w:eastAsia="en-US"/>
              </w:rPr>
              <w:t>.</w:t>
            </w:r>
          </w:p>
        </w:tc>
        <w:tc>
          <w:tcPr>
            <w:tcW w:w="4111" w:type="dxa"/>
          </w:tcPr>
          <w:p w:rsidR="00A86A6B" w:rsidRPr="00AF49E7" w:rsidRDefault="00A86A6B"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1) ЖК РФ;</w:t>
            </w:r>
          </w:p>
          <w:p w:rsidR="00A86A6B" w:rsidRPr="00AF49E7" w:rsidRDefault="00A86A6B"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2) </w:t>
            </w:r>
            <w:r w:rsidR="00622165" w:rsidRPr="00AF49E7">
              <w:rPr>
                <w:rFonts w:eastAsiaTheme="minorHAnsi"/>
                <w:sz w:val="24"/>
                <w:szCs w:val="24"/>
                <w:lang w:eastAsia="en-US"/>
              </w:rPr>
              <w:t>Федеральный закон № 99-ФЗ</w:t>
            </w:r>
            <w:r w:rsidR="00C30273" w:rsidRPr="00AF49E7">
              <w:rPr>
                <w:rStyle w:val="af7"/>
                <w:rFonts w:eastAsiaTheme="minorHAnsi"/>
                <w:sz w:val="24"/>
                <w:szCs w:val="24"/>
                <w:lang w:eastAsia="en-US"/>
              </w:rPr>
              <w:endnoteReference w:id="8"/>
            </w:r>
            <w:r w:rsidRPr="00AF49E7">
              <w:rPr>
                <w:rFonts w:eastAsiaTheme="minorHAnsi"/>
                <w:sz w:val="24"/>
                <w:szCs w:val="24"/>
                <w:lang w:eastAsia="en-US"/>
              </w:rPr>
              <w:t>;</w:t>
            </w:r>
          </w:p>
          <w:p w:rsidR="00A86A6B" w:rsidRPr="00AF49E7" w:rsidRDefault="00A86A6B"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3) Федеральный закон № 294-ФЗ;</w:t>
            </w:r>
          </w:p>
          <w:p w:rsidR="00A86A6B" w:rsidRPr="00AF49E7" w:rsidRDefault="00A86A6B"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4) Федеральный закон № 473-ФЗ;</w:t>
            </w:r>
          </w:p>
          <w:p w:rsidR="00A86A6B" w:rsidRPr="00AF49E7" w:rsidRDefault="00A86A6B"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5)</w:t>
            </w:r>
            <w:r w:rsidR="00EE3F89" w:rsidRPr="00AF49E7">
              <w:rPr>
                <w:rFonts w:eastAsiaTheme="minorHAnsi"/>
                <w:sz w:val="24"/>
                <w:szCs w:val="24"/>
                <w:lang w:eastAsia="en-US"/>
              </w:rPr>
              <w:t> </w:t>
            </w:r>
            <w:r w:rsidR="00622165" w:rsidRPr="00AF49E7">
              <w:rPr>
                <w:rFonts w:eastAsiaTheme="minorHAnsi"/>
                <w:sz w:val="24"/>
                <w:szCs w:val="24"/>
                <w:lang w:eastAsia="en-US"/>
              </w:rPr>
              <w:t>Положение о лицензировании</w:t>
            </w:r>
            <w:r w:rsidR="00C30273" w:rsidRPr="00AF49E7">
              <w:rPr>
                <w:rStyle w:val="af7"/>
                <w:rFonts w:eastAsiaTheme="minorHAnsi"/>
                <w:sz w:val="24"/>
                <w:szCs w:val="24"/>
                <w:lang w:eastAsia="en-US"/>
              </w:rPr>
              <w:endnoteReference w:id="9"/>
            </w:r>
            <w:r w:rsidRPr="00AF49E7">
              <w:rPr>
                <w:rFonts w:eastAsiaTheme="minorHAnsi"/>
                <w:sz w:val="24"/>
                <w:szCs w:val="24"/>
                <w:lang w:eastAsia="en-US"/>
              </w:rPr>
              <w:t>;</w:t>
            </w:r>
          </w:p>
          <w:p w:rsidR="00A86A6B" w:rsidRPr="00AF49E7" w:rsidRDefault="00EE3F89" w:rsidP="00290078">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6) </w:t>
            </w:r>
            <w:r w:rsidR="00622165" w:rsidRPr="00AF49E7">
              <w:rPr>
                <w:rFonts w:eastAsiaTheme="minorHAnsi"/>
                <w:sz w:val="24"/>
                <w:szCs w:val="24"/>
                <w:lang w:eastAsia="en-US"/>
              </w:rPr>
              <w:t>административный регламент № 8</w:t>
            </w:r>
            <w:r w:rsidR="00C30273" w:rsidRPr="00AF49E7">
              <w:rPr>
                <w:rStyle w:val="af7"/>
                <w:rFonts w:eastAsiaTheme="minorHAnsi"/>
                <w:sz w:val="24"/>
                <w:szCs w:val="24"/>
                <w:lang w:eastAsia="en-US"/>
              </w:rPr>
              <w:endnoteReference w:id="10"/>
            </w:r>
            <w:r w:rsidR="00A86A6B" w:rsidRPr="00AF49E7">
              <w:rPr>
                <w:rFonts w:eastAsiaTheme="minorHAnsi"/>
                <w:sz w:val="24"/>
                <w:szCs w:val="24"/>
                <w:lang w:eastAsia="en-US"/>
              </w:rPr>
              <w:t>.</w:t>
            </w:r>
          </w:p>
          <w:p w:rsidR="00056173" w:rsidRPr="00AF49E7" w:rsidRDefault="00056173" w:rsidP="00A86A6B">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 </w:t>
            </w:r>
          </w:p>
        </w:tc>
      </w:tr>
    </w:tbl>
    <w:p w:rsidR="00CE130A" w:rsidRPr="00AF49E7" w:rsidRDefault="00CE130A" w:rsidP="00923FEA">
      <w:pPr>
        <w:pStyle w:val="ConsPlusNormal"/>
        <w:ind w:firstLine="540"/>
        <w:jc w:val="both"/>
        <w:rPr>
          <w:rFonts w:ascii="Times New Roman" w:hAnsi="Times New Roman" w:cs="Times New Roman"/>
          <w:sz w:val="28"/>
          <w:szCs w:val="28"/>
        </w:rPr>
      </w:pPr>
    </w:p>
    <w:p w:rsidR="00664F5D" w:rsidRPr="00AF49E7" w:rsidRDefault="00457473" w:rsidP="00E57815">
      <w:pPr>
        <w:pStyle w:val="ConsPlusNormal"/>
        <w:jc w:val="center"/>
        <w:rPr>
          <w:rFonts w:ascii="Times New Roman" w:eastAsiaTheme="minorHAnsi" w:hAnsi="Times New Roman" w:cs="Times New Roman"/>
          <w:sz w:val="28"/>
          <w:szCs w:val="28"/>
          <w:lang w:eastAsia="en-US"/>
        </w:rPr>
      </w:pPr>
      <w:r w:rsidRPr="00AF49E7">
        <w:rPr>
          <w:rFonts w:ascii="Times New Roman" w:hAnsi="Times New Roman" w:cs="Times New Roman"/>
          <w:sz w:val="28"/>
          <w:szCs w:val="28"/>
        </w:rPr>
        <w:t>2</w:t>
      </w:r>
      <w:r w:rsidR="002E4AE1" w:rsidRPr="00AF49E7">
        <w:rPr>
          <w:rFonts w:ascii="Times New Roman" w:hAnsi="Times New Roman" w:cs="Times New Roman"/>
          <w:sz w:val="28"/>
          <w:szCs w:val="28"/>
        </w:rPr>
        <w:t>. </w:t>
      </w:r>
      <w:r w:rsidR="00664F5D" w:rsidRPr="00AF49E7">
        <w:rPr>
          <w:rFonts w:ascii="Times New Roman" w:hAnsi="Times New Roman" w:cs="Times New Roman"/>
          <w:sz w:val="28"/>
          <w:szCs w:val="28"/>
        </w:rPr>
        <w:t>О</w:t>
      </w:r>
      <w:r w:rsidR="00923FEA" w:rsidRPr="00AF49E7">
        <w:rPr>
          <w:rFonts w:ascii="Times New Roman" w:hAnsi="Times New Roman" w:cs="Times New Roman"/>
          <w:sz w:val="28"/>
          <w:szCs w:val="28"/>
        </w:rPr>
        <w:t>рганизаци</w:t>
      </w:r>
      <w:r w:rsidR="00664F5D" w:rsidRPr="00AF49E7">
        <w:rPr>
          <w:rFonts w:ascii="Times New Roman" w:hAnsi="Times New Roman" w:cs="Times New Roman"/>
          <w:sz w:val="28"/>
          <w:szCs w:val="28"/>
        </w:rPr>
        <w:t>я</w:t>
      </w:r>
      <w:r w:rsidR="00923FEA" w:rsidRPr="00AF49E7">
        <w:rPr>
          <w:rFonts w:ascii="Times New Roman" w:hAnsi="Times New Roman" w:cs="Times New Roman"/>
          <w:sz w:val="28"/>
          <w:szCs w:val="28"/>
        </w:rPr>
        <w:t xml:space="preserve"> и </w:t>
      </w:r>
      <w:r w:rsidR="00FD2DF3" w:rsidRPr="00AF49E7">
        <w:rPr>
          <w:rFonts w:ascii="Times New Roman" w:hAnsi="Times New Roman" w:cs="Times New Roman"/>
          <w:sz w:val="28"/>
          <w:szCs w:val="28"/>
        </w:rPr>
        <w:t>осуществление</w:t>
      </w:r>
      <w:r w:rsidR="00231021" w:rsidRPr="00AF49E7">
        <w:rPr>
          <w:rFonts w:ascii="Times New Roman" w:hAnsi="Times New Roman" w:cs="Times New Roman"/>
          <w:sz w:val="28"/>
          <w:szCs w:val="28"/>
        </w:rPr>
        <w:t xml:space="preserve"> регионального </w:t>
      </w:r>
      <w:r w:rsidR="00664F5D" w:rsidRPr="00AF49E7">
        <w:rPr>
          <w:rFonts w:ascii="Times New Roman" w:hAnsi="Times New Roman" w:cs="Times New Roman"/>
          <w:sz w:val="28"/>
          <w:szCs w:val="28"/>
        </w:rPr>
        <w:t>государственного жилищного надзора</w:t>
      </w:r>
      <w:r w:rsidR="00FD2DF3" w:rsidRPr="00AF49E7">
        <w:rPr>
          <w:rFonts w:ascii="Times New Roman" w:hAnsi="Times New Roman" w:cs="Times New Roman"/>
          <w:sz w:val="28"/>
          <w:szCs w:val="28"/>
        </w:rPr>
        <w:t xml:space="preserve"> и лицензионного контроля </w:t>
      </w:r>
    </w:p>
    <w:p w:rsidR="00664F5D" w:rsidRPr="00AF49E7" w:rsidRDefault="00664F5D" w:rsidP="00923FEA">
      <w:pPr>
        <w:pStyle w:val="ConsPlusNormal"/>
        <w:ind w:firstLine="540"/>
        <w:jc w:val="both"/>
        <w:rPr>
          <w:rFonts w:ascii="Times New Roman" w:hAnsi="Times New Roman" w:cs="Times New Roman"/>
          <w:sz w:val="28"/>
          <w:szCs w:val="28"/>
        </w:rPr>
      </w:pPr>
    </w:p>
    <w:p w:rsidR="0078162C" w:rsidRPr="00AF49E7" w:rsidRDefault="0078162C" w:rsidP="0078162C">
      <w:pPr>
        <w:ind w:firstLine="720"/>
        <w:jc w:val="both"/>
        <w:rPr>
          <w:rFonts w:eastAsiaTheme="minorHAnsi"/>
          <w:bCs/>
          <w:sz w:val="28"/>
          <w:szCs w:val="28"/>
          <w:lang w:eastAsia="en-US"/>
        </w:rPr>
      </w:pPr>
      <w:r w:rsidRPr="00AF49E7">
        <w:rPr>
          <w:sz w:val="28"/>
          <w:szCs w:val="28"/>
        </w:rPr>
        <w:t xml:space="preserve">В 2018 году ГЖИ НСО проведено 5233 проверки, 1388 (26,5%) из которых проведены  при осуществлении регионального жилищного надзора, 3845 (73,5%) -  при осуществлении лицензионного контроля. </w:t>
      </w:r>
    </w:p>
    <w:p w:rsidR="0078162C" w:rsidRPr="00AF49E7" w:rsidRDefault="0078162C" w:rsidP="0078162C">
      <w:pPr>
        <w:ind w:firstLine="720"/>
        <w:jc w:val="both"/>
        <w:rPr>
          <w:sz w:val="28"/>
          <w:szCs w:val="28"/>
        </w:rPr>
      </w:pPr>
      <w:r w:rsidRPr="00AF49E7">
        <w:rPr>
          <w:sz w:val="28"/>
          <w:szCs w:val="28"/>
        </w:rPr>
        <w:t>В период 2018 года на 2% увеличилось количество обжалований оснований и </w:t>
      </w:r>
      <w:proofErr w:type="gramStart"/>
      <w:r w:rsidRPr="00AF49E7">
        <w:rPr>
          <w:sz w:val="28"/>
          <w:szCs w:val="28"/>
        </w:rPr>
        <w:t>результатов</w:t>
      </w:r>
      <w:proofErr w:type="gramEnd"/>
      <w:r w:rsidRPr="00AF49E7">
        <w:rPr>
          <w:sz w:val="28"/>
          <w:szCs w:val="28"/>
        </w:rPr>
        <w:t xml:space="preserve"> проведенных инспекцией проверок в судебном порядке (176 случаев в 2018 к 173 случаям в 2017</w:t>
      </w:r>
      <w:r w:rsidR="00AE5E1C" w:rsidRPr="00AF49E7">
        <w:rPr>
          <w:sz w:val="28"/>
          <w:szCs w:val="28"/>
        </w:rPr>
        <w:t xml:space="preserve"> году</w:t>
      </w:r>
      <w:r w:rsidRPr="00AF49E7">
        <w:rPr>
          <w:sz w:val="28"/>
          <w:szCs w:val="28"/>
        </w:rPr>
        <w:t>)</w:t>
      </w:r>
      <w:r w:rsidR="00AE5E1C" w:rsidRPr="00AF49E7">
        <w:rPr>
          <w:sz w:val="28"/>
          <w:szCs w:val="28"/>
        </w:rPr>
        <w:t>.</w:t>
      </w:r>
      <w:r w:rsidRPr="00AF49E7">
        <w:rPr>
          <w:sz w:val="28"/>
          <w:szCs w:val="28"/>
        </w:rPr>
        <w:t xml:space="preserve"> В тоже время, доля судебных решений, подтверждающих правомерность действий инспекции при осуществлении контрольно-надзорной деятельности, выросла до 92% (162 из 176 случаев), что выше показателя прошлого отчетного года на 17%.</w:t>
      </w:r>
    </w:p>
    <w:p w:rsidR="00503AEC" w:rsidRPr="00AF49E7" w:rsidRDefault="00503AEC" w:rsidP="00503AEC">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1) составлени</w:t>
      </w:r>
      <w:r w:rsidR="006C020F" w:rsidRPr="00AF49E7">
        <w:rPr>
          <w:rFonts w:eastAsiaTheme="minorHAnsi"/>
          <w:sz w:val="28"/>
          <w:szCs w:val="28"/>
          <w:lang w:eastAsia="en-US"/>
        </w:rPr>
        <w:t>е</w:t>
      </w:r>
      <w:r w:rsidRPr="00AF49E7">
        <w:rPr>
          <w:rFonts w:eastAsiaTheme="minorHAnsi"/>
          <w:sz w:val="28"/>
          <w:szCs w:val="28"/>
          <w:lang w:eastAsia="en-US"/>
        </w:rPr>
        <w:t xml:space="preserve"> ежегодного плана проверок юридических лиц и</w:t>
      </w:r>
      <w:r w:rsidR="006C020F" w:rsidRPr="00AF49E7">
        <w:rPr>
          <w:rFonts w:eastAsiaTheme="minorHAnsi"/>
          <w:sz w:val="28"/>
          <w:szCs w:val="28"/>
          <w:lang w:eastAsia="en-US"/>
        </w:rPr>
        <w:t> </w:t>
      </w:r>
      <w:r w:rsidRPr="00AF49E7">
        <w:rPr>
          <w:rFonts w:eastAsiaTheme="minorHAnsi"/>
          <w:sz w:val="28"/>
          <w:szCs w:val="28"/>
          <w:lang w:eastAsia="en-US"/>
        </w:rPr>
        <w:t>индивидуальных предпринимателей, его направления в органы прокуратуры и</w:t>
      </w:r>
      <w:r w:rsidR="006C020F" w:rsidRPr="00AF49E7">
        <w:rPr>
          <w:rFonts w:eastAsiaTheme="minorHAnsi"/>
          <w:sz w:val="28"/>
          <w:szCs w:val="28"/>
          <w:lang w:eastAsia="en-US"/>
        </w:rPr>
        <w:t> </w:t>
      </w:r>
      <w:r w:rsidRPr="00AF49E7">
        <w:rPr>
          <w:rFonts w:eastAsiaTheme="minorHAnsi"/>
          <w:sz w:val="28"/>
          <w:szCs w:val="28"/>
          <w:lang w:eastAsia="en-US"/>
        </w:rPr>
        <w:t>доработки по итогам рассмотрения в органах прокуратуры</w:t>
      </w:r>
      <w:r w:rsidR="006C020F" w:rsidRPr="00AF49E7">
        <w:rPr>
          <w:rFonts w:eastAsiaTheme="minorHAnsi"/>
          <w:sz w:val="28"/>
          <w:szCs w:val="28"/>
          <w:lang w:eastAsia="en-US"/>
        </w:rPr>
        <w:t>:</w:t>
      </w:r>
    </w:p>
    <w:p w:rsidR="00DB1A1D" w:rsidRPr="00AF49E7" w:rsidRDefault="00F05225" w:rsidP="00DB1A1D">
      <w:pPr>
        <w:pStyle w:val="ConsPlusNormal"/>
        <w:ind w:firstLine="539"/>
        <w:jc w:val="both"/>
        <w:rPr>
          <w:rFonts w:ascii="Times New Roman" w:hAnsi="Times New Roman" w:cs="Times New Roman"/>
          <w:sz w:val="28"/>
          <w:szCs w:val="28"/>
        </w:rPr>
      </w:pPr>
      <w:proofErr w:type="gramStart"/>
      <w:r w:rsidRPr="00AF49E7">
        <w:rPr>
          <w:rFonts w:ascii="Times New Roman" w:hAnsi="Times New Roman" w:cs="Times New Roman"/>
          <w:sz w:val="28"/>
          <w:szCs w:val="28"/>
        </w:rPr>
        <w:t>Плановые проверки провод</w:t>
      </w:r>
      <w:r w:rsidR="00DB1A1D" w:rsidRPr="00AF49E7">
        <w:rPr>
          <w:rFonts w:ascii="Times New Roman" w:hAnsi="Times New Roman" w:cs="Times New Roman"/>
          <w:sz w:val="28"/>
          <w:szCs w:val="28"/>
        </w:rPr>
        <w:t>ились</w:t>
      </w:r>
      <w:r w:rsidRPr="00AF49E7">
        <w:rPr>
          <w:rFonts w:ascii="Times New Roman" w:hAnsi="Times New Roman" w:cs="Times New Roman"/>
          <w:sz w:val="28"/>
          <w:szCs w:val="28"/>
        </w:rPr>
        <w:t xml:space="preserve"> на основании и в соответствии с </w:t>
      </w:r>
      <w:r w:rsidR="006C020F" w:rsidRPr="00AF49E7">
        <w:rPr>
          <w:rFonts w:ascii="Times New Roman" w:eastAsiaTheme="minorHAnsi" w:hAnsi="Times New Roman" w:cs="Times New Roman"/>
          <w:sz w:val="28"/>
          <w:szCs w:val="28"/>
          <w:lang w:eastAsia="en-US"/>
        </w:rPr>
        <w:t>е</w:t>
      </w:r>
      <w:r w:rsidR="006C020F" w:rsidRPr="00AF49E7">
        <w:rPr>
          <w:rFonts w:ascii="Times New Roman" w:hAnsi="Times New Roman" w:cs="Times New Roman"/>
          <w:sz w:val="28"/>
          <w:szCs w:val="28"/>
        </w:rPr>
        <w:t xml:space="preserve">жегодным планом плановых проверок, </w:t>
      </w:r>
      <w:r w:rsidR="00DB1A1D" w:rsidRPr="00AF49E7">
        <w:rPr>
          <w:rFonts w:ascii="Times New Roman" w:hAnsi="Times New Roman" w:cs="Times New Roman"/>
          <w:sz w:val="28"/>
          <w:szCs w:val="28"/>
        </w:rPr>
        <w:t>разработанным и утвержденным инспекцией в</w:t>
      </w:r>
      <w:r w:rsidR="006C020F" w:rsidRPr="00AF49E7">
        <w:rPr>
          <w:rFonts w:ascii="Times New Roman" w:hAnsi="Times New Roman" w:cs="Times New Roman"/>
          <w:sz w:val="28"/>
          <w:szCs w:val="28"/>
        </w:rPr>
        <w:t> </w:t>
      </w:r>
      <w:r w:rsidR="00DB1A1D" w:rsidRPr="00AF49E7">
        <w:rPr>
          <w:rFonts w:ascii="Times New Roman" w:hAnsi="Times New Roman" w:cs="Times New Roman"/>
          <w:sz w:val="28"/>
          <w:szCs w:val="28"/>
        </w:rPr>
        <w:t>соответствии с требованиями статьи 9 Федерального закона № 294-ФЗ и</w:t>
      </w:r>
      <w:r w:rsidR="006C020F" w:rsidRPr="00AF49E7">
        <w:rPr>
          <w:rFonts w:ascii="Times New Roman" w:hAnsi="Times New Roman" w:cs="Times New Roman"/>
          <w:sz w:val="28"/>
          <w:szCs w:val="28"/>
        </w:rPr>
        <w:t> </w:t>
      </w:r>
      <w:r w:rsidR="00DB1A1D" w:rsidRPr="00AF49E7">
        <w:rPr>
          <w:rFonts w:ascii="Times New Roman" w:eastAsiaTheme="minorHAnsi" w:hAnsi="Times New Roman" w:cs="Times New Roman"/>
          <w:sz w:val="28"/>
          <w:szCs w:val="28"/>
          <w:lang w:eastAsia="en-US"/>
        </w:rPr>
        <w:t>Правилами подготовки органами государственного контроля (надзора) и</w:t>
      </w:r>
      <w:r w:rsidR="006C020F" w:rsidRPr="00AF49E7">
        <w:rPr>
          <w:rFonts w:ascii="Times New Roman" w:eastAsiaTheme="minorHAnsi" w:hAnsi="Times New Roman" w:cs="Times New Roman"/>
          <w:sz w:val="28"/>
          <w:szCs w:val="28"/>
          <w:lang w:eastAsia="en-US"/>
        </w:rPr>
        <w:t> </w:t>
      </w:r>
      <w:r w:rsidR="00DB1A1D" w:rsidRPr="00AF49E7">
        <w:rPr>
          <w:rFonts w:ascii="Times New Roman" w:eastAsiaTheme="minorHAnsi" w:hAnsi="Times New Roman" w:cs="Times New Roman"/>
          <w:sz w:val="28"/>
          <w:szCs w:val="28"/>
          <w:lang w:eastAsia="en-US"/>
        </w:rPr>
        <w:t>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w:t>
      </w:r>
      <w:r w:rsidR="006C020F" w:rsidRPr="00AF49E7">
        <w:rPr>
          <w:rFonts w:ascii="Times New Roman" w:eastAsiaTheme="minorHAnsi" w:hAnsi="Times New Roman" w:cs="Times New Roman"/>
          <w:sz w:val="28"/>
          <w:szCs w:val="28"/>
          <w:lang w:eastAsia="en-US"/>
        </w:rPr>
        <w:t> </w:t>
      </w:r>
      <w:r w:rsidR="00DB1A1D" w:rsidRPr="00AF49E7">
        <w:rPr>
          <w:rFonts w:ascii="Times New Roman" w:eastAsiaTheme="minorHAnsi" w:hAnsi="Times New Roman" w:cs="Times New Roman"/>
          <w:sz w:val="28"/>
          <w:szCs w:val="28"/>
          <w:lang w:eastAsia="en-US"/>
        </w:rPr>
        <w:t>30.06.2010 № 489</w:t>
      </w:r>
      <w:r w:rsidRPr="00AF49E7">
        <w:rPr>
          <w:rFonts w:ascii="Times New Roman" w:hAnsi="Times New Roman" w:cs="Times New Roman"/>
          <w:sz w:val="28"/>
          <w:szCs w:val="28"/>
        </w:rPr>
        <w:t>.</w:t>
      </w:r>
      <w:proofErr w:type="gramEnd"/>
    </w:p>
    <w:p w:rsidR="00DB1A1D" w:rsidRPr="00AF49E7" w:rsidRDefault="00DB1A1D" w:rsidP="00DB1A1D">
      <w:pPr>
        <w:pStyle w:val="ConsPlusNormal"/>
        <w:ind w:firstLine="539"/>
        <w:jc w:val="both"/>
        <w:rPr>
          <w:rFonts w:ascii="Times New Roman" w:hAnsi="Times New Roman" w:cs="Times New Roman"/>
          <w:sz w:val="28"/>
          <w:szCs w:val="28"/>
        </w:rPr>
      </w:pPr>
      <w:proofErr w:type="gramStart"/>
      <w:r w:rsidRPr="00AF49E7">
        <w:rPr>
          <w:rFonts w:ascii="Times New Roman" w:hAnsi="Times New Roman" w:cs="Times New Roman"/>
          <w:sz w:val="28"/>
          <w:szCs w:val="28"/>
        </w:rPr>
        <w:t>Риск-ориентированный</w:t>
      </w:r>
      <w:proofErr w:type="gramEnd"/>
      <w:r w:rsidRPr="00AF49E7">
        <w:rPr>
          <w:rFonts w:ascii="Times New Roman" w:hAnsi="Times New Roman" w:cs="Times New Roman"/>
          <w:sz w:val="28"/>
          <w:szCs w:val="28"/>
        </w:rPr>
        <w:t xml:space="preserve"> подход при организации плановых и внеплановых проверок при осуществлении государственного жилищного надзора и</w:t>
      </w:r>
      <w:r w:rsidR="006C020F" w:rsidRPr="00AF49E7">
        <w:rPr>
          <w:rFonts w:ascii="Times New Roman" w:hAnsi="Times New Roman" w:cs="Times New Roman"/>
          <w:sz w:val="28"/>
          <w:szCs w:val="28"/>
        </w:rPr>
        <w:t> </w:t>
      </w:r>
      <w:r w:rsidRPr="00AF49E7">
        <w:rPr>
          <w:rFonts w:ascii="Times New Roman" w:hAnsi="Times New Roman" w:cs="Times New Roman"/>
          <w:sz w:val="28"/>
          <w:szCs w:val="28"/>
        </w:rPr>
        <w:t>лицензионного контроля не применялся.</w:t>
      </w:r>
    </w:p>
    <w:p w:rsidR="008D3AF2" w:rsidRPr="00AF49E7" w:rsidRDefault="00664F5D" w:rsidP="00965DD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2) использовани</w:t>
      </w:r>
      <w:r w:rsidR="002E1B9D" w:rsidRPr="00AF49E7">
        <w:rPr>
          <w:rFonts w:eastAsiaTheme="minorHAnsi"/>
          <w:sz w:val="28"/>
          <w:szCs w:val="28"/>
          <w:lang w:eastAsia="en-US"/>
        </w:rPr>
        <w:t>е</w:t>
      </w:r>
      <w:r w:rsidRPr="00AF49E7">
        <w:rPr>
          <w:rFonts w:eastAsiaTheme="minorHAnsi"/>
          <w:sz w:val="28"/>
          <w:szCs w:val="28"/>
          <w:lang w:eastAsia="en-US"/>
        </w:rPr>
        <w:t xml:space="preserve">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r w:rsidR="002E1B9D" w:rsidRPr="00AF49E7">
        <w:rPr>
          <w:rFonts w:eastAsiaTheme="minorHAnsi"/>
          <w:sz w:val="28"/>
          <w:szCs w:val="28"/>
          <w:lang w:eastAsia="en-US"/>
        </w:rPr>
        <w:t>:</w:t>
      </w:r>
    </w:p>
    <w:p w:rsidR="00965DDE" w:rsidRPr="00AF49E7" w:rsidRDefault="0013358E" w:rsidP="00965DD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Внеплановые проверки при осуществлении государственного жилищного надзора  проводились по основаниям, предусмотренным частью 2 статьи 10 Федерального закона № 294-ФЗ</w:t>
      </w:r>
      <w:r w:rsidR="00965DDE" w:rsidRPr="00AF49E7">
        <w:rPr>
          <w:rFonts w:eastAsiaTheme="minorHAnsi"/>
          <w:sz w:val="28"/>
          <w:szCs w:val="28"/>
          <w:lang w:eastAsia="en-US"/>
        </w:rPr>
        <w:t xml:space="preserve">, частью 4.2 статьи 20 </w:t>
      </w:r>
      <w:r w:rsidR="00223F73" w:rsidRPr="00AF49E7">
        <w:rPr>
          <w:rFonts w:eastAsiaTheme="minorHAnsi"/>
          <w:sz w:val="28"/>
          <w:szCs w:val="28"/>
          <w:lang w:eastAsia="en-US"/>
        </w:rPr>
        <w:t>ЖК РФ</w:t>
      </w:r>
      <w:r w:rsidR="00965DDE" w:rsidRPr="00AF49E7">
        <w:rPr>
          <w:rFonts w:eastAsiaTheme="minorHAnsi"/>
          <w:sz w:val="28"/>
          <w:szCs w:val="28"/>
          <w:lang w:eastAsia="en-US"/>
        </w:rPr>
        <w:t>, частью 2.6 статьи 77 Федерального закона № 131-ФЗ</w:t>
      </w:r>
      <w:r w:rsidR="00E16203" w:rsidRPr="00AF49E7">
        <w:rPr>
          <w:rFonts w:eastAsiaTheme="minorHAnsi"/>
          <w:sz w:val="28"/>
          <w:szCs w:val="28"/>
          <w:lang w:eastAsia="en-US"/>
        </w:rPr>
        <w:t>.</w:t>
      </w:r>
    </w:p>
    <w:p w:rsidR="00AE5E1C" w:rsidRPr="00AF49E7" w:rsidRDefault="00E16203" w:rsidP="00E84F09">
      <w:pPr>
        <w:autoSpaceDE w:val="0"/>
        <w:autoSpaceDN w:val="0"/>
        <w:adjustRightInd w:val="0"/>
        <w:ind w:firstLine="539"/>
        <w:jc w:val="both"/>
        <w:rPr>
          <w:rFonts w:eastAsiaTheme="minorHAnsi"/>
          <w:sz w:val="28"/>
          <w:szCs w:val="28"/>
          <w:lang w:eastAsia="en-US"/>
        </w:rPr>
      </w:pPr>
      <w:proofErr w:type="gramStart"/>
      <w:r w:rsidRPr="00AF49E7">
        <w:rPr>
          <w:rFonts w:eastAsiaTheme="minorHAnsi"/>
          <w:sz w:val="28"/>
          <w:szCs w:val="28"/>
          <w:lang w:eastAsia="en-US"/>
        </w:rPr>
        <w:t xml:space="preserve">При осуществлении лицензионного контроля внеплановые проверки проводились по основаниям, предусмотренным </w:t>
      </w:r>
      <w:r w:rsidR="00774844" w:rsidRPr="00AF49E7">
        <w:rPr>
          <w:rFonts w:eastAsiaTheme="minorHAnsi"/>
          <w:sz w:val="28"/>
          <w:szCs w:val="28"/>
          <w:lang w:eastAsia="en-US"/>
        </w:rPr>
        <w:t>частью 3 статьи 196 Жилищного кодекса Российской Федерации</w:t>
      </w:r>
      <w:r w:rsidR="00AE5E1C" w:rsidRPr="00AF49E7">
        <w:rPr>
          <w:rFonts w:eastAsiaTheme="minorHAnsi"/>
          <w:sz w:val="28"/>
          <w:szCs w:val="28"/>
          <w:lang w:eastAsia="en-US"/>
        </w:rPr>
        <w:t>,</w:t>
      </w:r>
      <w:r w:rsidR="00774844" w:rsidRPr="00AF49E7">
        <w:rPr>
          <w:rFonts w:eastAsiaTheme="minorHAnsi"/>
          <w:sz w:val="28"/>
          <w:szCs w:val="28"/>
          <w:lang w:eastAsia="en-US"/>
        </w:rPr>
        <w:t xml:space="preserve"> в связи с поступлением в инспекцию обращений, заявлений граждан, в том числе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а также по основаниям, предусмотренным пунктами 1, 4 части 10</w:t>
      </w:r>
      <w:proofErr w:type="gramEnd"/>
      <w:r w:rsidR="00774844" w:rsidRPr="00AF49E7">
        <w:rPr>
          <w:rFonts w:eastAsiaTheme="minorHAnsi"/>
          <w:sz w:val="28"/>
          <w:szCs w:val="28"/>
          <w:lang w:eastAsia="en-US"/>
        </w:rPr>
        <w:t xml:space="preserve"> статьи 19 Федерального закона от 04.05.2011 № 99-ФЗ</w:t>
      </w:r>
      <w:r w:rsidR="00AE5E1C" w:rsidRPr="00AF49E7">
        <w:rPr>
          <w:rFonts w:eastAsiaTheme="minorHAnsi"/>
          <w:sz w:val="28"/>
          <w:szCs w:val="28"/>
          <w:lang w:eastAsia="en-US"/>
        </w:rPr>
        <w:t>.</w:t>
      </w:r>
    </w:p>
    <w:p w:rsidR="002E1B9D" w:rsidRPr="00AF49E7" w:rsidRDefault="00AE5E1C" w:rsidP="00E84F09">
      <w:pPr>
        <w:autoSpaceDE w:val="0"/>
        <w:autoSpaceDN w:val="0"/>
        <w:adjustRightInd w:val="0"/>
        <w:ind w:firstLine="539"/>
        <w:jc w:val="both"/>
        <w:rPr>
          <w:rFonts w:eastAsiaTheme="minorHAnsi"/>
          <w:sz w:val="28"/>
          <w:szCs w:val="28"/>
          <w:lang w:eastAsia="en-US"/>
        </w:rPr>
      </w:pPr>
      <w:r w:rsidRPr="00AF49E7">
        <w:rPr>
          <w:rFonts w:eastAsiaTheme="minorHAnsi"/>
          <w:sz w:val="28"/>
          <w:szCs w:val="28"/>
          <w:lang w:eastAsia="en-US"/>
        </w:rPr>
        <w:lastRenderedPageBreak/>
        <w:t xml:space="preserve">Согласование проведения внеплановых проверок при осуществлении государственного жилищного надзора и лицензионного контроля </w:t>
      </w:r>
      <w:r w:rsidR="00E84F09" w:rsidRPr="00AF49E7">
        <w:rPr>
          <w:rFonts w:eastAsiaTheme="minorHAnsi"/>
          <w:sz w:val="28"/>
          <w:szCs w:val="28"/>
          <w:lang w:eastAsia="en-US"/>
        </w:rPr>
        <w:t>с органами прокуратуры</w:t>
      </w:r>
      <w:r w:rsidRPr="00AF49E7">
        <w:rPr>
          <w:rFonts w:eastAsiaTheme="minorHAnsi"/>
          <w:sz w:val="28"/>
          <w:szCs w:val="28"/>
          <w:lang w:eastAsia="en-US"/>
        </w:rPr>
        <w:t xml:space="preserve"> не требовалось</w:t>
      </w:r>
      <w:r w:rsidR="00E84F09" w:rsidRPr="00AF49E7">
        <w:rPr>
          <w:rFonts w:eastAsiaTheme="minorHAnsi"/>
          <w:sz w:val="28"/>
          <w:szCs w:val="28"/>
          <w:lang w:eastAsia="en-US"/>
        </w:rPr>
        <w:t>.</w:t>
      </w:r>
    </w:p>
    <w:p w:rsidR="007701FE" w:rsidRPr="00AF49E7" w:rsidRDefault="00664F5D" w:rsidP="00664F5D">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3) разработк</w:t>
      </w:r>
      <w:r w:rsidR="002E1B9D" w:rsidRPr="00AF49E7">
        <w:rPr>
          <w:rFonts w:eastAsiaTheme="minorHAnsi"/>
          <w:sz w:val="28"/>
          <w:szCs w:val="28"/>
          <w:lang w:eastAsia="en-US"/>
        </w:rPr>
        <w:t>а</w:t>
      </w:r>
      <w:r w:rsidRPr="00AF49E7">
        <w:rPr>
          <w:rFonts w:eastAsiaTheme="minorHAnsi"/>
          <w:sz w:val="28"/>
          <w:szCs w:val="28"/>
          <w:lang w:eastAsia="en-US"/>
        </w:rPr>
        <w:t xml:space="preserve"> и издани</w:t>
      </w:r>
      <w:r w:rsidR="002E1B9D" w:rsidRPr="00AF49E7">
        <w:rPr>
          <w:rFonts w:eastAsiaTheme="minorHAnsi"/>
          <w:sz w:val="28"/>
          <w:szCs w:val="28"/>
          <w:lang w:eastAsia="en-US"/>
        </w:rPr>
        <w:t>е</w:t>
      </w:r>
      <w:r w:rsidRPr="00AF49E7">
        <w:rPr>
          <w:rFonts w:eastAsiaTheme="minorHAnsi"/>
          <w:sz w:val="28"/>
          <w:szCs w:val="28"/>
          <w:lang w:eastAsia="en-US"/>
        </w:rPr>
        <w:t xml:space="preserve"> приказов о про</w:t>
      </w:r>
      <w:r w:rsidR="002E1B9D" w:rsidRPr="00AF49E7">
        <w:rPr>
          <w:rFonts w:eastAsiaTheme="minorHAnsi"/>
          <w:sz w:val="28"/>
          <w:szCs w:val="28"/>
          <w:lang w:eastAsia="en-US"/>
        </w:rPr>
        <w:t>ведении проверок, их содержание:</w:t>
      </w:r>
    </w:p>
    <w:p w:rsidR="009D69CF" w:rsidRPr="00AF49E7" w:rsidRDefault="009D69CF" w:rsidP="00664F5D">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Приказы о проведении проверок соответствовали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1FE" w:rsidRPr="00AF49E7" w:rsidRDefault="009D69CF" w:rsidP="00664F5D">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П</w:t>
      </w:r>
      <w:r w:rsidR="00A614AD" w:rsidRPr="00AF49E7">
        <w:rPr>
          <w:rFonts w:eastAsiaTheme="minorHAnsi"/>
          <w:sz w:val="28"/>
          <w:szCs w:val="28"/>
          <w:lang w:eastAsia="en-US"/>
        </w:rPr>
        <w:t xml:space="preserve">редмет проведенных </w:t>
      </w:r>
      <w:r w:rsidRPr="00AF49E7">
        <w:rPr>
          <w:rFonts w:eastAsiaTheme="minorHAnsi"/>
          <w:sz w:val="28"/>
          <w:szCs w:val="28"/>
          <w:lang w:eastAsia="en-US"/>
        </w:rPr>
        <w:t xml:space="preserve">плановых </w:t>
      </w:r>
      <w:r w:rsidR="00A614AD" w:rsidRPr="00AF49E7">
        <w:rPr>
          <w:rFonts w:eastAsiaTheme="minorHAnsi"/>
          <w:sz w:val="28"/>
          <w:szCs w:val="28"/>
          <w:lang w:eastAsia="en-US"/>
        </w:rPr>
        <w:t>проверок соответствовал</w:t>
      </w:r>
      <w:r w:rsidRPr="00AF49E7">
        <w:rPr>
          <w:rFonts w:eastAsiaTheme="minorHAnsi"/>
          <w:sz w:val="28"/>
          <w:szCs w:val="28"/>
          <w:lang w:eastAsia="en-US"/>
        </w:rPr>
        <w:t xml:space="preserve"> плану проведения плановых проверок, внеплановых проверок -</w:t>
      </w:r>
      <w:r w:rsidR="00A614AD" w:rsidRPr="00AF49E7">
        <w:rPr>
          <w:rFonts w:eastAsiaTheme="minorHAnsi"/>
          <w:sz w:val="28"/>
          <w:szCs w:val="28"/>
          <w:lang w:eastAsia="en-US"/>
        </w:rPr>
        <w:t xml:space="preserve"> вопросам, содержащимся в поступивших в обращениях, послуживших основанием для их проведения.</w:t>
      </w:r>
      <w:proofErr w:type="gramEnd"/>
    </w:p>
    <w:p w:rsidR="002E1B9D" w:rsidRPr="00AF49E7" w:rsidRDefault="00664F5D" w:rsidP="002E1B9D">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4) выбор доку</w:t>
      </w:r>
      <w:r w:rsidR="002E1B9D" w:rsidRPr="00AF49E7">
        <w:rPr>
          <w:rFonts w:eastAsiaTheme="minorHAnsi"/>
          <w:sz w:val="28"/>
          <w:szCs w:val="28"/>
          <w:lang w:eastAsia="en-US"/>
        </w:rPr>
        <w:t>ментарной или выездной проверки:</w:t>
      </w:r>
    </w:p>
    <w:p w:rsidR="00A614AD" w:rsidRPr="00AF49E7" w:rsidRDefault="00A614AD" w:rsidP="002E1B9D">
      <w:pPr>
        <w:autoSpaceDE w:val="0"/>
        <w:autoSpaceDN w:val="0"/>
        <w:adjustRightInd w:val="0"/>
        <w:ind w:firstLine="540"/>
        <w:jc w:val="both"/>
        <w:rPr>
          <w:sz w:val="28"/>
          <w:szCs w:val="28"/>
        </w:rPr>
      </w:pPr>
      <w:r w:rsidRPr="00AF49E7">
        <w:rPr>
          <w:sz w:val="28"/>
          <w:szCs w:val="28"/>
        </w:rPr>
        <w:t>Внеплановые проверки проводились</w:t>
      </w:r>
      <w:r w:rsidRPr="00AF49E7">
        <w:rPr>
          <w:rFonts w:eastAsiaTheme="minorHAnsi"/>
          <w:bCs/>
          <w:sz w:val="28"/>
          <w:szCs w:val="28"/>
          <w:lang w:eastAsia="en-US"/>
        </w:rPr>
        <w:t xml:space="preserve"> преимущественно в </w:t>
      </w:r>
      <w:r w:rsidR="002E1B9D" w:rsidRPr="00AF49E7">
        <w:rPr>
          <w:rFonts w:eastAsiaTheme="minorHAnsi"/>
          <w:bCs/>
          <w:sz w:val="28"/>
          <w:szCs w:val="28"/>
          <w:lang w:eastAsia="en-US"/>
        </w:rPr>
        <w:t>выездной</w:t>
      </w:r>
      <w:r w:rsidRPr="00AF49E7">
        <w:rPr>
          <w:rFonts w:eastAsiaTheme="minorHAnsi"/>
          <w:bCs/>
          <w:sz w:val="28"/>
          <w:szCs w:val="28"/>
          <w:lang w:eastAsia="en-US"/>
        </w:rPr>
        <w:t xml:space="preserve"> форме</w:t>
      </w:r>
      <w:r w:rsidR="00233232" w:rsidRPr="00AF49E7">
        <w:rPr>
          <w:rFonts w:eastAsiaTheme="minorHAnsi"/>
          <w:bCs/>
          <w:sz w:val="28"/>
          <w:szCs w:val="28"/>
          <w:lang w:eastAsia="en-US"/>
        </w:rPr>
        <w:t>. Д</w:t>
      </w:r>
      <w:r w:rsidRPr="00AF49E7">
        <w:rPr>
          <w:sz w:val="28"/>
          <w:szCs w:val="28"/>
        </w:rPr>
        <w:t xml:space="preserve">оля </w:t>
      </w:r>
      <w:r w:rsidR="002E1B9D" w:rsidRPr="00AF49E7">
        <w:rPr>
          <w:sz w:val="28"/>
          <w:szCs w:val="28"/>
        </w:rPr>
        <w:t>выездных</w:t>
      </w:r>
      <w:r w:rsidRPr="00AF49E7">
        <w:rPr>
          <w:sz w:val="28"/>
          <w:szCs w:val="28"/>
        </w:rPr>
        <w:t xml:space="preserve"> проверок в общем количестве проведенных проверок составила </w:t>
      </w:r>
      <w:r w:rsidR="002E1B9D" w:rsidRPr="00AF49E7">
        <w:rPr>
          <w:sz w:val="28"/>
          <w:szCs w:val="28"/>
        </w:rPr>
        <w:t>68,6</w:t>
      </w:r>
      <w:r w:rsidRPr="00AF49E7">
        <w:rPr>
          <w:sz w:val="28"/>
          <w:szCs w:val="28"/>
        </w:rPr>
        <w:t xml:space="preserve">%. </w:t>
      </w:r>
    </w:p>
    <w:p w:rsidR="00633F02" w:rsidRPr="00AF49E7" w:rsidRDefault="00A614AD" w:rsidP="00664F5D">
      <w:pPr>
        <w:autoSpaceDE w:val="0"/>
        <w:autoSpaceDN w:val="0"/>
        <w:adjustRightInd w:val="0"/>
        <w:ind w:firstLine="540"/>
        <w:jc w:val="both"/>
        <w:rPr>
          <w:rFonts w:eastAsiaTheme="minorHAnsi"/>
          <w:sz w:val="28"/>
          <w:szCs w:val="28"/>
          <w:lang w:eastAsia="en-US"/>
        </w:rPr>
      </w:pPr>
      <w:r w:rsidRPr="00AF49E7">
        <w:rPr>
          <w:rFonts w:eastAsiaTheme="minorHAnsi"/>
          <w:bCs/>
          <w:sz w:val="28"/>
          <w:szCs w:val="28"/>
          <w:lang w:eastAsia="en-US"/>
        </w:rPr>
        <w:t xml:space="preserve">Решения о проведении внеплановых проверок в форме </w:t>
      </w:r>
      <w:r w:rsidR="00036461" w:rsidRPr="00AF49E7">
        <w:rPr>
          <w:rFonts w:eastAsiaTheme="minorHAnsi"/>
          <w:bCs/>
          <w:sz w:val="28"/>
          <w:szCs w:val="28"/>
          <w:lang w:eastAsia="en-US"/>
        </w:rPr>
        <w:t>документарных</w:t>
      </w:r>
      <w:r w:rsidRPr="00AF49E7">
        <w:rPr>
          <w:rFonts w:eastAsiaTheme="minorHAnsi"/>
          <w:bCs/>
          <w:sz w:val="28"/>
          <w:szCs w:val="28"/>
          <w:lang w:eastAsia="en-US"/>
        </w:rPr>
        <w:t xml:space="preserve"> проверок принимались только при </w:t>
      </w:r>
      <w:r w:rsidR="00036461" w:rsidRPr="00AF49E7">
        <w:rPr>
          <w:rFonts w:eastAsiaTheme="minorHAnsi"/>
          <w:bCs/>
          <w:sz w:val="28"/>
          <w:szCs w:val="28"/>
          <w:lang w:eastAsia="en-US"/>
        </w:rPr>
        <w:t xml:space="preserve">наличии </w:t>
      </w:r>
      <w:r w:rsidRPr="00AF49E7">
        <w:rPr>
          <w:rFonts w:eastAsiaTheme="minorHAnsi"/>
          <w:bCs/>
          <w:sz w:val="28"/>
          <w:szCs w:val="28"/>
          <w:lang w:eastAsia="en-US"/>
        </w:rPr>
        <w:t>возможности оценк</w:t>
      </w:r>
      <w:r w:rsidR="00036461" w:rsidRPr="00AF49E7">
        <w:rPr>
          <w:rFonts w:eastAsiaTheme="minorHAnsi"/>
          <w:bCs/>
          <w:sz w:val="28"/>
          <w:szCs w:val="28"/>
          <w:lang w:eastAsia="en-US"/>
        </w:rPr>
        <w:t>и</w:t>
      </w:r>
      <w:r w:rsidRPr="00AF49E7">
        <w:rPr>
          <w:rFonts w:eastAsiaTheme="minorHAnsi"/>
          <w:bCs/>
          <w:sz w:val="28"/>
          <w:szCs w:val="28"/>
          <w:lang w:eastAsia="en-US"/>
        </w:rPr>
        <w:t xml:space="preserve"> </w:t>
      </w:r>
      <w:r w:rsidR="00371453" w:rsidRPr="00AF49E7">
        <w:rPr>
          <w:rFonts w:eastAsiaTheme="minorHAnsi"/>
          <w:bCs/>
          <w:sz w:val="28"/>
          <w:szCs w:val="28"/>
          <w:lang w:eastAsia="en-US"/>
        </w:rPr>
        <w:t>соблюдени</w:t>
      </w:r>
      <w:r w:rsidR="00036461" w:rsidRPr="00AF49E7">
        <w:rPr>
          <w:rFonts w:eastAsiaTheme="minorHAnsi"/>
          <w:bCs/>
          <w:sz w:val="28"/>
          <w:szCs w:val="28"/>
          <w:lang w:eastAsia="en-US"/>
        </w:rPr>
        <w:t>я</w:t>
      </w:r>
      <w:r w:rsidRPr="00AF49E7">
        <w:rPr>
          <w:rFonts w:eastAsiaTheme="minorHAnsi"/>
          <w:bCs/>
          <w:sz w:val="28"/>
          <w:szCs w:val="28"/>
          <w:lang w:eastAsia="en-US"/>
        </w:rPr>
        <w:t xml:space="preserve"> </w:t>
      </w:r>
      <w:r w:rsidR="00C530B9" w:rsidRPr="00AF49E7">
        <w:rPr>
          <w:rFonts w:eastAsiaTheme="minorHAnsi"/>
          <w:bCs/>
          <w:sz w:val="28"/>
          <w:szCs w:val="28"/>
          <w:lang w:eastAsia="en-US"/>
        </w:rPr>
        <w:t>проверяемыми</w:t>
      </w:r>
      <w:r w:rsidRPr="00AF49E7">
        <w:rPr>
          <w:rFonts w:eastAsiaTheme="minorHAnsi"/>
          <w:bCs/>
          <w:sz w:val="28"/>
          <w:szCs w:val="28"/>
          <w:lang w:eastAsia="en-US"/>
        </w:rPr>
        <w:t xml:space="preserve"> лицами обязательных</w:t>
      </w:r>
      <w:r w:rsidR="00036461" w:rsidRPr="00AF49E7">
        <w:rPr>
          <w:rFonts w:eastAsiaTheme="minorHAnsi"/>
          <w:bCs/>
          <w:sz w:val="28"/>
          <w:szCs w:val="28"/>
          <w:lang w:eastAsia="en-US"/>
        </w:rPr>
        <w:t xml:space="preserve"> (</w:t>
      </w:r>
      <w:r w:rsidRPr="00AF49E7">
        <w:rPr>
          <w:rFonts w:eastAsiaTheme="minorHAnsi"/>
          <w:bCs/>
          <w:sz w:val="28"/>
          <w:szCs w:val="28"/>
          <w:lang w:eastAsia="en-US"/>
        </w:rPr>
        <w:t>лицензионных</w:t>
      </w:r>
      <w:r w:rsidR="00036461" w:rsidRPr="00AF49E7">
        <w:rPr>
          <w:rFonts w:eastAsiaTheme="minorHAnsi"/>
          <w:bCs/>
          <w:sz w:val="28"/>
          <w:szCs w:val="28"/>
          <w:lang w:eastAsia="en-US"/>
        </w:rPr>
        <w:t>)</w:t>
      </w:r>
      <w:r w:rsidRPr="00AF49E7">
        <w:rPr>
          <w:rFonts w:eastAsiaTheme="minorHAnsi"/>
          <w:bCs/>
          <w:sz w:val="28"/>
          <w:szCs w:val="28"/>
          <w:lang w:eastAsia="en-US"/>
        </w:rPr>
        <w:t xml:space="preserve"> требований, </w:t>
      </w:r>
      <w:r w:rsidR="007F473A" w:rsidRPr="00AF49E7">
        <w:rPr>
          <w:rFonts w:eastAsiaTheme="minorHAnsi"/>
          <w:bCs/>
          <w:sz w:val="28"/>
          <w:szCs w:val="28"/>
          <w:lang w:eastAsia="en-US"/>
        </w:rPr>
        <w:t xml:space="preserve">                              </w:t>
      </w:r>
      <w:r w:rsidRPr="00AF49E7">
        <w:rPr>
          <w:rFonts w:eastAsiaTheme="minorHAnsi"/>
          <w:bCs/>
          <w:sz w:val="28"/>
          <w:szCs w:val="28"/>
          <w:lang w:eastAsia="en-US"/>
        </w:rPr>
        <w:t>исполнени</w:t>
      </w:r>
      <w:r w:rsidR="00036461" w:rsidRPr="00AF49E7">
        <w:rPr>
          <w:rFonts w:eastAsiaTheme="minorHAnsi"/>
          <w:bCs/>
          <w:sz w:val="28"/>
          <w:szCs w:val="28"/>
          <w:lang w:eastAsia="en-US"/>
        </w:rPr>
        <w:t>я</w:t>
      </w:r>
      <w:r w:rsidRPr="00AF49E7">
        <w:rPr>
          <w:rFonts w:eastAsiaTheme="minorHAnsi"/>
          <w:bCs/>
          <w:sz w:val="28"/>
          <w:szCs w:val="28"/>
          <w:lang w:eastAsia="en-US"/>
        </w:rPr>
        <w:t xml:space="preserve"> ранее выданного предписания об устранении нарушения путем рассмотрения документов</w:t>
      </w:r>
      <w:r w:rsidR="00036461" w:rsidRPr="00AF49E7">
        <w:rPr>
          <w:rFonts w:eastAsiaTheme="minorHAnsi"/>
          <w:bCs/>
          <w:sz w:val="28"/>
          <w:szCs w:val="28"/>
          <w:lang w:eastAsia="en-US"/>
        </w:rPr>
        <w:t xml:space="preserve"> проверяемого лица</w:t>
      </w:r>
      <w:r w:rsidRPr="00AF49E7">
        <w:rPr>
          <w:rFonts w:eastAsiaTheme="minorHAnsi"/>
          <w:bCs/>
          <w:sz w:val="28"/>
          <w:szCs w:val="28"/>
          <w:lang w:eastAsia="en-US"/>
        </w:rPr>
        <w:t>.</w:t>
      </w:r>
    </w:p>
    <w:p w:rsidR="00C17394" w:rsidRPr="00AF49E7" w:rsidRDefault="00664F5D" w:rsidP="00C17394">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5) исчислени</w:t>
      </w:r>
      <w:r w:rsidR="00A34254" w:rsidRPr="00AF49E7">
        <w:rPr>
          <w:rFonts w:eastAsiaTheme="minorHAnsi"/>
          <w:sz w:val="28"/>
          <w:szCs w:val="28"/>
          <w:lang w:eastAsia="en-US"/>
        </w:rPr>
        <w:t>е</w:t>
      </w:r>
      <w:r w:rsidRPr="00AF49E7">
        <w:rPr>
          <w:rFonts w:eastAsiaTheme="minorHAnsi"/>
          <w:sz w:val="28"/>
          <w:szCs w:val="28"/>
          <w:lang w:eastAsia="en-US"/>
        </w:rPr>
        <w:t xml:space="preserve"> и соблюд</w:t>
      </w:r>
      <w:r w:rsidR="0030102F" w:rsidRPr="00AF49E7">
        <w:rPr>
          <w:rFonts w:eastAsiaTheme="minorHAnsi"/>
          <w:sz w:val="28"/>
          <w:szCs w:val="28"/>
          <w:lang w:eastAsia="en-US"/>
        </w:rPr>
        <w:t>ени</w:t>
      </w:r>
      <w:r w:rsidR="00A34254" w:rsidRPr="00AF49E7">
        <w:rPr>
          <w:rFonts w:eastAsiaTheme="minorHAnsi"/>
          <w:sz w:val="28"/>
          <w:szCs w:val="28"/>
          <w:lang w:eastAsia="en-US"/>
        </w:rPr>
        <w:t>е</w:t>
      </w:r>
      <w:r w:rsidR="0030102F" w:rsidRPr="00AF49E7">
        <w:rPr>
          <w:rFonts w:eastAsiaTheme="minorHAnsi"/>
          <w:sz w:val="28"/>
          <w:szCs w:val="28"/>
          <w:lang w:eastAsia="en-US"/>
        </w:rPr>
        <w:t xml:space="preserve"> сроков проведения проверки:</w:t>
      </w:r>
    </w:p>
    <w:p w:rsidR="00A5151D" w:rsidRPr="00AF49E7" w:rsidRDefault="00A5151D" w:rsidP="00664F5D">
      <w:pPr>
        <w:autoSpaceDE w:val="0"/>
        <w:autoSpaceDN w:val="0"/>
        <w:adjustRightInd w:val="0"/>
        <w:ind w:firstLine="540"/>
        <w:jc w:val="both"/>
        <w:rPr>
          <w:rFonts w:eastAsiaTheme="minorHAnsi"/>
          <w:sz w:val="28"/>
          <w:szCs w:val="28"/>
          <w:lang w:eastAsia="en-US"/>
        </w:rPr>
      </w:pPr>
      <w:r w:rsidRPr="00AF49E7">
        <w:rPr>
          <w:sz w:val="28"/>
          <w:szCs w:val="28"/>
        </w:rPr>
        <w:t xml:space="preserve">Нарушений </w:t>
      </w:r>
      <w:r w:rsidR="00C17394" w:rsidRPr="00AF49E7">
        <w:rPr>
          <w:sz w:val="28"/>
          <w:szCs w:val="28"/>
        </w:rPr>
        <w:t xml:space="preserve">установленных Федеральным законом № 294-ФЗ </w:t>
      </w:r>
      <w:r w:rsidRPr="00AF49E7">
        <w:rPr>
          <w:sz w:val="28"/>
          <w:szCs w:val="28"/>
        </w:rPr>
        <w:t>сроков проведени</w:t>
      </w:r>
      <w:r w:rsidR="00C17394" w:rsidRPr="00AF49E7">
        <w:rPr>
          <w:sz w:val="28"/>
          <w:szCs w:val="28"/>
        </w:rPr>
        <w:t>я</w:t>
      </w:r>
      <w:r w:rsidRPr="00AF49E7">
        <w:rPr>
          <w:sz w:val="28"/>
          <w:szCs w:val="28"/>
        </w:rPr>
        <w:t xml:space="preserve"> проверок (плановых, внеплановых) в 201</w:t>
      </w:r>
      <w:r w:rsidR="00C530B9" w:rsidRPr="00AF49E7">
        <w:rPr>
          <w:sz w:val="28"/>
          <w:szCs w:val="28"/>
        </w:rPr>
        <w:t>8</w:t>
      </w:r>
      <w:r w:rsidRPr="00AF49E7">
        <w:rPr>
          <w:sz w:val="28"/>
          <w:szCs w:val="28"/>
        </w:rPr>
        <w:t xml:space="preserve"> году не допущено.</w:t>
      </w:r>
    </w:p>
    <w:p w:rsidR="00C17394" w:rsidRPr="00AF49E7" w:rsidRDefault="00A34254" w:rsidP="00C17394">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6) </w:t>
      </w:r>
      <w:r w:rsidR="00664F5D" w:rsidRPr="00AF49E7">
        <w:rPr>
          <w:rFonts w:eastAsiaTheme="minorHAnsi"/>
          <w:sz w:val="28"/>
          <w:szCs w:val="28"/>
          <w:lang w:eastAsia="en-US"/>
        </w:rPr>
        <w:t>соблюдени</w:t>
      </w:r>
      <w:r w:rsidRPr="00AF49E7">
        <w:rPr>
          <w:rFonts w:eastAsiaTheme="minorHAnsi"/>
          <w:sz w:val="28"/>
          <w:szCs w:val="28"/>
          <w:lang w:eastAsia="en-US"/>
        </w:rPr>
        <w:t>е</w:t>
      </w:r>
      <w:r w:rsidR="00664F5D" w:rsidRPr="00AF49E7">
        <w:rPr>
          <w:rFonts w:eastAsiaTheme="minorHAnsi"/>
          <w:sz w:val="28"/>
          <w:szCs w:val="28"/>
          <w:lang w:eastAsia="en-US"/>
        </w:rPr>
        <w:t xml:space="preserve"> прав юридических лиц и индивидуальных предпринимателей при ор</w:t>
      </w:r>
      <w:r w:rsidR="00C17394" w:rsidRPr="00AF49E7">
        <w:rPr>
          <w:rFonts w:eastAsiaTheme="minorHAnsi"/>
          <w:sz w:val="28"/>
          <w:szCs w:val="28"/>
          <w:lang w:eastAsia="en-US"/>
        </w:rPr>
        <w:t>ганизации и проведении проверки:</w:t>
      </w:r>
    </w:p>
    <w:p w:rsidR="00275C74" w:rsidRPr="00AF49E7" w:rsidRDefault="00115631" w:rsidP="00C17394">
      <w:pPr>
        <w:autoSpaceDE w:val="0"/>
        <w:autoSpaceDN w:val="0"/>
        <w:adjustRightInd w:val="0"/>
        <w:ind w:firstLine="540"/>
        <w:jc w:val="both"/>
        <w:rPr>
          <w:sz w:val="28"/>
          <w:szCs w:val="28"/>
        </w:rPr>
      </w:pPr>
      <w:r w:rsidRPr="00AF49E7">
        <w:rPr>
          <w:sz w:val="28"/>
          <w:szCs w:val="28"/>
        </w:rPr>
        <w:t xml:space="preserve">При организации и проведении проверок </w:t>
      </w:r>
      <w:r w:rsidR="007C6319" w:rsidRPr="00AF49E7">
        <w:rPr>
          <w:sz w:val="28"/>
          <w:szCs w:val="28"/>
        </w:rPr>
        <w:t xml:space="preserve">были </w:t>
      </w:r>
      <w:r w:rsidRPr="00AF49E7">
        <w:rPr>
          <w:sz w:val="28"/>
          <w:szCs w:val="28"/>
        </w:rPr>
        <w:t>соблюдены основные принципы защиты прав юридических лиц и индивидуальных предпринимателей при осуществлении государственного контроля (надзора), установленные</w:t>
      </w:r>
      <w:r w:rsidR="007C6319" w:rsidRPr="00AF49E7">
        <w:rPr>
          <w:sz w:val="28"/>
          <w:szCs w:val="28"/>
        </w:rPr>
        <w:t xml:space="preserve"> статьей</w:t>
      </w:r>
      <w:r w:rsidR="008D3AF2" w:rsidRPr="00AF49E7">
        <w:rPr>
          <w:sz w:val="28"/>
          <w:szCs w:val="28"/>
        </w:rPr>
        <w:t> </w:t>
      </w:r>
      <w:r w:rsidR="007C6319" w:rsidRPr="00AF49E7">
        <w:rPr>
          <w:sz w:val="28"/>
          <w:szCs w:val="28"/>
        </w:rPr>
        <w:t xml:space="preserve">3 </w:t>
      </w:r>
      <w:r w:rsidRPr="00AF49E7">
        <w:rPr>
          <w:sz w:val="28"/>
          <w:szCs w:val="28"/>
        </w:rPr>
        <w:t xml:space="preserve"> </w:t>
      </w:r>
      <w:r w:rsidR="007C6319" w:rsidRPr="00AF49E7">
        <w:rPr>
          <w:sz w:val="28"/>
          <w:szCs w:val="28"/>
        </w:rPr>
        <w:t>Федерального закона № 294-ФЗ</w:t>
      </w:r>
      <w:r w:rsidRPr="00AF49E7">
        <w:rPr>
          <w:sz w:val="28"/>
          <w:szCs w:val="28"/>
        </w:rPr>
        <w:t>.</w:t>
      </w:r>
      <w:r w:rsidR="007C6319" w:rsidRPr="00AF49E7">
        <w:rPr>
          <w:sz w:val="28"/>
          <w:szCs w:val="28"/>
        </w:rPr>
        <w:t xml:space="preserve"> </w:t>
      </w:r>
    </w:p>
    <w:p w:rsidR="00281CDF" w:rsidRPr="00AF49E7" w:rsidRDefault="00281CDF" w:rsidP="006A2988">
      <w:pPr>
        <w:pStyle w:val="ConsPlusNormal"/>
        <w:ind w:firstLine="540"/>
        <w:jc w:val="both"/>
        <w:rPr>
          <w:rFonts w:ascii="Times New Roman" w:hAnsi="Times New Roman" w:cs="Times New Roman"/>
          <w:sz w:val="28"/>
          <w:szCs w:val="28"/>
        </w:rPr>
      </w:pPr>
      <w:proofErr w:type="gramStart"/>
      <w:r w:rsidRPr="00AF49E7">
        <w:rPr>
          <w:rFonts w:ascii="Times New Roman" w:hAnsi="Times New Roman" w:cs="Times New Roman"/>
          <w:sz w:val="28"/>
          <w:szCs w:val="28"/>
        </w:rPr>
        <w:t>В 2018 году</w:t>
      </w:r>
      <w:r w:rsidR="006A2988" w:rsidRPr="00AF49E7">
        <w:rPr>
          <w:rFonts w:ascii="Times New Roman" w:hAnsi="Times New Roman" w:cs="Times New Roman"/>
          <w:sz w:val="28"/>
          <w:szCs w:val="28"/>
        </w:rPr>
        <w:t>, решением суда были отменены результаты</w:t>
      </w:r>
      <w:r w:rsidRPr="00AF49E7">
        <w:rPr>
          <w:rFonts w:ascii="Times New Roman" w:hAnsi="Times New Roman" w:cs="Times New Roman"/>
          <w:sz w:val="28"/>
          <w:szCs w:val="28"/>
        </w:rPr>
        <w:t xml:space="preserve"> одн</w:t>
      </w:r>
      <w:r w:rsidR="006A2988" w:rsidRPr="00AF49E7">
        <w:rPr>
          <w:rFonts w:ascii="Times New Roman" w:hAnsi="Times New Roman" w:cs="Times New Roman"/>
          <w:sz w:val="28"/>
          <w:szCs w:val="28"/>
        </w:rPr>
        <w:t>ой</w:t>
      </w:r>
      <w:r w:rsidRPr="00AF49E7">
        <w:rPr>
          <w:rFonts w:ascii="Times New Roman" w:hAnsi="Times New Roman" w:cs="Times New Roman"/>
          <w:sz w:val="28"/>
          <w:szCs w:val="28"/>
        </w:rPr>
        <w:t xml:space="preserve"> планов</w:t>
      </w:r>
      <w:r w:rsidR="006A2988" w:rsidRPr="00AF49E7">
        <w:rPr>
          <w:rFonts w:ascii="Times New Roman" w:hAnsi="Times New Roman" w:cs="Times New Roman"/>
          <w:sz w:val="28"/>
          <w:szCs w:val="28"/>
        </w:rPr>
        <w:t>ой</w:t>
      </w:r>
      <w:r w:rsidRPr="00AF49E7">
        <w:rPr>
          <w:rFonts w:ascii="Times New Roman" w:hAnsi="Times New Roman" w:cs="Times New Roman"/>
          <w:sz w:val="28"/>
          <w:szCs w:val="28"/>
        </w:rPr>
        <w:t xml:space="preserve"> проверк</w:t>
      </w:r>
      <w:r w:rsidR="006A2988" w:rsidRPr="00AF49E7">
        <w:rPr>
          <w:rFonts w:ascii="Times New Roman" w:hAnsi="Times New Roman" w:cs="Times New Roman"/>
          <w:sz w:val="28"/>
          <w:szCs w:val="28"/>
        </w:rPr>
        <w:t>и</w:t>
      </w:r>
      <w:r w:rsidRPr="00AF49E7">
        <w:rPr>
          <w:rFonts w:ascii="Times New Roman" w:hAnsi="Times New Roman" w:cs="Times New Roman"/>
          <w:sz w:val="28"/>
          <w:szCs w:val="28"/>
        </w:rPr>
        <w:t xml:space="preserve"> </w:t>
      </w:r>
      <w:r w:rsidR="006A2988" w:rsidRPr="00AF49E7">
        <w:rPr>
          <w:rFonts w:ascii="Times New Roman" w:hAnsi="Times New Roman" w:cs="Times New Roman"/>
          <w:sz w:val="28"/>
          <w:szCs w:val="28"/>
        </w:rPr>
        <w:t>юридического лица</w:t>
      </w:r>
      <w:r w:rsidRPr="00AF49E7">
        <w:rPr>
          <w:rFonts w:ascii="Times New Roman" w:hAnsi="Times New Roman" w:cs="Times New Roman"/>
          <w:sz w:val="28"/>
          <w:szCs w:val="28"/>
        </w:rPr>
        <w:t xml:space="preserve"> </w:t>
      </w:r>
      <w:r w:rsidR="006A2988" w:rsidRPr="00AF49E7">
        <w:rPr>
          <w:rFonts w:ascii="Times New Roman" w:hAnsi="Times New Roman" w:cs="Times New Roman"/>
          <w:sz w:val="28"/>
          <w:szCs w:val="28"/>
        </w:rPr>
        <w:t>в связи с ее</w:t>
      </w:r>
      <w:r w:rsidRPr="00AF49E7">
        <w:rPr>
          <w:rFonts w:ascii="Times New Roman" w:hAnsi="Times New Roman" w:cs="Times New Roman"/>
          <w:sz w:val="28"/>
          <w:szCs w:val="28"/>
        </w:rPr>
        <w:t xml:space="preserve"> проведени</w:t>
      </w:r>
      <w:r w:rsidR="006A2988" w:rsidRPr="00AF49E7">
        <w:rPr>
          <w:rFonts w:ascii="Times New Roman" w:hAnsi="Times New Roman" w:cs="Times New Roman"/>
          <w:sz w:val="28"/>
          <w:szCs w:val="28"/>
        </w:rPr>
        <w:t>ем</w:t>
      </w:r>
      <w:r w:rsidRPr="00AF49E7">
        <w:rPr>
          <w:rFonts w:ascii="Times New Roman" w:hAnsi="Times New Roman" w:cs="Times New Roman"/>
          <w:sz w:val="28"/>
          <w:szCs w:val="28"/>
        </w:rPr>
        <w:t xml:space="preserve"> до истечения трех лет с момента окончания предыдущей плановой проверки (постановление мирового судьи 4 судебного участка Октябрьского судебного района г. Новосибирска от 04.06.2018 по делу №5-377/2018-4, оставленное без изменений решением Октябрьского районного суда г. Новосибирска от 02.07.2018 №12-262/2018).</w:t>
      </w:r>
      <w:proofErr w:type="gramEnd"/>
    </w:p>
    <w:p w:rsidR="00281CDF" w:rsidRPr="00AF49E7" w:rsidRDefault="006A2988" w:rsidP="00281CDF">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Также, в</w:t>
      </w:r>
      <w:r w:rsidR="00281CDF" w:rsidRPr="00AF49E7">
        <w:rPr>
          <w:rFonts w:ascii="Times New Roman" w:hAnsi="Times New Roman" w:cs="Times New Roman"/>
          <w:sz w:val="28"/>
          <w:szCs w:val="28"/>
        </w:rPr>
        <w:t xml:space="preserve"> 2018 году судами рассмотрено 1 дело об оспаривании результатов проверки </w:t>
      </w:r>
      <w:r w:rsidRPr="00AF49E7">
        <w:rPr>
          <w:rFonts w:ascii="Times New Roman" w:hAnsi="Times New Roman" w:cs="Times New Roman"/>
          <w:sz w:val="28"/>
          <w:szCs w:val="28"/>
        </w:rPr>
        <w:t>в связи с грубыми нарушениями ее проведения</w:t>
      </w:r>
      <w:r w:rsidR="00281CDF" w:rsidRPr="00AF49E7">
        <w:rPr>
          <w:rFonts w:ascii="Times New Roman" w:hAnsi="Times New Roman" w:cs="Times New Roman"/>
          <w:sz w:val="28"/>
          <w:szCs w:val="28"/>
        </w:rPr>
        <w:t xml:space="preserve">, </w:t>
      </w:r>
      <w:proofErr w:type="gramStart"/>
      <w:r w:rsidR="00281CDF" w:rsidRPr="00AF49E7">
        <w:rPr>
          <w:rFonts w:ascii="Times New Roman" w:hAnsi="Times New Roman" w:cs="Times New Roman"/>
          <w:sz w:val="28"/>
          <w:szCs w:val="28"/>
        </w:rPr>
        <w:t>предусмотренным</w:t>
      </w:r>
      <w:proofErr w:type="gramEnd"/>
      <w:r w:rsidR="00281CDF" w:rsidRPr="00AF49E7">
        <w:rPr>
          <w:rFonts w:ascii="Times New Roman" w:hAnsi="Times New Roman" w:cs="Times New Roman"/>
          <w:sz w:val="28"/>
          <w:szCs w:val="28"/>
        </w:rPr>
        <w:t xml:space="preserve"> частью 2 статьи 20 Федерального закона №294-ФЗ. Основания для отмены результатов проверки судом установлены не были (решение Арбитражного суда Новосибирской области от 20.02.2018 по делу №А45-39119/2017).</w:t>
      </w:r>
    </w:p>
    <w:p w:rsidR="008D3AF2" w:rsidRPr="00AF49E7" w:rsidRDefault="00664F5D" w:rsidP="00880ED7">
      <w:pPr>
        <w:autoSpaceDE w:val="0"/>
        <w:autoSpaceDN w:val="0"/>
        <w:adjustRightInd w:val="0"/>
        <w:ind w:firstLine="540"/>
        <w:jc w:val="both"/>
        <w:rPr>
          <w:sz w:val="28"/>
          <w:szCs w:val="28"/>
        </w:rPr>
      </w:pPr>
      <w:r w:rsidRPr="00AF49E7">
        <w:rPr>
          <w:rFonts w:eastAsiaTheme="minorHAnsi"/>
          <w:sz w:val="28"/>
          <w:szCs w:val="28"/>
          <w:lang w:eastAsia="en-US"/>
        </w:rPr>
        <w:t>7) оформлени</w:t>
      </w:r>
      <w:r w:rsidR="00A34254" w:rsidRPr="00AF49E7">
        <w:rPr>
          <w:rFonts w:eastAsiaTheme="minorHAnsi"/>
          <w:sz w:val="28"/>
          <w:szCs w:val="28"/>
          <w:lang w:eastAsia="en-US"/>
        </w:rPr>
        <w:t>е</w:t>
      </w:r>
      <w:r w:rsidRPr="00AF49E7">
        <w:rPr>
          <w:rFonts w:eastAsiaTheme="minorHAnsi"/>
          <w:sz w:val="28"/>
          <w:szCs w:val="28"/>
          <w:lang w:eastAsia="en-US"/>
        </w:rPr>
        <w:t xml:space="preserve"> результатов проверки и принятия мер по ее результатам</w:t>
      </w:r>
      <w:r w:rsidR="00880ED7" w:rsidRPr="00AF49E7">
        <w:rPr>
          <w:rFonts w:eastAsiaTheme="minorHAnsi"/>
          <w:sz w:val="28"/>
          <w:szCs w:val="28"/>
          <w:lang w:eastAsia="en-US"/>
        </w:rPr>
        <w:t>:</w:t>
      </w:r>
    </w:p>
    <w:p w:rsidR="002C64D3" w:rsidRPr="00AF49E7" w:rsidRDefault="005E74E9" w:rsidP="002C64D3">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Результаты проверок оформлялись в соответствии с требованиями Федерального закона № 294-ФЗ</w:t>
      </w:r>
      <w:r w:rsidR="00420EAA" w:rsidRPr="00AF49E7">
        <w:rPr>
          <w:rFonts w:ascii="Times New Roman" w:hAnsi="Times New Roman" w:cs="Times New Roman"/>
          <w:sz w:val="28"/>
          <w:szCs w:val="28"/>
        </w:rPr>
        <w:t>,</w:t>
      </w:r>
      <w:r w:rsidRPr="00AF49E7">
        <w:rPr>
          <w:rFonts w:ascii="Times New Roman" w:hAnsi="Times New Roman" w:cs="Times New Roman"/>
          <w:sz w:val="28"/>
          <w:szCs w:val="28"/>
        </w:rPr>
        <w:t xml:space="preserve"> административны</w:t>
      </w:r>
      <w:r w:rsidR="004F4861" w:rsidRPr="00AF49E7">
        <w:rPr>
          <w:rFonts w:ascii="Times New Roman" w:hAnsi="Times New Roman" w:cs="Times New Roman"/>
          <w:sz w:val="28"/>
          <w:szCs w:val="28"/>
        </w:rPr>
        <w:t>х</w:t>
      </w:r>
      <w:r w:rsidRPr="00AF49E7">
        <w:rPr>
          <w:rFonts w:ascii="Times New Roman" w:hAnsi="Times New Roman" w:cs="Times New Roman"/>
          <w:sz w:val="28"/>
          <w:szCs w:val="28"/>
        </w:rPr>
        <w:t xml:space="preserve"> регламент</w:t>
      </w:r>
      <w:r w:rsidR="004F4861" w:rsidRPr="00AF49E7">
        <w:rPr>
          <w:rFonts w:ascii="Times New Roman" w:hAnsi="Times New Roman" w:cs="Times New Roman"/>
          <w:sz w:val="28"/>
          <w:szCs w:val="28"/>
        </w:rPr>
        <w:t>ов</w:t>
      </w:r>
      <w:r w:rsidRPr="00AF49E7">
        <w:rPr>
          <w:rFonts w:ascii="Times New Roman" w:hAnsi="Times New Roman" w:cs="Times New Roman"/>
          <w:sz w:val="28"/>
          <w:szCs w:val="28"/>
        </w:rPr>
        <w:t>.</w:t>
      </w:r>
    </w:p>
    <w:p w:rsidR="00753136" w:rsidRPr="00AF49E7" w:rsidRDefault="00753136" w:rsidP="002C64D3">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 xml:space="preserve">Непосредственно после завершения </w:t>
      </w:r>
      <w:r w:rsidR="002C64D3" w:rsidRPr="00AF49E7">
        <w:rPr>
          <w:rFonts w:ascii="Times New Roman" w:hAnsi="Times New Roman" w:cs="Times New Roman"/>
          <w:sz w:val="28"/>
          <w:szCs w:val="28"/>
        </w:rPr>
        <w:t xml:space="preserve">каждой из </w:t>
      </w:r>
      <w:r w:rsidRPr="00AF49E7">
        <w:rPr>
          <w:rFonts w:ascii="Times New Roman" w:hAnsi="Times New Roman" w:cs="Times New Roman"/>
          <w:sz w:val="28"/>
          <w:szCs w:val="28"/>
        </w:rPr>
        <w:t>провер</w:t>
      </w:r>
      <w:r w:rsidR="002C64D3" w:rsidRPr="00AF49E7">
        <w:rPr>
          <w:rFonts w:ascii="Times New Roman" w:hAnsi="Times New Roman" w:cs="Times New Roman"/>
          <w:sz w:val="28"/>
          <w:szCs w:val="28"/>
        </w:rPr>
        <w:t>о</w:t>
      </w:r>
      <w:r w:rsidRPr="00AF49E7">
        <w:rPr>
          <w:rFonts w:ascii="Times New Roman" w:hAnsi="Times New Roman" w:cs="Times New Roman"/>
          <w:sz w:val="28"/>
          <w:szCs w:val="28"/>
        </w:rPr>
        <w:t>к оформлял</w:t>
      </w:r>
      <w:r w:rsidR="002C64D3" w:rsidRPr="00AF49E7">
        <w:rPr>
          <w:rFonts w:ascii="Times New Roman" w:hAnsi="Times New Roman" w:cs="Times New Roman"/>
          <w:sz w:val="28"/>
          <w:szCs w:val="28"/>
        </w:rPr>
        <w:t>ись</w:t>
      </w:r>
      <w:r w:rsidRPr="00AF49E7">
        <w:rPr>
          <w:rFonts w:ascii="Times New Roman" w:hAnsi="Times New Roman" w:cs="Times New Roman"/>
          <w:sz w:val="28"/>
          <w:szCs w:val="28"/>
        </w:rPr>
        <w:t xml:space="preserve"> акт </w:t>
      </w:r>
      <w:r w:rsidRPr="00AF49E7">
        <w:rPr>
          <w:rFonts w:ascii="Times New Roman" w:hAnsi="Times New Roman" w:cs="Times New Roman"/>
          <w:sz w:val="28"/>
          <w:szCs w:val="28"/>
        </w:rPr>
        <w:lastRenderedPageBreak/>
        <w:t>проверки в двух экземплярах, один из которых с копиями приложений вруча</w:t>
      </w:r>
      <w:r w:rsidR="002C64D3" w:rsidRPr="00AF49E7">
        <w:rPr>
          <w:rFonts w:ascii="Times New Roman" w:hAnsi="Times New Roman" w:cs="Times New Roman"/>
          <w:sz w:val="28"/>
          <w:szCs w:val="28"/>
        </w:rPr>
        <w:t>лся</w:t>
      </w:r>
      <w:r w:rsidRPr="00AF49E7">
        <w:rPr>
          <w:rFonts w:ascii="Times New Roman" w:hAnsi="Times New Roman" w:cs="Times New Roman"/>
          <w:sz w:val="28"/>
          <w:szCs w:val="28"/>
        </w:rPr>
        <w:t xml:space="preserve"> руководителю, иному должностному лицу или уполномоченному представителю </w:t>
      </w:r>
      <w:r w:rsidR="002C64D3" w:rsidRPr="00AF49E7">
        <w:rPr>
          <w:rFonts w:ascii="Times New Roman" w:hAnsi="Times New Roman" w:cs="Times New Roman"/>
          <w:sz w:val="28"/>
          <w:szCs w:val="28"/>
        </w:rPr>
        <w:t>проверяемого лица</w:t>
      </w:r>
      <w:r w:rsidRPr="00AF49E7">
        <w:rPr>
          <w:rFonts w:ascii="Times New Roman" w:hAnsi="Times New Roman" w:cs="Times New Roman"/>
          <w:sz w:val="28"/>
          <w:szCs w:val="28"/>
        </w:rPr>
        <w:t xml:space="preserve"> под расписку об ознакомлении либо об отказе в ознакомлении с актом проверки.</w:t>
      </w:r>
      <w:r w:rsidR="002C64D3" w:rsidRPr="00AF49E7">
        <w:rPr>
          <w:rFonts w:ascii="Times New Roman" w:hAnsi="Times New Roman" w:cs="Times New Roman"/>
          <w:sz w:val="28"/>
          <w:szCs w:val="28"/>
        </w:rPr>
        <w:t xml:space="preserve"> И, в</w:t>
      </w:r>
      <w:r w:rsidRPr="00AF49E7">
        <w:rPr>
          <w:rFonts w:ascii="Times New Roman" w:hAnsi="Times New Roman" w:cs="Times New Roman"/>
          <w:sz w:val="28"/>
          <w:szCs w:val="28"/>
        </w:rPr>
        <w:t xml:space="preserve"> случае выявления при проведении проверки нарушений обязательных</w:t>
      </w:r>
      <w:r w:rsidR="00880ED7" w:rsidRPr="00AF49E7">
        <w:rPr>
          <w:rFonts w:ascii="Times New Roman" w:hAnsi="Times New Roman" w:cs="Times New Roman"/>
          <w:sz w:val="28"/>
          <w:szCs w:val="28"/>
        </w:rPr>
        <w:t xml:space="preserve"> (</w:t>
      </w:r>
      <w:r w:rsidR="002C64D3" w:rsidRPr="00AF49E7">
        <w:rPr>
          <w:rFonts w:ascii="Times New Roman" w:hAnsi="Times New Roman" w:cs="Times New Roman"/>
          <w:sz w:val="28"/>
          <w:szCs w:val="28"/>
        </w:rPr>
        <w:t>лицензионных</w:t>
      </w:r>
      <w:r w:rsidR="00880ED7" w:rsidRPr="00AF49E7">
        <w:rPr>
          <w:rFonts w:ascii="Times New Roman" w:hAnsi="Times New Roman" w:cs="Times New Roman"/>
          <w:sz w:val="28"/>
          <w:szCs w:val="28"/>
        </w:rPr>
        <w:t>)</w:t>
      </w:r>
      <w:r w:rsidR="002C64D3" w:rsidRPr="00AF49E7">
        <w:rPr>
          <w:rFonts w:ascii="Times New Roman" w:hAnsi="Times New Roman" w:cs="Times New Roman"/>
          <w:sz w:val="28"/>
          <w:szCs w:val="28"/>
        </w:rPr>
        <w:t xml:space="preserve"> требований</w:t>
      </w:r>
      <w:r w:rsidRPr="00AF49E7">
        <w:rPr>
          <w:rFonts w:ascii="Times New Roman" w:hAnsi="Times New Roman" w:cs="Times New Roman"/>
          <w:sz w:val="28"/>
          <w:szCs w:val="28"/>
        </w:rPr>
        <w:t xml:space="preserve">, </w:t>
      </w:r>
      <w:r w:rsidR="002C64D3" w:rsidRPr="00AF49E7">
        <w:rPr>
          <w:rFonts w:ascii="Times New Roman" w:hAnsi="Times New Roman" w:cs="Times New Roman"/>
          <w:sz w:val="28"/>
          <w:szCs w:val="28"/>
        </w:rPr>
        <w:t>должностными лицами инспекции, являющимися государственными жилищными инспекторами,</w:t>
      </w:r>
      <w:r w:rsidRPr="00AF49E7">
        <w:rPr>
          <w:rFonts w:ascii="Times New Roman" w:hAnsi="Times New Roman" w:cs="Times New Roman"/>
          <w:sz w:val="28"/>
          <w:szCs w:val="28"/>
        </w:rPr>
        <w:t xml:space="preserve"> проводившими проверку, в пределах полномочий, принимались меры, предусмотренные</w:t>
      </w:r>
      <w:r w:rsidR="002C64D3" w:rsidRPr="00AF49E7">
        <w:rPr>
          <w:rFonts w:ascii="Times New Roman" w:hAnsi="Times New Roman" w:cs="Times New Roman"/>
          <w:sz w:val="28"/>
          <w:szCs w:val="28"/>
        </w:rPr>
        <w:t xml:space="preserve"> статьей 17 </w:t>
      </w:r>
      <w:r w:rsidRPr="00AF49E7">
        <w:rPr>
          <w:rFonts w:ascii="Times New Roman" w:hAnsi="Times New Roman" w:cs="Times New Roman"/>
          <w:sz w:val="28"/>
          <w:szCs w:val="28"/>
        </w:rPr>
        <w:t xml:space="preserve"> </w:t>
      </w:r>
      <w:r w:rsidR="002C64D3" w:rsidRPr="00AF49E7">
        <w:rPr>
          <w:rFonts w:ascii="Times New Roman" w:hAnsi="Times New Roman" w:cs="Times New Roman"/>
          <w:sz w:val="28"/>
          <w:szCs w:val="28"/>
        </w:rPr>
        <w:t>Федерального закона № 294-ФЗ</w:t>
      </w:r>
      <w:r w:rsidRPr="00AF49E7">
        <w:rPr>
          <w:rFonts w:ascii="Times New Roman" w:hAnsi="Times New Roman" w:cs="Times New Roman"/>
          <w:sz w:val="28"/>
          <w:szCs w:val="28"/>
        </w:rPr>
        <w:t>.</w:t>
      </w:r>
    </w:p>
    <w:p w:rsidR="0078162C" w:rsidRPr="00AF49E7" w:rsidRDefault="0078162C" w:rsidP="0078162C">
      <w:pPr>
        <w:ind w:firstLine="720"/>
        <w:jc w:val="both"/>
        <w:rPr>
          <w:sz w:val="28"/>
          <w:szCs w:val="28"/>
        </w:rPr>
      </w:pPr>
      <w:r w:rsidRPr="00AF49E7">
        <w:rPr>
          <w:sz w:val="28"/>
          <w:szCs w:val="28"/>
        </w:rPr>
        <w:t>Так, по результатам проведенных проверок выдано 1905 предписаний об устранении 847 нарушений обязательных требований, 3072 нарушений лицензионных требований, возбуждено 790 дел об административных правонарушениях.</w:t>
      </w:r>
    </w:p>
    <w:p w:rsidR="0078162C" w:rsidRPr="00AF49E7" w:rsidRDefault="0078162C" w:rsidP="0078162C">
      <w:pPr>
        <w:ind w:firstLine="720"/>
        <w:jc w:val="both"/>
        <w:rPr>
          <w:sz w:val="28"/>
          <w:szCs w:val="28"/>
        </w:rPr>
      </w:pPr>
      <w:r w:rsidRPr="00AF49E7">
        <w:rPr>
          <w:sz w:val="28"/>
          <w:szCs w:val="28"/>
        </w:rPr>
        <w:t>К наиболее частым нарушениям обязательных требований относятся нарушения правил и норм технической эксплуатации жилищного фонда, 38,3% (324 нарушения), нарушение законодательства в части неисполнения предписаний 15,6% (132 нарушения), нарушения порядка расчета платы за жилищно-коммунальные услуги 13,2% (112 нарушений).</w:t>
      </w:r>
    </w:p>
    <w:p w:rsidR="0078162C" w:rsidRPr="00AF49E7" w:rsidRDefault="0078162C" w:rsidP="0078162C">
      <w:pPr>
        <w:ind w:firstLine="720"/>
        <w:jc w:val="both"/>
        <w:rPr>
          <w:sz w:val="28"/>
          <w:szCs w:val="28"/>
        </w:rPr>
      </w:pPr>
      <w:proofErr w:type="gramStart"/>
      <w:r w:rsidRPr="00AF49E7">
        <w:rPr>
          <w:sz w:val="28"/>
          <w:szCs w:val="28"/>
        </w:rPr>
        <w:t>Основную долю выявленных нарушений лицензионных требований (наиболее частые нарушения) составляют нарушения по выполнению обязанностей по оказанию услуг и выполнению работ по надлежащему содержанию и ремонту общего имущества в многоквартирном доме – 65,6% (2016 нарушений) от общего количества выявленных нарушений, в том числе около 2,5% (77 нарушений) составляют нарушения правил технической эксплуатации внутридомового газового оборудования, 11,6% (355 нарушений) составляют нарушения лицензионных требований</w:t>
      </w:r>
      <w:proofErr w:type="gramEnd"/>
      <w:r w:rsidRPr="00AF49E7">
        <w:rPr>
          <w:sz w:val="28"/>
          <w:szCs w:val="28"/>
        </w:rPr>
        <w:t xml:space="preserve"> по исполнению обязанностей по управлению многоквартирным домом в части организации и осуществления расчетов за жилищно-коммунальные услуги, 6,8% (208 нарушений) – по неисполнению выданных предписаний, 4,3% (133 нарушения) – по предоставлению потребителям коммунальных услуг.</w:t>
      </w:r>
    </w:p>
    <w:p w:rsidR="00FC774E" w:rsidRPr="00AF49E7" w:rsidRDefault="0078162C" w:rsidP="0078162C">
      <w:pPr>
        <w:pStyle w:val="ConsPlusNormal"/>
        <w:ind w:firstLine="540"/>
        <w:jc w:val="both"/>
        <w:rPr>
          <w:rFonts w:ascii="Times New Roman" w:eastAsiaTheme="minorHAnsi" w:hAnsi="Times New Roman" w:cs="Times New Roman"/>
          <w:sz w:val="28"/>
          <w:szCs w:val="28"/>
          <w:lang w:eastAsia="en-US"/>
        </w:rPr>
      </w:pPr>
      <w:r w:rsidRPr="00AF49E7">
        <w:rPr>
          <w:rFonts w:ascii="Times New Roman" w:hAnsi="Times New Roman" w:cs="Times New Roman"/>
          <w:sz w:val="28"/>
          <w:szCs w:val="28"/>
        </w:rPr>
        <w:t xml:space="preserve">Сведения о плановых и внеплановых проверках внесены в государственную информационную систему «Единый реестр проверок», государственную информационную систему жилищно-коммунального хозяйства в порядке и сроки, установленные, соответственно, </w:t>
      </w:r>
      <w:r w:rsidRPr="00AF49E7">
        <w:rPr>
          <w:rFonts w:ascii="Times New Roman" w:eastAsiaTheme="minorHAnsi" w:hAnsi="Times New Roman" w:cs="Times New Roman"/>
          <w:sz w:val="28"/>
          <w:szCs w:val="28"/>
          <w:lang w:eastAsia="en-US"/>
        </w:rPr>
        <w:t xml:space="preserve">Правилами формирования и ведения единого реестра проверок, утвержденными постановлением Правительства Российской Федерации от 28.04.2015 № 415, Составом информации, утвержденным приказом </w:t>
      </w:r>
      <w:proofErr w:type="spellStart"/>
      <w:r w:rsidRPr="00AF49E7">
        <w:rPr>
          <w:rFonts w:ascii="Times New Roman" w:eastAsiaTheme="minorHAnsi" w:hAnsi="Times New Roman" w:cs="Times New Roman"/>
          <w:sz w:val="28"/>
          <w:szCs w:val="28"/>
          <w:lang w:eastAsia="en-US"/>
        </w:rPr>
        <w:t>Минкомсвязи</w:t>
      </w:r>
      <w:proofErr w:type="spellEnd"/>
      <w:r w:rsidRPr="00AF49E7">
        <w:rPr>
          <w:rFonts w:ascii="Times New Roman" w:eastAsiaTheme="minorHAnsi" w:hAnsi="Times New Roman" w:cs="Times New Roman"/>
          <w:sz w:val="28"/>
          <w:szCs w:val="28"/>
          <w:lang w:eastAsia="en-US"/>
        </w:rPr>
        <w:t xml:space="preserve"> России № 74, Минстроя России № 114/</w:t>
      </w:r>
      <w:proofErr w:type="spellStart"/>
      <w:proofErr w:type="gramStart"/>
      <w:r w:rsidRPr="00AF49E7">
        <w:rPr>
          <w:rFonts w:ascii="Times New Roman" w:eastAsiaTheme="minorHAnsi" w:hAnsi="Times New Roman" w:cs="Times New Roman"/>
          <w:sz w:val="28"/>
          <w:szCs w:val="28"/>
          <w:lang w:eastAsia="en-US"/>
        </w:rPr>
        <w:t>пр</w:t>
      </w:r>
      <w:proofErr w:type="spellEnd"/>
      <w:proofErr w:type="gramEnd"/>
      <w:r w:rsidRPr="00AF49E7">
        <w:rPr>
          <w:rFonts w:ascii="Times New Roman" w:eastAsiaTheme="minorHAnsi" w:hAnsi="Times New Roman" w:cs="Times New Roman"/>
          <w:sz w:val="28"/>
          <w:szCs w:val="28"/>
          <w:lang w:eastAsia="en-US"/>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13315E" w:rsidRPr="00AF49E7" w:rsidRDefault="00664F5D" w:rsidP="00E5421C">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xml:space="preserve">8) организации и проведения иных мероприятий по контролю, в </w:t>
      </w:r>
      <w:r w:rsidR="0013315E" w:rsidRPr="00AF49E7">
        <w:rPr>
          <w:rFonts w:eastAsiaTheme="minorHAnsi"/>
          <w:sz w:val="28"/>
          <w:szCs w:val="28"/>
          <w:lang w:eastAsia="en-US"/>
        </w:rPr>
        <w:t> т</w:t>
      </w:r>
      <w:r w:rsidRPr="00AF49E7">
        <w:rPr>
          <w:rFonts w:eastAsiaTheme="minorHAnsi"/>
          <w:sz w:val="28"/>
          <w:szCs w:val="28"/>
          <w:lang w:eastAsia="en-US"/>
        </w:rPr>
        <w:t>ом</w:t>
      </w:r>
      <w:r w:rsidR="0013315E" w:rsidRPr="00AF49E7">
        <w:rPr>
          <w:rFonts w:eastAsiaTheme="minorHAnsi"/>
          <w:sz w:val="28"/>
          <w:szCs w:val="28"/>
          <w:lang w:eastAsia="en-US"/>
        </w:rPr>
        <w:t> </w:t>
      </w:r>
      <w:r w:rsidRPr="00AF49E7">
        <w:rPr>
          <w:rFonts w:eastAsiaTheme="minorHAnsi"/>
          <w:sz w:val="28"/>
          <w:szCs w:val="28"/>
          <w:lang w:eastAsia="en-US"/>
        </w:rPr>
        <w:t>числе осуществляемых без взаимодействия с юридическими лицами и</w:t>
      </w:r>
      <w:r w:rsidR="0013315E" w:rsidRPr="00AF49E7">
        <w:rPr>
          <w:rFonts w:eastAsiaTheme="minorHAnsi"/>
          <w:sz w:val="28"/>
          <w:szCs w:val="28"/>
          <w:lang w:eastAsia="en-US"/>
        </w:rPr>
        <w:t> </w:t>
      </w:r>
      <w:r w:rsidRPr="00AF49E7">
        <w:rPr>
          <w:rFonts w:eastAsiaTheme="minorHAnsi"/>
          <w:sz w:val="28"/>
          <w:szCs w:val="28"/>
          <w:lang w:eastAsia="en-US"/>
        </w:rPr>
        <w:t>индивидуальными предпринима</w:t>
      </w:r>
      <w:r w:rsidR="0013315E" w:rsidRPr="00AF49E7">
        <w:rPr>
          <w:rFonts w:eastAsiaTheme="minorHAnsi"/>
          <w:sz w:val="28"/>
          <w:szCs w:val="28"/>
          <w:lang w:eastAsia="en-US"/>
        </w:rPr>
        <w:t>телями:</w:t>
      </w:r>
    </w:p>
    <w:p w:rsidR="00E5421C" w:rsidRPr="00AF49E7" w:rsidRDefault="008D3AF2" w:rsidP="00E5421C">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В 201</w:t>
      </w:r>
      <w:r w:rsidR="00A46BF1" w:rsidRPr="00AF49E7">
        <w:rPr>
          <w:rFonts w:eastAsiaTheme="minorHAnsi"/>
          <w:sz w:val="28"/>
          <w:szCs w:val="28"/>
          <w:lang w:eastAsia="en-US"/>
        </w:rPr>
        <w:t>8</w:t>
      </w:r>
      <w:r w:rsidRPr="00AF49E7">
        <w:rPr>
          <w:rFonts w:eastAsiaTheme="minorHAnsi"/>
          <w:sz w:val="28"/>
          <w:szCs w:val="28"/>
          <w:lang w:eastAsia="en-US"/>
        </w:rPr>
        <w:t xml:space="preserve"> году</w:t>
      </w:r>
      <w:r w:rsidR="00CD4A59" w:rsidRPr="00AF49E7">
        <w:rPr>
          <w:rFonts w:eastAsiaTheme="minorHAnsi"/>
          <w:sz w:val="28"/>
          <w:szCs w:val="28"/>
          <w:lang w:eastAsia="en-US"/>
        </w:rPr>
        <w:t>,</w:t>
      </w:r>
      <w:r w:rsidRPr="00AF49E7">
        <w:rPr>
          <w:rFonts w:eastAsiaTheme="minorHAnsi"/>
          <w:sz w:val="28"/>
          <w:szCs w:val="28"/>
          <w:lang w:eastAsia="en-US"/>
        </w:rPr>
        <w:t xml:space="preserve"> в рамках осуществления государственного жилищного надзора</w:t>
      </w:r>
      <w:r w:rsidR="00CD4A59" w:rsidRPr="00AF49E7">
        <w:rPr>
          <w:rFonts w:eastAsiaTheme="minorHAnsi"/>
          <w:sz w:val="28"/>
          <w:szCs w:val="28"/>
          <w:lang w:eastAsia="en-US"/>
        </w:rPr>
        <w:t>,</w:t>
      </w:r>
      <w:r w:rsidRPr="00AF49E7">
        <w:rPr>
          <w:rFonts w:eastAsiaTheme="minorHAnsi"/>
          <w:sz w:val="28"/>
          <w:szCs w:val="28"/>
          <w:lang w:eastAsia="en-US"/>
        </w:rPr>
        <w:t xml:space="preserve"> в соответствии с Порядком осуществления регионального государственного жилищного надзора на территории Новосибирской области, утвержденным </w:t>
      </w:r>
      <w:r w:rsidRPr="00AF49E7">
        <w:rPr>
          <w:rFonts w:eastAsiaTheme="minorHAnsi"/>
          <w:sz w:val="28"/>
          <w:szCs w:val="28"/>
          <w:lang w:eastAsia="en-US"/>
        </w:rPr>
        <w:lastRenderedPageBreak/>
        <w:t>постановлением Правительства Новосибирской области от 05.06.2014 № 224-п, пров</w:t>
      </w:r>
      <w:r w:rsidR="00E5421C" w:rsidRPr="00AF49E7">
        <w:rPr>
          <w:rFonts w:eastAsiaTheme="minorHAnsi"/>
          <w:sz w:val="28"/>
          <w:szCs w:val="28"/>
          <w:lang w:eastAsia="en-US"/>
        </w:rPr>
        <w:t>одились</w:t>
      </w:r>
      <w:r w:rsidRPr="00AF49E7">
        <w:rPr>
          <w:rFonts w:eastAsiaTheme="minorHAnsi"/>
          <w:sz w:val="28"/>
          <w:szCs w:val="28"/>
          <w:lang w:eastAsia="en-US"/>
        </w:rPr>
        <w:t xml:space="preserve"> мероприяти</w:t>
      </w:r>
      <w:r w:rsidR="00E5421C" w:rsidRPr="00AF49E7">
        <w:rPr>
          <w:rFonts w:eastAsiaTheme="minorHAnsi"/>
          <w:sz w:val="28"/>
          <w:szCs w:val="28"/>
          <w:lang w:eastAsia="en-US"/>
        </w:rPr>
        <w:t>я</w:t>
      </w:r>
      <w:r w:rsidRPr="00AF49E7">
        <w:rPr>
          <w:rFonts w:eastAsiaTheme="minorHAnsi"/>
          <w:sz w:val="28"/>
          <w:szCs w:val="28"/>
          <w:lang w:eastAsia="en-US"/>
        </w:rPr>
        <w:t xml:space="preserve"> по систематическому наблюдению за исполнением обязательных требований</w:t>
      </w:r>
      <w:r w:rsidR="00E5421C" w:rsidRPr="00AF49E7">
        <w:rPr>
          <w:rFonts w:eastAsiaTheme="minorHAnsi"/>
          <w:sz w:val="28"/>
          <w:szCs w:val="28"/>
          <w:lang w:eastAsia="en-US"/>
        </w:rPr>
        <w:t>,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а также юридическими лицами, индивидуальными предпринимателями</w:t>
      </w:r>
      <w:proofErr w:type="gramEnd"/>
      <w:r w:rsidR="00E5421C" w:rsidRPr="00AF49E7">
        <w:rPr>
          <w:rFonts w:eastAsiaTheme="minorHAnsi"/>
          <w:sz w:val="28"/>
          <w:szCs w:val="28"/>
          <w:lang w:eastAsia="en-US"/>
        </w:rPr>
        <w:t xml:space="preserve"> и гражданами своей деятельности (далее – мероприятия по систематическому наблюдению за исполнением обязательных требований). </w:t>
      </w:r>
    </w:p>
    <w:p w:rsidR="00CD4A59" w:rsidRPr="00AF49E7" w:rsidRDefault="000D5251" w:rsidP="00CD4A59">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В</w:t>
      </w:r>
      <w:r w:rsidR="00863704" w:rsidRPr="00AF49E7">
        <w:rPr>
          <w:rFonts w:eastAsiaTheme="minorHAnsi"/>
          <w:sz w:val="28"/>
          <w:szCs w:val="28"/>
          <w:lang w:eastAsia="en-US"/>
        </w:rPr>
        <w:t xml:space="preserve"> предусмотренных ч.3.2 ст.10 Федерального закона № 294-ФЗ случаях </w:t>
      </w:r>
      <w:r w:rsidR="00CD4A59" w:rsidRPr="00AF49E7">
        <w:rPr>
          <w:rFonts w:eastAsiaTheme="minorHAnsi"/>
          <w:sz w:val="28"/>
          <w:szCs w:val="28"/>
          <w:lang w:eastAsia="en-US"/>
        </w:rPr>
        <w:t>отсутстви</w:t>
      </w:r>
      <w:r w:rsidR="00863704" w:rsidRPr="00AF49E7">
        <w:rPr>
          <w:rFonts w:eastAsiaTheme="minorHAnsi"/>
          <w:sz w:val="28"/>
          <w:szCs w:val="28"/>
          <w:lang w:eastAsia="en-US"/>
        </w:rPr>
        <w:t>я</w:t>
      </w:r>
      <w:r w:rsidR="00CD4A59" w:rsidRPr="00AF49E7">
        <w:rPr>
          <w:rFonts w:eastAsiaTheme="minorHAnsi"/>
          <w:sz w:val="28"/>
          <w:szCs w:val="28"/>
          <w:lang w:eastAsia="en-US"/>
        </w:rPr>
        <w:t xml:space="preserve"> </w:t>
      </w:r>
      <w:r w:rsidRPr="00AF49E7">
        <w:rPr>
          <w:rFonts w:eastAsiaTheme="minorHAnsi"/>
          <w:sz w:val="28"/>
          <w:szCs w:val="28"/>
          <w:lang w:eastAsia="en-US"/>
        </w:rPr>
        <w:t xml:space="preserve">в поступивших в инспекцию обращениях и заявлениях граждан, </w:t>
      </w:r>
      <w:r w:rsidR="0013315E" w:rsidRPr="00AF49E7">
        <w:rPr>
          <w:rFonts w:eastAsiaTheme="minorHAnsi"/>
          <w:sz w:val="28"/>
          <w:szCs w:val="28"/>
          <w:lang w:eastAsia="en-US"/>
        </w:rPr>
        <w:t xml:space="preserve">              </w:t>
      </w:r>
      <w:r w:rsidRPr="00AF49E7">
        <w:rPr>
          <w:rFonts w:eastAsiaTheme="minorHAnsi"/>
          <w:sz w:val="28"/>
          <w:szCs w:val="28"/>
          <w:lang w:eastAsia="en-US"/>
        </w:rPr>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AD11A4" w:rsidRPr="00AF49E7">
        <w:rPr>
          <w:rFonts w:eastAsiaTheme="minorHAnsi"/>
          <w:sz w:val="28"/>
          <w:szCs w:val="28"/>
          <w:lang w:eastAsia="en-US"/>
        </w:rPr>
        <w:t xml:space="preserve"> </w:t>
      </w:r>
      <w:r w:rsidRPr="00AF49E7">
        <w:rPr>
          <w:rFonts w:eastAsiaTheme="minorHAnsi"/>
          <w:sz w:val="28"/>
          <w:szCs w:val="28"/>
          <w:lang w:eastAsia="en-US"/>
        </w:rPr>
        <w:t xml:space="preserve"> </w:t>
      </w:r>
      <w:r w:rsidR="00CD4A59" w:rsidRPr="00AF49E7">
        <w:rPr>
          <w:rFonts w:eastAsiaTheme="minorHAnsi"/>
          <w:sz w:val="28"/>
          <w:szCs w:val="28"/>
          <w:lang w:eastAsia="en-US"/>
        </w:rPr>
        <w:t>достоверной информации о лице, допустившем нарушение обязательных</w:t>
      </w:r>
      <w:r w:rsidR="00420EAA" w:rsidRPr="00AF49E7">
        <w:rPr>
          <w:rFonts w:eastAsiaTheme="minorHAnsi"/>
          <w:sz w:val="28"/>
          <w:szCs w:val="28"/>
          <w:lang w:eastAsia="en-US"/>
        </w:rPr>
        <w:t xml:space="preserve"> (</w:t>
      </w:r>
      <w:r w:rsidR="00863704" w:rsidRPr="00AF49E7">
        <w:rPr>
          <w:rFonts w:eastAsiaTheme="minorHAnsi"/>
          <w:sz w:val="28"/>
          <w:szCs w:val="28"/>
          <w:lang w:eastAsia="en-US"/>
        </w:rPr>
        <w:t>лицензионных</w:t>
      </w:r>
      <w:r w:rsidR="00420EAA" w:rsidRPr="00AF49E7">
        <w:rPr>
          <w:rFonts w:eastAsiaTheme="minorHAnsi"/>
          <w:sz w:val="28"/>
          <w:szCs w:val="28"/>
          <w:lang w:eastAsia="en-US"/>
        </w:rPr>
        <w:t>)</w:t>
      </w:r>
      <w:r w:rsidR="00CD4A59" w:rsidRPr="00AF49E7">
        <w:rPr>
          <w:rFonts w:eastAsiaTheme="minorHAnsi"/>
          <w:sz w:val="28"/>
          <w:szCs w:val="28"/>
          <w:lang w:eastAsia="en-US"/>
        </w:rPr>
        <w:t xml:space="preserve"> требований, достаточных данных о нарушении обязательных</w:t>
      </w:r>
      <w:r w:rsidR="00420EAA" w:rsidRPr="00AF49E7">
        <w:rPr>
          <w:rFonts w:eastAsiaTheme="minorHAnsi"/>
          <w:sz w:val="28"/>
          <w:szCs w:val="28"/>
          <w:lang w:eastAsia="en-US"/>
        </w:rPr>
        <w:t xml:space="preserve"> (</w:t>
      </w:r>
      <w:r w:rsidR="00863704" w:rsidRPr="00AF49E7">
        <w:rPr>
          <w:rFonts w:eastAsiaTheme="minorHAnsi"/>
          <w:sz w:val="28"/>
          <w:szCs w:val="28"/>
          <w:lang w:eastAsia="en-US"/>
        </w:rPr>
        <w:t>лицензионных</w:t>
      </w:r>
      <w:r w:rsidR="00420EAA" w:rsidRPr="00AF49E7">
        <w:rPr>
          <w:rFonts w:eastAsiaTheme="minorHAnsi"/>
          <w:sz w:val="28"/>
          <w:szCs w:val="28"/>
          <w:lang w:eastAsia="en-US"/>
        </w:rPr>
        <w:t>)</w:t>
      </w:r>
      <w:r w:rsidR="00CD4A59" w:rsidRPr="00AF49E7">
        <w:rPr>
          <w:rFonts w:eastAsiaTheme="minorHAnsi"/>
          <w:sz w:val="28"/>
          <w:szCs w:val="28"/>
          <w:lang w:eastAsia="en-US"/>
        </w:rPr>
        <w:t xml:space="preserve"> требований либо о фактах, указанных в</w:t>
      </w:r>
      <w:r w:rsidR="00863704" w:rsidRPr="00AF49E7">
        <w:rPr>
          <w:rFonts w:eastAsiaTheme="minorHAnsi"/>
          <w:sz w:val="28"/>
          <w:szCs w:val="28"/>
          <w:lang w:eastAsia="en-US"/>
        </w:rPr>
        <w:t xml:space="preserve"> части</w:t>
      </w:r>
      <w:proofErr w:type="gramEnd"/>
      <w:r w:rsidR="00863704" w:rsidRPr="00AF49E7">
        <w:rPr>
          <w:rFonts w:eastAsiaTheme="minorHAnsi"/>
          <w:sz w:val="28"/>
          <w:szCs w:val="28"/>
          <w:lang w:eastAsia="en-US"/>
        </w:rPr>
        <w:t xml:space="preserve"> 2 статьи 10 Федерального закона № 294-ФЗ, пров</w:t>
      </w:r>
      <w:r w:rsidR="004A21B9" w:rsidRPr="00AF49E7">
        <w:rPr>
          <w:rFonts w:eastAsiaTheme="minorHAnsi"/>
          <w:sz w:val="28"/>
          <w:szCs w:val="28"/>
          <w:lang w:eastAsia="en-US"/>
        </w:rPr>
        <w:t>одились</w:t>
      </w:r>
      <w:r w:rsidR="00863704" w:rsidRPr="00AF49E7">
        <w:rPr>
          <w:rFonts w:eastAsiaTheme="minorHAnsi"/>
          <w:sz w:val="28"/>
          <w:szCs w:val="28"/>
          <w:lang w:eastAsia="en-US"/>
        </w:rPr>
        <w:t xml:space="preserve"> мероприяти</w:t>
      </w:r>
      <w:r w:rsidR="004A21B9" w:rsidRPr="00AF49E7">
        <w:rPr>
          <w:rFonts w:eastAsiaTheme="minorHAnsi"/>
          <w:sz w:val="28"/>
          <w:szCs w:val="28"/>
          <w:lang w:eastAsia="en-US"/>
        </w:rPr>
        <w:t>я</w:t>
      </w:r>
      <w:r w:rsidR="00CD4A59" w:rsidRPr="00AF49E7">
        <w:rPr>
          <w:rFonts w:eastAsiaTheme="minorHAnsi"/>
          <w:sz w:val="28"/>
          <w:szCs w:val="28"/>
          <w:lang w:eastAsia="en-US"/>
        </w:rPr>
        <w:t xml:space="preserve"> по контролю без взаимодействия с </w:t>
      </w:r>
      <w:r w:rsidR="00863704" w:rsidRPr="00AF49E7">
        <w:rPr>
          <w:rFonts w:eastAsiaTheme="minorHAnsi"/>
          <w:sz w:val="28"/>
          <w:szCs w:val="28"/>
          <w:lang w:eastAsia="en-US"/>
        </w:rPr>
        <w:t>проверяемыми лицами</w:t>
      </w:r>
      <w:r w:rsidR="00CD4A59" w:rsidRPr="00AF49E7">
        <w:rPr>
          <w:rFonts w:eastAsiaTheme="minorHAnsi"/>
          <w:sz w:val="28"/>
          <w:szCs w:val="28"/>
          <w:lang w:eastAsia="en-US"/>
        </w:rPr>
        <w:t xml:space="preserve"> и без возложения на указанных лиц обязанности по представлению информации и исполнению требований </w:t>
      </w:r>
      <w:r w:rsidR="00863704" w:rsidRPr="00AF49E7">
        <w:rPr>
          <w:rFonts w:eastAsiaTheme="minorHAnsi"/>
          <w:sz w:val="28"/>
          <w:szCs w:val="28"/>
          <w:lang w:eastAsia="en-US"/>
        </w:rPr>
        <w:t>инспекции</w:t>
      </w:r>
      <w:r w:rsidR="00BA7816" w:rsidRPr="00AF49E7">
        <w:rPr>
          <w:rFonts w:eastAsiaTheme="minorHAnsi"/>
          <w:sz w:val="28"/>
          <w:szCs w:val="28"/>
          <w:lang w:eastAsia="en-US"/>
        </w:rPr>
        <w:t xml:space="preserve"> (далее – мероприятия по контролю без взаимодействия с проверяемым лицом)</w:t>
      </w:r>
      <w:r w:rsidR="00CD4A59" w:rsidRPr="00AF49E7">
        <w:rPr>
          <w:rFonts w:eastAsiaTheme="minorHAnsi"/>
          <w:sz w:val="28"/>
          <w:szCs w:val="28"/>
          <w:lang w:eastAsia="en-US"/>
        </w:rPr>
        <w:t>.</w:t>
      </w:r>
    </w:p>
    <w:p w:rsidR="00E5421C" w:rsidRPr="00AF49E7" w:rsidRDefault="00E5421C" w:rsidP="00E5421C">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Мероприятия по систематическому наблюдению за исполнением обязательных требований, а также мероприятия по контролю без взаимодействия с проверяемым лиц</w:t>
      </w:r>
      <w:r w:rsidR="00BA7816" w:rsidRPr="00AF49E7">
        <w:rPr>
          <w:rFonts w:eastAsiaTheme="minorHAnsi"/>
          <w:sz w:val="28"/>
          <w:szCs w:val="28"/>
          <w:lang w:eastAsia="en-US"/>
        </w:rPr>
        <w:t>ом</w:t>
      </w:r>
      <w:r w:rsidRPr="00AF49E7">
        <w:rPr>
          <w:rFonts w:eastAsiaTheme="minorHAnsi"/>
          <w:sz w:val="28"/>
          <w:szCs w:val="28"/>
          <w:lang w:eastAsia="en-US"/>
        </w:rPr>
        <w:t xml:space="preserve"> проводились в форм</w:t>
      </w:r>
      <w:r w:rsidR="0013315E" w:rsidRPr="00AF49E7">
        <w:rPr>
          <w:rFonts w:eastAsiaTheme="minorHAnsi"/>
          <w:sz w:val="28"/>
          <w:szCs w:val="28"/>
          <w:lang w:eastAsia="en-US"/>
        </w:rPr>
        <w:t>ах</w:t>
      </w:r>
      <w:r w:rsidRPr="00AF49E7">
        <w:rPr>
          <w:rFonts w:eastAsiaTheme="minorHAnsi"/>
          <w:sz w:val="28"/>
          <w:szCs w:val="28"/>
          <w:lang w:eastAsia="en-US"/>
        </w:rPr>
        <w:t xml:space="preserve">: </w:t>
      </w:r>
    </w:p>
    <w:p w:rsidR="00E5421C" w:rsidRPr="00AF49E7" w:rsidRDefault="00E5421C" w:rsidP="00E5421C">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наблюдения за соблюдением обязательных</w:t>
      </w:r>
      <w:r w:rsidR="0013315E" w:rsidRPr="00AF49E7">
        <w:rPr>
          <w:rFonts w:eastAsiaTheme="minorHAnsi"/>
          <w:sz w:val="28"/>
          <w:szCs w:val="28"/>
          <w:lang w:eastAsia="en-US"/>
        </w:rPr>
        <w:t xml:space="preserve"> (</w:t>
      </w:r>
      <w:r w:rsidRPr="00AF49E7">
        <w:rPr>
          <w:rFonts w:eastAsiaTheme="minorHAnsi"/>
          <w:sz w:val="28"/>
          <w:szCs w:val="28"/>
          <w:lang w:eastAsia="en-US"/>
        </w:rPr>
        <w:t>лицензионных</w:t>
      </w:r>
      <w:r w:rsidR="0013315E" w:rsidRPr="00AF49E7">
        <w:rPr>
          <w:rFonts w:eastAsiaTheme="minorHAnsi"/>
          <w:sz w:val="28"/>
          <w:szCs w:val="28"/>
          <w:lang w:eastAsia="en-US"/>
        </w:rPr>
        <w:t>)</w:t>
      </w:r>
      <w:r w:rsidRPr="00AF49E7">
        <w:rPr>
          <w:rFonts w:eastAsiaTheme="minorHAnsi"/>
          <w:sz w:val="28"/>
          <w:szCs w:val="28"/>
          <w:lang w:eastAsia="en-US"/>
        </w:rPr>
        <w:t xml:space="preserve"> требований при</w:t>
      </w:r>
      <w:r w:rsidR="0013315E" w:rsidRPr="00AF49E7">
        <w:rPr>
          <w:rFonts w:eastAsiaTheme="minorHAnsi"/>
          <w:sz w:val="28"/>
          <w:szCs w:val="28"/>
          <w:lang w:eastAsia="en-US"/>
        </w:rPr>
        <w:t> </w:t>
      </w:r>
      <w:r w:rsidRPr="00AF49E7">
        <w:rPr>
          <w:rFonts w:eastAsiaTheme="minorHAnsi"/>
          <w:sz w:val="28"/>
          <w:szCs w:val="28"/>
          <w:lang w:eastAsia="en-US"/>
        </w:rPr>
        <w:t xml:space="preserve">размещении информации в информационно-телекоммуникационной сети «Интернет» и средствах массовой информации; </w:t>
      </w:r>
    </w:p>
    <w:p w:rsidR="00E5421C" w:rsidRPr="00AF49E7" w:rsidRDefault="00E5421C" w:rsidP="00E5421C">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xml:space="preserve">- анализа информации о деятельности либо действиях проверяемого лица, </w:t>
      </w:r>
      <w:proofErr w:type="gramStart"/>
      <w:r w:rsidRPr="00AF49E7">
        <w:rPr>
          <w:rFonts w:eastAsiaTheme="minorHAnsi"/>
          <w:sz w:val="28"/>
          <w:szCs w:val="28"/>
          <w:lang w:eastAsia="en-US"/>
        </w:rPr>
        <w:t>обязанность</w:t>
      </w:r>
      <w:proofErr w:type="gramEnd"/>
      <w:r w:rsidRPr="00AF49E7">
        <w:rPr>
          <w:rFonts w:eastAsiaTheme="minorHAnsi"/>
          <w:sz w:val="28"/>
          <w:szCs w:val="28"/>
          <w:lang w:eastAsia="en-US"/>
        </w:rPr>
        <w:t xml:space="preserve"> по представлению которой возложена на такое лицо в соответствии с</w:t>
      </w:r>
      <w:r w:rsidR="0013315E" w:rsidRPr="00AF49E7">
        <w:rPr>
          <w:rFonts w:eastAsiaTheme="minorHAnsi"/>
          <w:sz w:val="28"/>
          <w:szCs w:val="28"/>
          <w:lang w:eastAsia="en-US"/>
        </w:rPr>
        <w:t> </w:t>
      </w:r>
      <w:r w:rsidRPr="00AF49E7">
        <w:rPr>
          <w:rFonts w:eastAsiaTheme="minorHAnsi"/>
          <w:sz w:val="28"/>
          <w:szCs w:val="28"/>
          <w:lang w:eastAsia="en-US"/>
        </w:rPr>
        <w:t>федеральным законом;</w:t>
      </w:r>
    </w:p>
    <w:p w:rsidR="00387F4D" w:rsidRPr="00AF49E7" w:rsidRDefault="00387F4D" w:rsidP="00387F4D">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 предварительны</w:t>
      </w:r>
      <w:r w:rsidR="00E5421C" w:rsidRPr="00AF49E7">
        <w:rPr>
          <w:rFonts w:ascii="Times New Roman" w:hAnsi="Times New Roman" w:cs="Times New Roman"/>
          <w:sz w:val="28"/>
          <w:szCs w:val="28"/>
        </w:rPr>
        <w:t>х</w:t>
      </w:r>
      <w:r w:rsidRPr="00AF49E7">
        <w:rPr>
          <w:rFonts w:ascii="Times New Roman" w:hAnsi="Times New Roman" w:cs="Times New Roman"/>
          <w:sz w:val="28"/>
          <w:szCs w:val="28"/>
        </w:rPr>
        <w:t xml:space="preserve"> провер</w:t>
      </w:r>
      <w:r w:rsidR="00E5421C" w:rsidRPr="00AF49E7">
        <w:rPr>
          <w:rFonts w:ascii="Times New Roman" w:hAnsi="Times New Roman" w:cs="Times New Roman"/>
          <w:sz w:val="28"/>
          <w:szCs w:val="28"/>
        </w:rPr>
        <w:t>о</w:t>
      </w:r>
      <w:r w:rsidRPr="00AF49E7">
        <w:rPr>
          <w:rFonts w:ascii="Times New Roman" w:hAnsi="Times New Roman" w:cs="Times New Roman"/>
          <w:sz w:val="28"/>
          <w:szCs w:val="28"/>
        </w:rPr>
        <w:t>к</w:t>
      </w:r>
      <w:r w:rsidR="00E5421C" w:rsidRPr="00AF49E7">
        <w:rPr>
          <w:rFonts w:ascii="Times New Roman" w:hAnsi="Times New Roman" w:cs="Times New Roman"/>
          <w:sz w:val="28"/>
          <w:szCs w:val="28"/>
        </w:rPr>
        <w:t xml:space="preserve"> в случаях,</w:t>
      </w:r>
      <w:r w:rsidR="00E5421C" w:rsidRPr="00AF49E7">
        <w:rPr>
          <w:rFonts w:ascii="Times New Roman" w:eastAsiaTheme="minorHAnsi" w:hAnsi="Times New Roman" w:cs="Times New Roman"/>
          <w:sz w:val="28"/>
          <w:szCs w:val="28"/>
          <w:lang w:eastAsia="en-US"/>
        </w:rPr>
        <w:t xml:space="preserve"> предусмотренных ч.3.2 ст.10 Федерального закона № 294-ФЗ</w:t>
      </w:r>
      <w:r w:rsidRPr="00AF49E7">
        <w:rPr>
          <w:rFonts w:ascii="Times New Roman" w:hAnsi="Times New Roman" w:cs="Times New Roman"/>
          <w:sz w:val="28"/>
          <w:szCs w:val="28"/>
        </w:rPr>
        <w:t>.</w:t>
      </w:r>
    </w:p>
    <w:p w:rsidR="00BA7816" w:rsidRPr="00AF49E7" w:rsidRDefault="001541FF" w:rsidP="00BA7816">
      <w:pPr>
        <w:autoSpaceDE w:val="0"/>
        <w:autoSpaceDN w:val="0"/>
        <w:adjustRightInd w:val="0"/>
        <w:ind w:firstLine="540"/>
        <w:jc w:val="both"/>
        <w:rPr>
          <w:rFonts w:eastAsiaTheme="minorHAnsi"/>
          <w:i/>
          <w:sz w:val="28"/>
          <w:szCs w:val="28"/>
          <w:lang w:eastAsia="en-US"/>
        </w:rPr>
      </w:pPr>
      <w:r w:rsidRPr="00AF49E7">
        <w:rPr>
          <w:rFonts w:eastAsiaTheme="minorHAnsi"/>
          <w:sz w:val="28"/>
          <w:szCs w:val="28"/>
          <w:lang w:eastAsia="en-US"/>
        </w:rPr>
        <w:t xml:space="preserve">За отчетный период проведено </w:t>
      </w:r>
      <w:r w:rsidR="00A46BF1" w:rsidRPr="00AF49E7">
        <w:rPr>
          <w:rFonts w:eastAsiaTheme="minorHAnsi"/>
          <w:sz w:val="28"/>
          <w:szCs w:val="28"/>
          <w:lang w:eastAsia="en-US"/>
        </w:rPr>
        <w:t>10</w:t>
      </w:r>
      <w:r w:rsidRPr="00AF49E7">
        <w:rPr>
          <w:rFonts w:eastAsiaTheme="minorHAnsi"/>
          <w:sz w:val="28"/>
          <w:szCs w:val="28"/>
          <w:lang w:eastAsia="en-US"/>
        </w:rPr>
        <w:t xml:space="preserve"> мероприятий по систематическому наблюдению.</w:t>
      </w:r>
    </w:p>
    <w:p w:rsidR="000A3742" w:rsidRPr="00AF49E7" w:rsidRDefault="000A3742" w:rsidP="000A3742">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При</w:t>
      </w:r>
      <w:r w:rsidR="00387F4D" w:rsidRPr="00AF49E7">
        <w:rPr>
          <w:rFonts w:eastAsiaTheme="minorHAnsi"/>
          <w:sz w:val="28"/>
          <w:szCs w:val="28"/>
          <w:lang w:eastAsia="en-US"/>
        </w:rPr>
        <w:t xml:space="preserve"> установлени</w:t>
      </w:r>
      <w:r w:rsidRPr="00AF49E7">
        <w:rPr>
          <w:rFonts w:eastAsiaTheme="minorHAnsi"/>
          <w:sz w:val="28"/>
          <w:szCs w:val="28"/>
          <w:lang w:eastAsia="en-US"/>
        </w:rPr>
        <w:t>и</w:t>
      </w:r>
      <w:r w:rsidR="00387F4D" w:rsidRPr="00AF49E7">
        <w:rPr>
          <w:rFonts w:eastAsiaTheme="minorHAnsi"/>
          <w:sz w:val="28"/>
          <w:szCs w:val="28"/>
          <w:lang w:eastAsia="en-US"/>
        </w:rPr>
        <w:t xml:space="preserve"> в ходе реализации мероприятий </w:t>
      </w:r>
      <w:r w:rsidR="006840D5" w:rsidRPr="00AF49E7">
        <w:rPr>
          <w:rFonts w:eastAsiaTheme="minorHAnsi"/>
          <w:sz w:val="28"/>
          <w:szCs w:val="28"/>
          <w:lang w:eastAsia="en-US"/>
        </w:rPr>
        <w:t>по систематическому наблюдению за исполнением обязательных требований, мероприятий по</w:t>
      </w:r>
      <w:r w:rsidR="00CC69FC" w:rsidRPr="00AF49E7">
        <w:rPr>
          <w:rFonts w:eastAsiaTheme="minorHAnsi"/>
          <w:sz w:val="28"/>
          <w:szCs w:val="28"/>
          <w:lang w:eastAsia="en-US"/>
        </w:rPr>
        <w:t> </w:t>
      </w:r>
      <w:r w:rsidR="006840D5" w:rsidRPr="00AF49E7">
        <w:rPr>
          <w:rFonts w:eastAsiaTheme="minorHAnsi"/>
          <w:sz w:val="28"/>
          <w:szCs w:val="28"/>
          <w:lang w:eastAsia="en-US"/>
        </w:rPr>
        <w:t>контролю без взаимодействия с проверяемым лицом</w:t>
      </w:r>
      <w:r w:rsidR="00387F4D" w:rsidRPr="00AF49E7">
        <w:rPr>
          <w:rFonts w:eastAsiaTheme="minorHAnsi"/>
          <w:sz w:val="28"/>
          <w:szCs w:val="28"/>
          <w:lang w:eastAsia="en-US"/>
        </w:rPr>
        <w:t xml:space="preserve"> сведений о готовящихся нарушениях или о признаках нарушений обязательных</w:t>
      </w:r>
      <w:r w:rsidR="00420EAA" w:rsidRPr="00AF49E7">
        <w:rPr>
          <w:rFonts w:eastAsiaTheme="minorHAnsi"/>
          <w:sz w:val="28"/>
          <w:szCs w:val="28"/>
          <w:lang w:eastAsia="en-US"/>
        </w:rPr>
        <w:t xml:space="preserve"> (</w:t>
      </w:r>
      <w:r w:rsidR="00387F4D" w:rsidRPr="00AF49E7">
        <w:rPr>
          <w:rFonts w:eastAsiaTheme="minorHAnsi"/>
          <w:sz w:val="28"/>
          <w:szCs w:val="28"/>
          <w:lang w:eastAsia="en-US"/>
        </w:rPr>
        <w:t>лицензионных</w:t>
      </w:r>
      <w:r w:rsidR="00420EAA" w:rsidRPr="00AF49E7">
        <w:rPr>
          <w:rFonts w:eastAsiaTheme="minorHAnsi"/>
          <w:sz w:val="28"/>
          <w:szCs w:val="28"/>
          <w:lang w:eastAsia="en-US"/>
        </w:rPr>
        <w:t>)</w:t>
      </w:r>
      <w:r w:rsidR="00387F4D" w:rsidRPr="00AF49E7">
        <w:rPr>
          <w:rFonts w:eastAsiaTheme="minorHAnsi"/>
          <w:sz w:val="28"/>
          <w:szCs w:val="28"/>
          <w:lang w:eastAsia="en-US"/>
        </w:rPr>
        <w:t xml:space="preserve"> требований</w:t>
      </w:r>
      <w:r w:rsidRPr="00AF49E7">
        <w:rPr>
          <w:rFonts w:eastAsiaTheme="minorHAnsi"/>
          <w:sz w:val="28"/>
          <w:szCs w:val="28"/>
          <w:lang w:eastAsia="en-US"/>
        </w:rPr>
        <w:t xml:space="preserve"> </w:t>
      </w:r>
      <w:r w:rsidR="00387F4D" w:rsidRPr="00AF49E7">
        <w:rPr>
          <w:rFonts w:eastAsiaTheme="minorHAnsi"/>
          <w:sz w:val="28"/>
          <w:szCs w:val="28"/>
          <w:lang w:eastAsia="en-US"/>
        </w:rPr>
        <w:t xml:space="preserve">в </w:t>
      </w:r>
      <w:r w:rsidR="00746D52" w:rsidRPr="00AF49E7">
        <w:rPr>
          <w:rFonts w:eastAsiaTheme="minorHAnsi"/>
          <w:sz w:val="28"/>
          <w:szCs w:val="28"/>
          <w:lang w:eastAsia="en-US"/>
        </w:rPr>
        <w:t>предусмотренных частью 5 статьи 8.2 Федерального закона № 294-ФЗ</w:t>
      </w:r>
      <w:r w:rsidR="00420EAA" w:rsidRPr="00AF49E7">
        <w:rPr>
          <w:rFonts w:eastAsiaTheme="minorHAnsi"/>
          <w:sz w:val="28"/>
          <w:szCs w:val="28"/>
          <w:lang w:eastAsia="en-US"/>
        </w:rPr>
        <w:t xml:space="preserve"> </w:t>
      </w:r>
      <w:r w:rsidR="00387F4D" w:rsidRPr="00AF49E7">
        <w:rPr>
          <w:rFonts w:eastAsiaTheme="minorHAnsi"/>
          <w:sz w:val="28"/>
          <w:szCs w:val="28"/>
          <w:lang w:eastAsia="en-US"/>
        </w:rPr>
        <w:t>случаях</w:t>
      </w:r>
      <w:r w:rsidR="00746D52" w:rsidRPr="00AF49E7">
        <w:rPr>
          <w:rFonts w:eastAsiaTheme="minorHAnsi"/>
          <w:sz w:val="28"/>
          <w:szCs w:val="28"/>
          <w:lang w:eastAsia="en-US"/>
        </w:rPr>
        <w:t xml:space="preserve"> </w:t>
      </w:r>
      <w:r w:rsidRPr="00AF49E7">
        <w:rPr>
          <w:rFonts w:eastAsiaTheme="minorHAnsi"/>
          <w:sz w:val="28"/>
          <w:szCs w:val="28"/>
          <w:lang w:eastAsia="en-US"/>
        </w:rPr>
        <w:t>отсутствия</w:t>
      </w:r>
      <w:r w:rsidR="00387F4D" w:rsidRPr="00AF49E7">
        <w:rPr>
          <w:rFonts w:eastAsiaTheme="minorHAnsi"/>
          <w:sz w:val="28"/>
          <w:szCs w:val="28"/>
          <w:lang w:eastAsia="en-US"/>
        </w:rPr>
        <w:t xml:space="preserve"> подтвержденны</w:t>
      </w:r>
      <w:r w:rsidRPr="00AF49E7">
        <w:rPr>
          <w:rFonts w:eastAsiaTheme="minorHAnsi"/>
          <w:sz w:val="28"/>
          <w:szCs w:val="28"/>
          <w:lang w:eastAsia="en-US"/>
        </w:rPr>
        <w:t>х</w:t>
      </w:r>
      <w:r w:rsidR="00387F4D" w:rsidRPr="00AF49E7">
        <w:rPr>
          <w:rFonts w:eastAsiaTheme="minorHAnsi"/>
          <w:sz w:val="28"/>
          <w:szCs w:val="28"/>
          <w:lang w:eastAsia="en-US"/>
        </w:rPr>
        <w:t xml:space="preserve"> данны</w:t>
      </w:r>
      <w:r w:rsidRPr="00AF49E7">
        <w:rPr>
          <w:rFonts w:eastAsiaTheme="minorHAnsi"/>
          <w:sz w:val="28"/>
          <w:szCs w:val="28"/>
          <w:lang w:eastAsia="en-US"/>
        </w:rPr>
        <w:t>х</w:t>
      </w:r>
      <w:r w:rsidR="00387F4D" w:rsidRPr="00AF49E7">
        <w:rPr>
          <w:rFonts w:eastAsiaTheme="minorHAnsi"/>
          <w:sz w:val="28"/>
          <w:szCs w:val="28"/>
          <w:lang w:eastAsia="en-US"/>
        </w:rPr>
        <w:t xml:space="preserve"> о том, что нарушение обязательных</w:t>
      </w:r>
      <w:r w:rsidR="00420EAA" w:rsidRPr="00AF49E7">
        <w:rPr>
          <w:rFonts w:eastAsiaTheme="minorHAnsi"/>
          <w:sz w:val="28"/>
          <w:szCs w:val="28"/>
          <w:lang w:eastAsia="en-US"/>
        </w:rPr>
        <w:t xml:space="preserve"> (</w:t>
      </w:r>
      <w:r w:rsidRPr="00AF49E7">
        <w:rPr>
          <w:rFonts w:eastAsiaTheme="minorHAnsi"/>
          <w:sz w:val="28"/>
          <w:szCs w:val="28"/>
          <w:lang w:eastAsia="en-US"/>
        </w:rPr>
        <w:t>лицензионных</w:t>
      </w:r>
      <w:r w:rsidR="00420EAA" w:rsidRPr="00AF49E7">
        <w:rPr>
          <w:rFonts w:eastAsiaTheme="minorHAnsi"/>
          <w:sz w:val="28"/>
          <w:szCs w:val="28"/>
          <w:lang w:eastAsia="en-US"/>
        </w:rPr>
        <w:t>)</w:t>
      </w:r>
      <w:r w:rsidRPr="00AF49E7">
        <w:rPr>
          <w:rFonts w:eastAsiaTheme="minorHAnsi"/>
          <w:sz w:val="28"/>
          <w:szCs w:val="28"/>
          <w:lang w:eastAsia="en-US"/>
        </w:rPr>
        <w:t xml:space="preserve"> требований </w:t>
      </w:r>
      <w:r w:rsidR="00387F4D" w:rsidRPr="00AF49E7">
        <w:rPr>
          <w:rFonts w:eastAsiaTheme="minorHAnsi"/>
          <w:sz w:val="28"/>
          <w:szCs w:val="28"/>
          <w:lang w:eastAsia="en-US"/>
        </w:rPr>
        <w:t>причинило вред жизни, здоровью граждан, вред животным, растениям</w:t>
      </w:r>
      <w:proofErr w:type="gramEnd"/>
      <w:r w:rsidR="00387F4D" w:rsidRPr="00AF49E7">
        <w:rPr>
          <w:rFonts w:eastAsiaTheme="minorHAnsi"/>
          <w:sz w:val="28"/>
          <w:szCs w:val="28"/>
          <w:lang w:eastAsia="en-US"/>
        </w:rPr>
        <w:t xml:space="preserve">, </w:t>
      </w:r>
      <w:proofErr w:type="gramStart"/>
      <w:r w:rsidR="00387F4D" w:rsidRPr="00AF49E7">
        <w:rPr>
          <w:rFonts w:eastAsiaTheme="minorHAnsi"/>
          <w:sz w:val="28"/>
          <w:szCs w:val="28"/>
          <w:lang w:eastAsia="en-US"/>
        </w:rPr>
        <w:t xml:space="preserve">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r w:rsidRPr="00AF49E7">
        <w:rPr>
          <w:rFonts w:eastAsiaTheme="minorHAnsi"/>
          <w:sz w:val="28"/>
          <w:szCs w:val="28"/>
          <w:lang w:eastAsia="en-US"/>
        </w:rPr>
        <w:t>при условии, что</w:t>
      </w:r>
      <w:r w:rsidR="00387F4D" w:rsidRPr="00AF49E7">
        <w:rPr>
          <w:rFonts w:eastAsiaTheme="minorHAnsi"/>
          <w:sz w:val="28"/>
          <w:szCs w:val="28"/>
          <w:lang w:eastAsia="en-US"/>
        </w:rPr>
        <w:t xml:space="preserve"> </w:t>
      </w:r>
      <w:r w:rsidRPr="00AF49E7">
        <w:rPr>
          <w:rFonts w:eastAsiaTheme="minorHAnsi"/>
          <w:sz w:val="28"/>
          <w:szCs w:val="28"/>
          <w:lang w:eastAsia="en-US"/>
        </w:rPr>
        <w:t>проверяемое лицо</w:t>
      </w:r>
      <w:r w:rsidR="00387F4D" w:rsidRPr="00AF49E7">
        <w:rPr>
          <w:rFonts w:eastAsiaTheme="minorHAnsi"/>
          <w:sz w:val="28"/>
          <w:szCs w:val="28"/>
          <w:lang w:eastAsia="en-US"/>
        </w:rPr>
        <w:t xml:space="preserve"> ранее не</w:t>
      </w:r>
      <w:r w:rsidR="00DA01A2" w:rsidRPr="00AF49E7">
        <w:rPr>
          <w:rFonts w:eastAsiaTheme="minorHAnsi"/>
          <w:sz w:val="28"/>
          <w:szCs w:val="28"/>
          <w:lang w:eastAsia="en-US"/>
        </w:rPr>
        <w:t> </w:t>
      </w:r>
      <w:r w:rsidR="00387F4D" w:rsidRPr="00AF49E7">
        <w:rPr>
          <w:rFonts w:eastAsiaTheme="minorHAnsi"/>
          <w:sz w:val="28"/>
          <w:szCs w:val="28"/>
          <w:lang w:eastAsia="en-US"/>
        </w:rPr>
        <w:t>привлекались к ответственности за нарушение соответствующих требований,</w:t>
      </w:r>
      <w:r w:rsidRPr="00AF49E7">
        <w:rPr>
          <w:rFonts w:eastAsiaTheme="minorHAnsi"/>
          <w:sz w:val="28"/>
          <w:szCs w:val="28"/>
          <w:lang w:eastAsia="en-US"/>
        </w:rPr>
        <w:t xml:space="preserve"> </w:t>
      </w:r>
      <w:r w:rsidRPr="00AF49E7">
        <w:rPr>
          <w:rFonts w:eastAsiaTheme="minorHAnsi"/>
          <w:sz w:val="28"/>
          <w:szCs w:val="28"/>
          <w:lang w:eastAsia="en-US"/>
        </w:rPr>
        <w:lastRenderedPageBreak/>
        <w:t xml:space="preserve">инспекцией </w:t>
      </w:r>
      <w:r w:rsidR="00387F4D" w:rsidRPr="00AF49E7">
        <w:rPr>
          <w:rFonts w:eastAsiaTheme="minorHAnsi"/>
          <w:sz w:val="28"/>
          <w:szCs w:val="28"/>
          <w:lang w:eastAsia="en-US"/>
        </w:rPr>
        <w:t xml:space="preserve"> </w:t>
      </w:r>
      <w:r w:rsidRPr="00AF49E7">
        <w:rPr>
          <w:rFonts w:eastAsiaTheme="minorHAnsi"/>
          <w:sz w:val="28"/>
          <w:szCs w:val="28"/>
          <w:lang w:eastAsia="en-US"/>
        </w:rPr>
        <w:t>объявлялись такому проверяемому лицу предостережения о</w:t>
      </w:r>
      <w:r w:rsidR="00CC69FC" w:rsidRPr="00AF49E7">
        <w:rPr>
          <w:rFonts w:eastAsiaTheme="minorHAnsi"/>
          <w:sz w:val="28"/>
          <w:szCs w:val="28"/>
          <w:lang w:eastAsia="en-US"/>
        </w:rPr>
        <w:t> </w:t>
      </w:r>
      <w:r w:rsidRPr="00AF49E7">
        <w:rPr>
          <w:rFonts w:eastAsiaTheme="minorHAnsi"/>
          <w:sz w:val="28"/>
          <w:szCs w:val="28"/>
          <w:lang w:eastAsia="en-US"/>
        </w:rPr>
        <w:t>недопустимости нарушения соответствующих требований с предложением принять меры</w:t>
      </w:r>
      <w:proofErr w:type="gramEnd"/>
      <w:r w:rsidRPr="00AF49E7">
        <w:rPr>
          <w:rFonts w:eastAsiaTheme="minorHAnsi"/>
          <w:sz w:val="28"/>
          <w:szCs w:val="28"/>
          <w:lang w:eastAsia="en-US"/>
        </w:rPr>
        <w:t xml:space="preserve"> </w:t>
      </w:r>
      <w:proofErr w:type="gramStart"/>
      <w:r w:rsidRPr="00AF49E7">
        <w:rPr>
          <w:rFonts w:eastAsiaTheme="minorHAnsi"/>
          <w:sz w:val="28"/>
          <w:szCs w:val="28"/>
          <w:lang w:eastAsia="en-US"/>
        </w:rPr>
        <w:t xml:space="preserve">по обеспечению </w:t>
      </w:r>
      <w:r w:rsidR="00B51D58" w:rsidRPr="00AF49E7">
        <w:rPr>
          <w:rFonts w:eastAsiaTheme="minorHAnsi"/>
          <w:sz w:val="28"/>
          <w:szCs w:val="28"/>
          <w:lang w:eastAsia="en-US"/>
        </w:rPr>
        <w:t xml:space="preserve">их </w:t>
      </w:r>
      <w:r w:rsidRPr="00AF49E7">
        <w:rPr>
          <w:rFonts w:eastAsiaTheme="minorHAnsi"/>
          <w:sz w:val="28"/>
          <w:szCs w:val="28"/>
          <w:lang w:eastAsia="en-US"/>
        </w:rPr>
        <w:t xml:space="preserve">соблюдения </w:t>
      </w:r>
      <w:r w:rsidR="00B51D58" w:rsidRPr="00AF49E7">
        <w:rPr>
          <w:rFonts w:eastAsiaTheme="minorHAnsi"/>
          <w:sz w:val="28"/>
          <w:szCs w:val="28"/>
          <w:lang w:eastAsia="en-US"/>
        </w:rPr>
        <w:t>с</w:t>
      </w:r>
      <w:r w:rsidRPr="00AF49E7">
        <w:rPr>
          <w:rFonts w:eastAsiaTheme="minorHAnsi"/>
          <w:sz w:val="28"/>
          <w:szCs w:val="28"/>
          <w:lang w:eastAsia="en-US"/>
        </w:rPr>
        <w:t xml:space="preserve"> уведом</w:t>
      </w:r>
      <w:r w:rsidR="00B51D58" w:rsidRPr="00AF49E7">
        <w:rPr>
          <w:rFonts w:eastAsiaTheme="minorHAnsi"/>
          <w:sz w:val="28"/>
          <w:szCs w:val="28"/>
          <w:lang w:eastAsia="en-US"/>
        </w:rPr>
        <w:t>лением</w:t>
      </w:r>
      <w:r w:rsidRPr="00AF49E7">
        <w:rPr>
          <w:rFonts w:eastAsiaTheme="minorHAnsi"/>
          <w:sz w:val="28"/>
          <w:szCs w:val="28"/>
          <w:lang w:eastAsia="en-US"/>
        </w:rPr>
        <w:t xml:space="preserve"> об этом в</w:t>
      </w:r>
      <w:r w:rsidR="00CC69FC" w:rsidRPr="00AF49E7">
        <w:rPr>
          <w:rFonts w:eastAsiaTheme="minorHAnsi"/>
          <w:sz w:val="28"/>
          <w:szCs w:val="28"/>
          <w:lang w:eastAsia="en-US"/>
        </w:rPr>
        <w:t> </w:t>
      </w:r>
      <w:r w:rsidRPr="00AF49E7">
        <w:rPr>
          <w:rFonts w:eastAsiaTheme="minorHAnsi"/>
          <w:sz w:val="28"/>
          <w:szCs w:val="28"/>
          <w:lang w:eastAsia="en-US"/>
        </w:rPr>
        <w:t>установленный в предостережении</w:t>
      </w:r>
      <w:proofErr w:type="gramEnd"/>
      <w:r w:rsidRPr="00AF49E7">
        <w:rPr>
          <w:rFonts w:eastAsiaTheme="minorHAnsi"/>
          <w:sz w:val="28"/>
          <w:szCs w:val="28"/>
          <w:lang w:eastAsia="en-US"/>
        </w:rPr>
        <w:t xml:space="preserve"> срок.</w:t>
      </w:r>
    </w:p>
    <w:p w:rsidR="00EB5661" w:rsidRPr="00AF49E7" w:rsidRDefault="00EB5661" w:rsidP="000A3742">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Общее количество пред</w:t>
      </w:r>
      <w:r w:rsidR="00401763" w:rsidRPr="00AF49E7">
        <w:rPr>
          <w:rFonts w:eastAsiaTheme="minorHAnsi"/>
          <w:sz w:val="28"/>
          <w:szCs w:val="28"/>
          <w:lang w:eastAsia="en-US"/>
        </w:rPr>
        <w:t>упреждений</w:t>
      </w:r>
      <w:r w:rsidRPr="00AF49E7">
        <w:rPr>
          <w:rFonts w:eastAsiaTheme="minorHAnsi"/>
          <w:sz w:val="28"/>
          <w:szCs w:val="28"/>
          <w:lang w:eastAsia="en-US"/>
        </w:rPr>
        <w:t xml:space="preserve">, объявленных по результатам </w:t>
      </w:r>
      <w:r w:rsidR="00401763" w:rsidRPr="00AF49E7">
        <w:rPr>
          <w:rFonts w:eastAsiaTheme="minorHAnsi"/>
          <w:sz w:val="28"/>
          <w:szCs w:val="28"/>
          <w:lang w:eastAsia="en-US"/>
        </w:rPr>
        <w:t xml:space="preserve">предварительных проверок </w:t>
      </w:r>
      <w:r w:rsidRPr="00AF49E7">
        <w:rPr>
          <w:rFonts w:eastAsiaTheme="minorHAnsi"/>
          <w:sz w:val="28"/>
          <w:szCs w:val="28"/>
          <w:lang w:eastAsia="en-US"/>
        </w:rPr>
        <w:t>в 201</w:t>
      </w:r>
      <w:r w:rsidR="00401763" w:rsidRPr="00AF49E7">
        <w:rPr>
          <w:rFonts w:eastAsiaTheme="minorHAnsi"/>
          <w:sz w:val="28"/>
          <w:szCs w:val="28"/>
          <w:lang w:eastAsia="en-US"/>
        </w:rPr>
        <w:t>8</w:t>
      </w:r>
      <w:r w:rsidRPr="00AF49E7">
        <w:rPr>
          <w:rFonts w:eastAsiaTheme="minorHAnsi"/>
          <w:sz w:val="28"/>
          <w:szCs w:val="28"/>
          <w:lang w:eastAsia="en-US"/>
        </w:rPr>
        <w:t xml:space="preserve"> году, составило </w:t>
      </w:r>
      <w:r w:rsidR="00401763" w:rsidRPr="00AF49E7">
        <w:rPr>
          <w:rFonts w:eastAsiaTheme="minorHAnsi"/>
          <w:sz w:val="28"/>
          <w:szCs w:val="28"/>
          <w:lang w:eastAsia="en-US"/>
        </w:rPr>
        <w:t>5300</w:t>
      </w:r>
      <w:r w:rsidRPr="00AF49E7">
        <w:rPr>
          <w:rFonts w:eastAsiaTheme="minorHAnsi"/>
          <w:sz w:val="28"/>
          <w:szCs w:val="28"/>
          <w:lang w:eastAsia="en-US"/>
        </w:rPr>
        <w:t>. Исполнен</w:t>
      </w:r>
      <w:r w:rsidR="00CC69FC" w:rsidRPr="00AF49E7">
        <w:rPr>
          <w:rFonts w:eastAsiaTheme="minorHAnsi"/>
          <w:sz w:val="28"/>
          <w:szCs w:val="28"/>
          <w:lang w:eastAsia="en-US"/>
        </w:rPr>
        <w:t xml:space="preserve">о – </w:t>
      </w:r>
      <w:r w:rsidR="00401763" w:rsidRPr="00AF49E7">
        <w:rPr>
          <w:rFonts w:eastAsiaTheme="minorHAnsi"/>
          <w:sz w:val="28"/>
          <w:szCs w:val="28"/>
          <w:lang w:eastAsia="en-US"/>
        </w:rPr>
        <w:t>4772</w:t>
      </w:r>
      <w:r w:rsidR="00CC69FC" w:rsidRPr="00AF49E7">
        <w:rPr>
          <w:rFonts w:eastAsiaTheme="minorHAnsi"/>
          <w:sz w:val="28"/>
          <w:szCs w:val="28"/>
          <w:lang w:eastAsia="en-US"/>
        </w:rPr>
        <w:t xml:space="preserve"> (</w:t>
      </w:r>
      <w:r w:rsidR="00401763" w:rsidRPr="00AF49E7">
        <w:rPr>
          <w:rFonts w:eastAsiaTheme="minorHAnsi"/>
          <w:sz w:val="28"/>
          <w:szCs w:val="28"/>
          <w:lang w:eastAsia="en-US"/>
        </w:rPr>
        <w:t>90</w:t>
      </w:r>
      <w:r w:rsidR="00CC69FC" w:rsidRPr="00AF49E7">
        <w:rPr>
          <w:rFonts w:eastAsiaTheme="minorHAnsi"/>
          <w:sz w:val="28"/>
          <w:szCs w:val="28"/>
          <w:lang w:eastAsia="en-US"/>
        </w:rPr>
        <w:t>%)</w:t>
      </w:r>
      <w:r w:rsidRPr="00AF49E7">
        <w:rPr>
          <w:rFonts w:eastAsiaTheme="minorHAnsi"/>
          <w:sz w:val="28"/>
          <w:szCs w:val="28"/>
          <w:lang w:eastAsia="en-US"/>
        </w:rPr>
        <w:t>.</w:t>
      </w:r>
    </w:p>
    <w:p w:rsidR="001C575E" w:rsidRPr="00AF49E7" w:rsidRDefault="00664F5D" w:rsidP="001C575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9) работ</w:t>
      </w:r>
      <w:r w:rsidR="00A34254" w:rsidRPr="00AF49E7">
        <w:rPr>
          <w:rFonts w:eastAsiaTheme="minorHAnsi"/>
          <w:sz w:val="28"/>
          <w:szCs w:val="28"/>
          <w:lang w:eastAsia="en-US"/>
        </w:rPr>
        <w:t>а</w:t>
      </w:r>
      <w:r w:rsidRPr="00AF49E7">
        <w:rPr>
          <w:rFonts w:eastAsiaTheme="minorHAnsi"/>
          <w:sz w:val="28"/>
          <w:szCs w:val="28"/>
          <w:lang w:eastAsia="en-US"/>
        </w:rPr>
        <w:t xml:space="preserve"> с заявлениями и обращениями граждан, содержащих сведения о нарушении обязательных требований, причинении вреда или угрозе причинения вре</w:t>
      </w:r>
      <w:r w:rsidR="00CC69FC" w:rsidRPr="00AF49E7">
        <w:rPr>
          <w:rFonts w:eastAsiaTheme="minorHAnsi"/>
          <w:sz w:val="28"/>
          <w:szCs w:val="28"/>
          <w:lang w:eastAsia="en-US"/>
        </w:rPr>
        <w:t>да охраняемым законом ценностям:</w:t>
      </w:r>
    </w:p>
    <w:p w:rsidR="00870E3B" w:rsidRPr="00AF49E7" w:rsidRDefault="00870E3B" w:rsidP="001C575E">
      <w:pPr>
        <w:autoSpaceDE w:val="0"/>
        <w:autoSpaceDN w:val="0"/>
        <w:adjustRightInd w:val="0"/>
        <w:ind w:firstLine="540"/>
        <w:jc w:val="both"/>
        <w:rPr>
          <w:sz w:val="28"/>
          <w:szCs w:val="28"/>
        </w:rPr>
      </w:pPr>
      <w:r w:rsidRPr="00AF49E7">
        <w:rPr>
          <w:sz w:val="28"/>
          <w:szCs w:val="28"/>
        </w:rPr>
        <w:t>Рассмотрение обращений (заявлений) граждан, юридических лиц и</w:t>
      </w:r>
      <w:r w:rsidR="00535E2E" w:rsidRPr="00AF49E7">
        <w:rPr>
          <w:sz w:val="28"/>
          <w:szCs w:val="28"/>
        </w:rPr>
        <w:t> </w:t>
      </w:r>
      <w:r w:rsidRPr="00AF49E7">
        <w:rPr>
          <w:sz w:val="28"/>
          <w:szCs w:val="28"/>
        </w:rPr>
        <w:t>индивидуальных предпринимателей</w:t>
      </w:r>
      <w:r w:rsidR="00535E2E" w:rsidRPr="00AF49E7">
        <w:rPr>
          <w:sz w:val="28"/>
          <w:szCs w:val="28"/>
        </w:rPr>
        <w:t>, поступающих в инспекцию</w:t>
      </w:r>
      <w:r w:rsidRPr="00AF49E7">
        <w:rPr>
          <w:sz w:val="28"/>
          <w:szCs w:val="28"/>
        </w:rPr>
        <w:t>, осуществляется в соответствии с Федеральным законом от 02.05.2006 № 59-ФЗ «О порядке рассмотрения обращений граждан Российской Федерации».</w:t>
      </w:r>
    </w:p>
    <w:p w:rsidR="002012B5" w:rsidRPr="00AF49E7" w:rsidRDefault="00870E3B" w:rsidP="00535E2E">
      <w:pPr>
        <w:pStyle w:val="ConsPlusNormal"/>
        <w:ind w:firstLine="540"/>
        <w:jc w:val="both"/>
        <w:rPr>
          <w:rFonts w:eastAsiaTheme="minorHAnsi"/>
          <w:sz w:val="28"/>
          <w:szCs w:val="28"/>
          <w:lang w:eastAsia="en-US"/>
        </w:rPr>
      </w:pPr>
      <w:r w:rsidRPr="00AF49E7">
        <w:rPr>
          <w:rFonts w:ascii="Times New Roman" w:hAnsi="Times New Roman" w:cs="Times New Roman"/>
          <w:sz w:val="28"/>
          <w:szCs w:val="28"/>
        </w:rPr>
        <w:t>Обращения</w:t>
      </w:r>
      <w:r w:rsidR="0063237E" w:rsidRPr="00AF49E7">
        <w:rPr>
          <w:rFonts w:ascii="Times New Roman" w:hAnsi="Times New Roman" w:cs="Times New Roman"/>
          <w:sz w:val="28"/>
          <w:szCs w:val="28"/>
        </w:rPr>
        <w:t xml:space="preserve"> и заявления</w:t>
      </w:r>
      <w:r w:rsidRPr="00AF49E7">
        <w:rPr>
          <w:rFonts w:ascii="Times New Roman" w:hAnsi="Times New Roman" w:cs="Times New Roman"/>
          <w:sz w:val="28"/>
          <w:szCs w:val="28"/>
        </w:rPr>
        <w:t>, содержащие сведения о нарушении обязательных</w:t>
      </w:r>
      <w:r w:rsidR="00535E2E" w:rsidRPr="00AF49E7">
        <w:rPr>
          <w:rFonts w:ascii="Times New Roman" w:hAnsi="Times New Roman" w:cs="Times New Roman"/>
          <w:sz w:val="28"/>
          <w:szCs w:val="28"/>
        </w:rPr>
        <w:t xml:space="preserve"> (</w:t>
      </w:r>
      <w:r w:rsidRPr="00AF49E7">
        <w:rPr>
          <w:rFonts w:ascii="Times New Roman" w:hAnsi="Times New Roman" w:cs="Times New Roman"/>
          <w:sz w:val="28"/>
          <w:szCs w:val="28"/>
        </w:rPr>
        <w:t>лицензионных</w:t>
      </w:r>
      <w:r w:rsidR="00535E2E" w:rsidRPr="00AF49E7">
        <w:rPr>
          <w:rFonts w:ascii="Times New Roman" w:hAnsi="Times New Roman" w:cs="Times New Roman"/>
          <w:sz w:val="28"/>
          <w:szCs w:val="28"/>
        </w:rPr>
        <w:t>)</w:t>
      </w:r>
      <w:r w:rsidRPr="00AF49E7">
        <w:rPr>
          <w:rFonts w:ascii="Times New Roman" w:hAnsi="Times New Roman" w:cs="Times New Roman"/>
          <w:sz w:val="28"/>
          <w:szCs w:val="28"/>
        </w:rPr>
        <w:t xml:space="preserve"> требований, рассматривались с учетом требований, установленных частями 3 – 3.3 статьи 10 Федерального закона № 294-ФЗ.</w:t>
      </w:r>
      <w:r w:rsidR="0063237E" w:rsidRPr="00AF49E7">
        <w:rPr>
          <w:rFonts w:ascii="Times New Roman" w:hAnsi="Times New Roman" w:cs="Times New Roman"/>
          <w:sz w:val="28"/>
          <w:szCs w:val="28"/>
        </w:rPr>
        <w:t xml:space="preserve"> При</w:t>
      </w:r>
      <w:r w:rsidR="00535E2E" w:rsidRPr="00AF49E7">
        <w:rPr>
          <w:rFonts w:ascii="Times New Roman" w:hAnsi="Times New Roman" w:cs="Times New Roman"/>
          <w:sz w:val="28"/>
          <w:szCs w:val="28"/>
        </w:rPr>
        <w:t> </w:t>
      </w:r>
      <w:r w:rsidR="0063237E" w:rsidRPr="00AF49E7">
        <w:rPr>
          <w:rFonts w:ascii="Times New Roman" w:hAnsi="Times New Roman" w:cs="Times New Roman"/>
          <w:sz w:val="28"/>
          <w:szCs w:val="28"/>
        </w:rPr>
        <w:t>этом</w:t>
      </w:r>
      <w:proofErr w:type="gramStart"/>
      <w:r w:rsidR="0063237E" w:rsidRPr="00AF49E7">
        <w:rPr>
          <w:rFonts w:ascii="Times New Roman" w:hAnsi="Times New Roman" w:cs="Times New Roman"/>
          <w:sz w:val="28"/>
          <w:szCs w:val="28"/>
        </w:rPr>
        <w:t>,</w:t>
      </w:r>
      <w:proofErr w:type="gramEnd"/>
      <w:r w:rsidR="0063237E" w:rsidRPr="00AF49E7">
        <w:rPr>
          <w:rFonts w:ascii="Times New Roman" w:hAnsi="Times New Roman" w:cs="Times New Roman"/>
          <w:sz w:val="28"/>
          <w:szCs w:val="28"/>
        </w:rPr>
        <w:t xml:space="preserve"> н</w:t>
      </w:r>
      <w:r w:rsidR="0063237E" w:rsidRPr="00AF49E7">
        <w:rPr>
          <w:rFonts w:ascii="Times New Roman" w:eastAsiaTheme="minorHAnsi" w:hAnsi="Times New Roman" w:cs="Times New Roman"/>
          <w:sz w:val="28"/>
          <w:szCs w:val="28"/>
          <w:lang w:eastAsia="en-US"/>
        </w:rPr>
        <w:t>а о</w:t>
      </w:r>
      <w:r w:rsidRPr="00AF49E7">
        <w:rPr>
          <w:rFonts w:ascii="Times New Roman" w:eastAsiaTheme="minorHAnsi" w:hAnsi="Times New Roman" w:cs="Times New Roman"/>
          <w:sz w:val="28"/>
          <w:szCs w:val="28"/>
          <w:lang w:eastAsia="en-US"/>
        </w:rPr>
        <w:t xml:space="preserve">бращения и заявления, направленные заявителем в форме электронных документов </w:t>
      </w:r>
      <w:r w:rsidR="0063237E" w:rsidRPr="00AF49E7">
        <w:rPr>
          <w:rFonts w:ascii="Times New Roman" w:eastAsiaTheme="minorHAnsi" w:hAnsi="Times New Roman" w:cs="Times New Roman"/>
          <w:sz w:val="28"/>
          <w:szCs w:val="28"/>
          <w:lang w:eastAsia="en-US"/>
        </w:rPr>
        <w:t>с использованием средств информационно-коммуникационных технологий, не предусматривающих обязательную авторизацию заявителя в единой системе идентификации и аутентификации, давались ответы без проведения провер</w:t>
      </w:r>
      <w:r w:rsidR="0002775A" w:rsidRPr="00AF49E7">
        <w:rPr>
          <w:rFonts w:ascii="Times New Roman" w:eastAsiaTheme="minorHAnsi" w:hAnsi="Times New Roman" w:cs="Times New Roman"/>
          <w:sz w:val="28"/>
          <w:szCs w:val="28"/>
          <w:lang w:eastAsia="en-US"/>
        </w:rPr>
        <w:t>очных мероприятий</w:t>
      </w:r>
      <w:r w:rsidR="0063237E" w:rsidRPr="00AF49E7">
        <w:rPr>
          <w:rFonts w:ascii="Times New Roman" w:eastAsiaTheme="minorHAnsi" w:hAnsi="Times New Roman" w:cs="Times New Roman"/>
          <w:sz w:val="28"/>
          <w:szCs w:val="28"/>
          <w:lang w:eastAsia="en-US"/>
        </w:rPr>
        <w:t>.</w:t>
      </w:r>
    </w:p>
    <w:p w:rsidR="004573DF" w:rsidRPr="00AF49E7" w:rsidRDefault="00664F5D" w:rsidP="004573DF">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10)</w:t>
      </w:r>
      <w:r w:rsidR="004573DF" w:rsidRPr="00AF49E7">
        <w:rPr>
          <w:rFonts w:eastAsiaTheme="minorHAnsi"/>
          <w:sz w:val="28"/>
          <w:szCs w:val="28"/>
          <w:lang w:eastAsia="en-US"/>
        </w:rPr>
        <w:t> </w:t>
      </w:r>
      <w:r w:rsidRPr="00AF49E7">
        <w:rPr>
          <w:rFonts w:eastAsiaTheme="minorHAnsi"/>
          <w:sz w:val="28"/>
          <w:szCs w:val="28"/>
          <w:lang w:eastAsia="en-US"/>
        </w:rPr>
        <w:t>привлечени</w:t>
      </w:r>
      <w:r w:rsidR="00FB1DFB" w:rsidRPr="00AF49E7">
        <w:rPr>
          <w:rFonts w:eastAsiaTheme="minorHAnsi"/>
          <w:sz w:val="28"/>
          <w:szCs w:val="28"/>
          <w:lang w:eastAsia="en-US"/>
        </w:rPr>
        <w:t>е</w:t>
      </w:r>
      <w:r w:rsidRPr="00AF49E7">
        <w:rPr>
          <w:rFonts w:eastAsiaTheme="minorHAnsi"/>
          <w:sz w:val="28"/>
          <w:szCs w:val="28"/>
          <w:lang w:eastAsia="en-US"/>
        </w:rPr>
        <w:t xml:space="preserve"> юридических лиц, их должностных лиц, индивидуальных предпринимателей к административной ответственности за</w:t>
      </w:r>
      <w:r w:rsidR="00FB1DFB" w:rsidRPr="00AF49E7">
        <w:rPr>
          <w:rFonts w:eastAsiaTheme="minorHAnsi"/>
          <w:sz w:val="28"/>
          <w:szCs w:val="28"/>
          <w:lang w:eastAsia="en-US"/>
        </w:rPr>
        <w:t> </w:t>
      </w:r>
      <w:r w:rsidRPr="00AF49E7">
        <w:rPr>
          <w:rFonts w:eastAsiaTheme="minorHAnsi"/>
          <w:sz w:val="28"/>
          <w:szCs w:val="28"/>
          <w:lang w:eastAsia="en-US"/>
        </w:rPr>
        <w:t>административные правонарушения, выявленные при осуществлении государственного контроля (надзора)</w:t>
      </w:r>
      <w:r w:rsidR="004573DF" w:rsidRPr="00AF49E7">
        <w:rPr>
          <w:rFonts w:eastAsiaTheme="minorHAnsi"/>
          <w:sz w:val="28"/>
          <w:szCs w:val="28"/>
          <w:lang w:eastAsia="en-US"/>
        </w:rPr>
        <w:t>:</w:t>
      </w:r>
    </w:p>
    <w:p w:rsidR="00B101CE" w:rsidRPr="00AF49E7" w:rsidRDefault="00B101CE" w:rsidP="00B101CE">
      <w:pPr>
        <w:autoSpaceDE w:val="0"/>
        <w:autoSpaceDN w:val="0"/>
        <w:adjustRightInd w:val="0"/>
        <w:ind w:firstLine="540"/>
        <w:jc w:val="both"/>
        <w:rPr>
          <w:sz w:val="28"/>
          <w:szCs w:val="28"/>
        </w:rPr>
      </w:pPr>
      <w:r w:rsidRPr="00AF49E7">
        <w:rPr>
          <w:sz w:val="28"/>
          <w:szCs w:val="28"/>
        </w:rPr>
        <w:t xml:space="preserve">В 2018 году должностными лицами инспекции </w:t>
      </w:r>
      <w:r w:rsidR="00BF01F2" w:rsidRPr="00AF49E7">
        <w:rPr>
          <w:sz w:val="28"/>
          <w:szCs w:val="28"/>
        </w:rPr>
        <w:t xml:space="preserve">при осуществлении </w:t>
      </w:r>
      <w:r w:rsidR="00AF49E7">
        <w:rPr>
          <w:sz w:val="28"/>
          <w:szCs w:val="28"/>
        </w:rPr>
        <w:t xml:space="preserve">регионального </w:t>
      </w:r>
      <w:r w:rsidR="00BF01F2" w:rsidRPr="00AF49E7">
        <w:rPr>
          <w:sz w:val="28"/>
          <w:szCs w:val="28"/>
        </w:rPr>
        <w:t xml:space="preserve">государственного жилищного надзора и лицензионного контроля </w:t>
      </w:r>
      <w:r w:rsidRPr="00AF49E7">
        <w:rPr>
          <w:sz w:val="28"/>
          <w:szCs w:val="28"/>
        </w:rPr>
        <w:t xml:space="preserve">возбуждено </w:t>
      </w:r>
      <w:r w:rsidR="00B551AD" w:rsidRPr="00AF49E7">
        <w:rPr>
          <w:sz w:val="28"/>
          <w:szCs w:val="28"/>
        </w:rPr>
        <w:t>1485</w:t>
      </w:r>
      <w:r w:rsidRPr="00AF49E7">
        <w:rPr>
          <w:sz w:val="28"/>
          <w:szCs w:val="28"/>
        </w:rPr>
        <w:t xml:space="preserve"> дел об административных правонарушениях. </w:t>
      </w:r>
    </w:p>
    <w:p w:rsidR="00B101CE" w:rsidRPr="00AF49E7" w:rsidRDefault="006B41E0" w:rsidP="006B41E0">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Основное количество дел об административных правонарушениях возбужден</w:t>
      </w:r>
      <w:r w:rsidR="00382601">
        <w:rPr>
          <w:rFonts w:ascii="Times New Roman" w:hAnsi="Times New Roman" w:cs="Times New Roman"/>
          <w:sz w:val="28"/>
          <w:szCs w:val="28"/>
        </w:rPr>
        <w:t>о</w:t>
      </w:r>
      <w:r w:rsidRPr="00AF49E7">
        <w:rPr>
          <w:rFonts w:ascii="Times New Roman" w:hAnsi="Times New Roman" w:cs="Times New Roman"/>
          <w:sz w:val="28"/>
          <w:szCs w:val="28"/>
        </w:rPr>
        <w:t xml:space="preserve"> должностными лицами инспекции по следующим правонарушениям:</w:t>
      </w:r>
    </w:p>
    <w:tbl>
      <w:tblPr>
        <w:tblStyle w:val="a6"/>
        <w:tblW w:w="10031" w:type="dxa"/>
        <w:tblLayout w:type="fixed"/>
        <w:tblLook w:val="04A0" w:firstRow="1" w:lastRow="0" w:firstColumn="1" w:lastColumn="0" w:noHBand="0" w:noVBand="1"/>
      </w:tblPr>
      <w:tblGrid>
        <w:gridCol w:w="2093"/>
        <w:gridCol w:w="6237"/>
        <w:gridCol w:w="850"/>
        <w:gridCol w:w="851"/>
      </w:tblGrid>
      <w:tr w:rsidR="0037688A" w:rsidRPr="00AF49E7" w:rsidTr="006A06D2">
        <w:tc>
          <w:tcPr>
            <w:tcW w:w="2093" w:type="dxa"/>
          </w:tcPr>
          <w:p w:rsidR="0037688A" w:rsidRPr="00AF49E7" w:rsidRDefault="0037688A" w:rsidP="00E743BC">
            <w:pPr>
              <w:pStyle w:val="ConsPlusNormal"/>
              <w:jc w:val="center"/>
              <w:rPr>
                <w:rFonts w:ascii="Times New Roman" w:hAnsi="Times New Roman" w:cs="Times New Roman"/>
                <w:sz w:val="24"/>
                <w:szCs w:val="24"/>
              </w:rPr>
            </w:pPr>
            <w:r w:rsidRPr="00AF49E7">
              <w:rPr>
                <w:rFonts w:ascii="Times New Roman" w:hAnsi="Times New Roman" w:cs="Times New Roman"/>
                <w:sz w:val="24"/>
                <w:szCs w:val="24"/>
              </w:rPr>
              <w:t>Статья, часть КоАП РФ</w:t>
            </w:r>
            <w:r w:rsidRPr="00AF49E7">
              <w:rPr>
                <w:rStyle w:val="af7"/>
                <w:rFonts w:ascii="Times New Roman" w:hAnsi="Times New Roman" w:cs="Times New Roman"/>
                <w:sz w:val="24"/>
                <w:szCs w:val="24"/>
              </w:rPr>
              <w:endnoteReference w:id="11"/>
            </w:r>
          </w:p>
        </w:tc>
        <w:tc>
          <w:tcPr>
            <w:tcW w:w="6237" w:type="dxa"/>
          </w:tcPr>
          <w:p w:rsidR="0037688A" w:rsidRPr="00AF49E7" w:rsidRDefault="0037688A" w:rsidP="004F3316">
            <w:pPr>
              <w:pStyle w:val="ConsPlusNormal"/>
              <w:jc w:val="center"/>
              <w:rPr>
                <w:rFonts w:ascii="Times New Roman" w:hAnsi="Times New Roman" w:cs="Times New Roman"/>
                <w:sz w:val="24"/>
                <w:szCs w:val="24"/>
              </w:rPr>
            </w:pPr>
            <w:r w:rsidRPr="00AF49E7">
              <w:rPr>
                <w:rFonts w:ascii="Times New Roman" w:hAnsi="Times New Roman" w:cs="Times New Roman"/>
                <w:sz w:val="24"/>
                <w:szCs w:val="24"/>
              </w:rPr>
              <w:t>Правонарушение</w:t>
            </w:r>
          </w:p>
        </w:tc>
        <w:tc>
          <w:tcPr>
            <w:tcW w:w="1701" w:type="dxa"/>
            <w:gridSpan w:val="2"/>
          </w:tcPr>
          <w:p w:rsidR="0037688A" w:rsidRPr="00AF49E7" w:rsidRDefault="0037688A" w:rsidP="004F3316">
            <w:pPr>
              <w:pStyle w:val="ConsPlusNormal"/>
              <w:jc w:val="center"/>
              <w:rPr>
                <w:rFonts w:ascii="Times New Roman" w:hAnsi="Times New Roman" w:cs="Times New Roman"/>
                <w:sz w:val="24"/>
                <w:szCs w:val="24"/>
              </w:rPr>
            </w:pPr>
            <w:r w:rsidRPr="00AF49E7">
              <w:rPr>
                <w:rFonts w:ascii="Times New Roman" w:hAnsi="Times New Roman" w:cs="Times New Roman"/>
                <w:sz w:val="24"/>
                <w:szCs w:val="24"/>
              </w:rPr>
              <w:t>Количество</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ч.2 ст.14.1.3 КоАП РФ</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Осуществление предпринимательской деятельности по управлению многоквартирными домами с нарушением лицензионных требований.</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328</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22%</w:t>
            </w:r>
          </w:p>
        </w:tc>
      </w:tr>
      <w:tr w:rsidR="006E6A2B" w:rsidRPr="00AF49E7" w:rsidTr="006E6A2B">
        <w:tc>
          <w:tcPr>
            <w:tcW w:w="2093" w:type="dxa"/>
          </w:tcPr>
          <w:p w:rsidR="006E6A2B" w:rsidRPr="00AF49E7" w:rsidRDefault="006E6A2B" w:rsidP="00E743BC">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ст.19.7 КоАП РФ</w:t>
            </w:r>
          </w:p>
        </w:tc>
        <w:tc>
          <w:tcPr>
            <w:tcW w:w="6237" w:type="dxa"/>
          </w:tcPr>
          <w:p w:rsidR="006E6A2B" w:rsidRPr="00AF49E7" w:rsidRDefault="006E6A2B" w:rsidP="004F3316">
            <w:pPr>
              <w:autoSpaceDE w:val="0"/>
              <w:autoSpaceDN w:val="0"/>
              <w:adjustRightInd w:val="0"/>
              <w:jc w:val="both"/>
              <w:rPr>
                <w:sz w:val="24"/>
                <w:szCs w:val="24"/>
              </w:rPr>
            </w:pPr>
            <w:proofErr w:type="gramStart"/>
            <w:r w:rsidRPr="00AF49E7">
              <w:rPr>
                <w:rFonts w:eastAsiaTheme="minorHAnsi"/>
                <w:sz w:val="24"/>
                <w:szCs w:val="24"/>
                <w:lang w:eastAsia="en-US"/>
              </w:rPr>
              <w:t>Непредставление или несвоевременное представление в ГЖИ НСО копий реестров членов товарищества собственников жилья, а также сведений о размере средств, начисленных в качестве взносов на капитальный ремонт, размере средств, поступивших в качестве взносов на капитальный ремонт, размере израсходованных средств на капитальный ремонт со специального счета, размере остатка средств на специальном счете, предоставление которых предусмотрено пунктом 9 статьи 138, частью 3 статьи</w:t>
            </w:r>
            <w:proofErr w:type="gramEnd"/>
            <w:r w:rsidRPr="00AF49E7">
              <w:rPr>
                <w:rFonts w:eastAsiaTheme="minorHAnsi"/>
                <w:sz w:val="24"/>
                <w:szCs w:val="24"/>
                <w:lang w:eastAsia="en-US"/>
              </w:rPr>
              <w:t xml:space="preserve"> 172 Жилищного кодекса Российской Федерации и необходимо для осуществления инспекцией законной деятельности, либо представление таких </w:t>
            </w:r>
            <w:r w:rsidRPr="00AF49E7">
              <w:rPr>
                <w:rFonts w:eastAsiaTheme="minorHAnsi"/>
                <w:sz w:val="24"/>
                <w:szCs w:val="24"/>
                <w:lang w:eastAsia="en-US"/>
              </w:rPr>
              <w:lastRenderedPageBreak/>
              <w:t>сведений (информации) в неполном объеме или в искаженном виде.</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271</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18%</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ч.1, 24 ст.19.5 КоАП РФ</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Невыполнение или ненадлежащее выполнение в установленный срок законного предписания об устранении нарушений обязательных (лицензионных) требований.</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239</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16%</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ч.1, 2 ст.7.21 КоАП РФ</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Нарушение правил пользования жилыми помещениями в части самовольного переустройства и (или) перепланировки жилых помещений либо использование их не по назначению</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116</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8%</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ст.7.22 КоАП РФ</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Нарушение правил содержания и ремонта жилых домов и (или) жилых помещений.</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108</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7%</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ч.1, 2 ст.19.4.1 КоАП РФ</w:t>
            </w:r>
          </w:p>
        </w:tc>
        <w:tc>
          <w:tcPr>
            <w:tcW w:w="6237" w:type="dxa"/>
          </w:tcPr>
          <w:p w:rsidR="006E6A2B" w:rsidRPr="00AF49E7" w:rsidRDefault="006E6A2B" w:rsidP="00E743BC">
            <w:pPr>
              <w:autoSpaceDE w:val="0"/>
              <w:autoSpaceDN w:val="0"/>
              <w:adjustRightInd w:val="0"/>
              <w:jc w:val="both"/>
              <w:rPr>
                <w:sz w:val="24"/>
                <w:szCs w:val="24"/>
              </w:rPr>
            </w:pPr>
            <w:r w:rsidRPr="00AF49E7">
              <w:rPr>
                <w:rFonts w:eastAsiaTheme="minorHAnsi"/>
                <w:sz w:val="24"/>
                <w:szCs w:val="24"/>
                <w:lang w:eastAsia="en-US"/>
              </w:rPr>
              <w:t>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 том числе повлекшие невозможность проведения или завершения проверки.</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97</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6%</w:t>
            </w:r>
          </w:p>
        </w:tc>
      </w:tr>
      <w:tr w:rsidR="006E6A2B" w:rsidRPr="00AF49E7" w:rsidTr="006E6A2B">
        <w:tc>
          <w:tcPr>
            <w:tcW w:w="2093" w:type="dxa"/>
          </w:tcPr>
          <w:p w:rsidR="006E6A2B" w:rsidRPr="00AF49E7" w:rsidRDefault="006E6A2B" w:rsidP="00E743BC">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 xml:space="preserve">ст.3.4 </w:t>
            </w:r>
            <w:r w:rsidRPr="00AF49E7">
              <w:rPr>
                <w:rFonts w:ascii="Times New Roman" w:eastAsiaTheme="minorHAnsi" w:hAnsi="Times New Roman" w:cs="Times New Roman"/>
                <w:sz w:val="24"/>
                <w:szCs w:val="24"/>
                <w:lang w:eastAsia="en-US"/>
              </w:rPr>
              <w:t>Закона Новосибирской области от 14.02.2003 № 99-ОЗ «Об административных правонарушениях в Новосибирской области»</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Нарушение порядка ведения учета граждан в качестве нуждающихся в жилых помещениях.</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58</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4%</w:t>
            </w:r>
          </w:p>
        </w:tc>
      </w:tr>
      <w:tr w:rsidR="006E6A2B" w:rsidRPr="00AF49E7" w:rsidTr="006E6A2B">
        <w:tc>
          <w:tcPr>
            <w:tcW w:w="2093"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ст.7.23 КоАП РФ</w:t>
            </w:r>
          </w:p>
        </w:tc>
        <w:tc>
          <w:tcPr>
            <w:tcW w:w="6237" w:type="dxa"/>
          </w:tcPr>
          <w:p w:rsidR="006E6A2B" w:rsidRPr="00AF49E7" w:rsidRDefault="006E6A2B" w:rsidP="004F3316">
            <w:pPr>
              <w:autoSpaceDE w:val="0"/>
              <w:autoSpaceDN w:val="0"/>
              <w:adjustRightInd w:val="0"/>
              <w:jc w:val="both"/>
              <w:rPr>
                <w:sz w:val="24"/>
                <w:szCs w:val="24"/>
              </w:rPr>
            </w:pPr>
            <w:r w:rsidRPr="00AF49E7">
              <w:rPr>
                <w:rFonts w:eastAsiaTheme="minorHAnsi"/>
                <w:sz w:val="24"/>
                <w:szCs w:val="24"/>
                <w:lang w:eastAsia="en-US"/>
              </w:rPr>
              <w:t>Нарушение нормативного уровня или режима обеспечения населения коммунальными услугами.</w:t>
            </w:r>
          </w:p>
        </w:tc>
        <w:tc>
          <w:tcPr>
            <w:tcW w:w="850" w:type="dxa"/>
          </w:tcPr>
          <w:p w:rsidR="006E6A2B" w:rsidRPr="00AF49E7" w:rsidRDefault="006E6A2B"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46</w:t>
            </w:r>
          </w:p>
        </w:tc>
        <w:tc>
          <w:tcPr>
            <w:tcW w:w="851" w:type="dxa"/>
          </w:tcPr>
          <w:p w:rsidR="006E6A2B" w:rsidRPr="00AF49E7" w:rsidRDefault="00B551AD" w:rsidP="004F3316">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3%</w:t>
            </w:r>
          </w:p>
        </w:tc>
      </w:tr>
    </w:tbl>
    <w:p w:rsidR="00B101CE" w:rsidRPr="00AF49E7" w:rsidRDefault="00B101CE" w:rsidP="006B41E0">
      <w:pPr>
        <w:pStyle w:val="ConsPlusNormal"/>
        <w:ind w:firstLine="540"/>
        <w:jc w:val="both"/>
        <w:rPr>
          <w:rFonts w:ascii="Times New Roman" w:hAnsi="Times New Roman" w:cs="Times New Roman"/>
          <w:sz w:val="28"/>
          <w:szCs w:val="28"/>
        </w:rPr>
      </w:pPr>
    </w:p>
    <w:p w:rsidR="00B101CE" w:rsidRPr="00AF49E7" w:rsidRDefault="00B101CE" w:rsidP="00B101CE">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 xml:space="preserve">Всего рассмотрено 1191 дело об административных правонарушениях, из них должностными лицами инспекции в пределах компетенции 375 дел, судами – </w:t>
      </w:r>
      <w:r w:rsidR="00897FA8" w:rsidRPr="00AF49E7">
        <w:rPr>
          <w:rFonts w:ascii="Times New Roman" w:hAnsi="Times New Roman" w:cs="Times New Roman"/>
          <w:sz w:val="28"/>
          <w:szCs w:val="28"/>
        </w:rPr>
        <w:t xml:space="preserve">816 </w:t>
      </w:r>
      <w:r w:rsidRPr="00AF49E7">
        <w:rPr>
          <w:rFonts w:ascii="Times New Roman" w:hAnsi="Times New Roman" w:cs="Times New Roman"/>
          <w:sz w:val="28"/>
          <w:szCs w:val="28"/>
        </w:rPr>
        <w:t xml:space="preserve">дел. </w:t>
      </w:r>
    </w:p>
    <w:p w:rsidR="00B101CE" w:rsidRPr="00AF49E7" w:rsidRDefault="00B101CE" w:rsidP="00B101CE">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 xml:space="preserve">Всего привлечено к административной ответственности </w:t>
      </w:r>
      <w:r w:rsidR="00897FA8" w:rsidRPr="00AF49E7">
        <w:rPr>
          <w:rFonts w:ascii="Times New Roman" w:hAnsi="Times New Roman" w:cs="Times New Roman"/>
          <w:sz w:val="28"/>
          <w:szCs w:val="28"/>
        </w:rPr>
        <w:t>1000</w:t>
      </w:r>
      <w:r w:rsidRPr="00AF49E7">
        <w:rPr>
          <w:rFonts w:ascii="Times New Roman" w:hAnsi="Times New Roman" w:cs="Times New Roman"/>
          <w:sz w:val="28"/>
          <w:szCs w:val="28"/>
        </w:rPr>
        <w:t xml:space="preserve"> лиц, из них </w:t>
      </w:r>
      <w:r w:rsidR="00897FA8" w:rsidRPr="00AF49E7">
        <w:rPr>
          <w:rFonts w:ascii="Times New Roman" w:hAnsi="Times New Roman" w:cs="Times New Roman"/>
          <w:sz w:val="28"/>
          <w:szCs w:val="28"/>
        </w:rPr>
        <w:t>647 (64,7%)</w:t>
      </w:r>
      <w:r w:rsidRPr="00AF49E7">
        <w:rPr>
          <w:rFonts w:ascii="Times New Roman" w:hAnsi="Times New Roman" w:cs="Times New Roman"/>
          <w:sz w:val="28"/>
          <w:szCs w:val="28"/>
        </w:rPr>
        <w:t xml:space="preserve"> юридических лиц, </w:t>
      </w:r>
      <w:r w:rsidR="00897FA8" w:rsidRPr="00AF49E7">
        <w:rPr>
          <w:rFonts w:ascii="Times New Roman" w:hAnsi="Times New Roman" w:cs="Times New Roman"/>
          <w:sz w:val="28"/>
          <w:szCs w:val="28"/>
        </w:rPr>
        <w:t>107</w:t>
      </w:r>
      <w:r w:rsidRPr="00AF49E7">
        <w:rPr>
          <w:rFonts w:ascii="Times New Roman" w:hAnsi="Times New Roman" w:cs="Times New Roman"/>
          <w:sz w:val="28"/>
          <w:szCs w:val="28"/>
        </w:rPr>
        <w:t xml:space="preserve"> </w:t>
      </w:r>
      <w:r w:rsidR="00897FA8" w:rsidRPr="00AF49E7">
        <w:rPr>
          <w:rFonts w:ascii="Times New Roman" w:hAnsi="Times New Roman" w:cs="Times New Roman"/>
          <w:sz w:val="28"/>
          <w:szCs w:val="28"/>
        </w:rPr>
        <w:t xml:space="preserve">(10,7%) </w:t>
      </w:r>
      <w:r w:rsidRPr="00AF49E7">
        <w:rPr>
          <w:rFonts w:ascii="Times New Roman" w:hAnsi="Times New Roman" w:cs="Times New Roman"/>
          <w:sz w:val="28"/>
          <w:szCs w:val="28"/>
        </w:rPr>
        <w:t xml:space="preserve">граждан, </w:t>
      </w:r>
      <w:r w:rsidR="00897FA8" w:rsidRPr="00AF49E7">
        <w:rPr>
          <w:rFonts w:ascii="Times New Roman" w:hAnsi="Times New Roman" w:cs="Times New Roman"/>
          <w:sz w:val="28"/>
          <w:szCs w:val="28"/>
        </w:rPr>
        <w:t>246 (24,6%)</w:t>
      </w:r>
      <w:r w:rsidRPr="00AF49E7">
        <w:rPr>
          <w:rFonts w:ascii="Times New Roman" w:hAnsi="Times New Roman" w:cs="Times New Roman"/>
          <w:sz w:val="28"/>
          <w:szCs w:val="28"/>
        </w:rPr>
        <w:t xml:space="preserve"> должностн</w:t>
      </w:r>
      <w:r w:rsidR="00897FA8" w:rsidRPr="00AF49E7">
        <w:rPr>
          <w:rFonts w:ascii="Times New Roman" w:hAnsi="Times New Roman" w:cs="Times New Roman"/>
          <w:sz w:val="28"/>
          <w:szCs w:val="28"/>
        </w:rPr>
        <w:t>ых</w:t>
      </w:r>
      <w:r w:rsidRPr="00AF49E7">
        <w:rPr>
          <w:rFonts w:ascii="Times New Roman" w:hAnsi="Times New Roman" w:cs="Times New Roman"/>
          <w:sz w:val="28"/>
          <w:szCs w:val="28"/>
        </w:rPr>
        <w:t xml:space="preserve"> лиц.</w:t>
      </w:r>
    </w:p>
    <w:p w:rsidR="00B101CE" w:rsidRPr="00AF49E7" w:rsidRDefault="00B101CE" w:rsidP="00B101CE">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 xml:space="preserve">Всего наложено административных штрафов в 2018 году на общую сумму 40,1 </w:t>
      </w:r>
      <w:proofErr w:type="spellStart"/>
      <w:r w:rsidRPr="00AF49E7">
        <w:rPr>
          <w:rFonts w:ascii="Times New Roman" w:hAnsi="Times New Roman" w:cs="Times New Roman"/>
          <w:sz w:val="28"/>
          <w:szCs w:val="28"/>
        </w:rPr>
        <w:t>млн</w:t>
      </w:r>
      <w:proofErr w:type="gramStart"/>
      <w:r w:rsidR="00897FA8" w:rsidRPr="00AF49E7">
        <w:rPr>
          <w:rFonts w:ascii="Times New Roman" w:hAnsi="Times New Roman" w:cs="Times New Roman"/>
          <w:sz w:val="28"/>
          <w:szCs w:val="28"/>
        </w:rPr>
        <w:t>.</w:t>
      </w:r>
      <w:r w:rsidRPr="00AF49E7">
        <w:rPr>
          <w:rFonts w:ascii="Times New Roman" w:hAnsi="Times New Roman" w:cs="Times New Roman"/>
          <w:sz w:val="28"/>
          <w:szCs w:val="28"/>
        </w:rPr>
        <w:t>р</w:t>
      </w:r>
      <w:proofErr w:type="gramEnd"/>
      <w:r w:rsidRPr="00AF49E7">
        <w:rPr>
          <w:rFonts w:ascii="Times New Roman" w:hAnsi="Times New Roman" w:cs="Times New Roman"/>
          <w:sz w:val="28"/>
          <w:szCs w:val="28"/>
        </w:rPr>
        <w:t>уб</w:t>
      </w:r>
      <w:proofErr w:type="spellEnd"/>
      <w:r w:rsidRPr="00AF49E7">
        <w:rPr>
          <w:rFonts w:ascii="Times New Roman" w:hAnsi="Times New Roman" w:cs="Times New Roman"/>
          <w:sz w:val="28"/>
          <w:szCs w:val="28"/>
        </w:rPr>
        <w:t xml:space="preserve">.,  </w:t>
      </w:r>
      <w:r w:rsidR="00897FA8" w:rsidRPr="00AF49E7">
        <w:rPr>
          <w:rFonts w:ascii="Times New Roman" w:hAnsi="Times New Roman" w:cs="Times New Roman"/>
          <w:sz w:val="28"/>
          <w:szCs w:val="28"/>
        </w:rPr>
        <w:t>оплачен</w:t>
      </w:r>
      <w:r w:rsidRPr="00AF49E7">
        <w:rPr>
          <w:rFonts w:ascii="Times New Roman" w:hAnsi="Times New Roman" w:cs="Times New Roman"/>
          <w:sz w:val="28"/>
          <w:szCs w:val="28"/>
        </w:rPr>
        <w:t xml:space="preserve"> в отчетном периоде 19,9 </w:t>
      </w:r>
      <w:proofErr w:type="spellStart"/>
      <w:r w:rsidRPr="00AF49E7">
        <w:rPr>
          <w:rFonts w:ascii="Times New Roman" w:hAnsi="Times New Roman" w:cs="Times New Roman"/>
          <w:sz w:val="28"/>
          <w:szCs w:val="28"/>
        </w:rPr>
        <w:t>млн</w:t>
      </w:r>
      <w:r w:rsidR="00897FA8" w:rsidRPr="00AF49E7">
        <w:rPr>
          <w:rFonts w:ascii="Times New Roman" w:hAnsi="Times New Roman" w:cs="Times New Roman"/>
          <w:sz w:val="28"/>
          <w:szCs w:val="28"/>
        </w:rPr>
        <w:t>.</w:t>
      </w:r>
      <w:r w:rsidRPr="00AF49E7">
        <w:rPr>
          <w:rFonts w:ascii="Times New Roman" w:hAnsi="Times New Roman" w:cs="Times New Roman"/>
          <w:sz w:val="28"/>
          <w:szCs w:val="28"/>
        </w:rPr>
        <w:t>руб</w:t>
      </w:r>
      <w:proofErr w:type="spellEnd"/>
      <w:r w:rsidRPr="00AF49E7">
        <w:rPr>
          <w:rFonts w:ascii="Times New Roman" w:hAnsi="Times New Roman" w:cs="Times New Roman"/>
          <w:sz w:val="28"/>
          <w:szCs w:val="28"/>
        </w:rPr>
        <w:t>.</w:t>
      </w:r>
    </w:p>
    <w:p w:rsidR="00B101CE" w:rsidRPr="00AF49E7" w:rsidRDefault="00B101CE" w:rsidP="00B101CE">
      <w:pPr>
        <w:pStyle w:val="ConsPlusNormal"/>
        <w:ind w:firstLine="540"/>
        <w:jc w:val="both"/>
        <w:rPr>
          <w:rFonts w:ascii="Times New Roman" w:hAnsi="Times New Roman" w:cs="Times New Roman"/>
          <w:sz w:val="28"/>
          <w:szCs w:val="28"/>
        </w:rPr>
      </w:pPr>
      <w:r w:rsidRPr="00AF49E7">
        <w:rPr>
          <w:rFonts w:ascii="Times New Roman" w:hAnsi="Times New Roman" w:cs="Times New Roman"/>
          <w:sz w:val="28"/>
          <w:szCs w:val="28"/>
        </w:rPr>
        <w:t>В 2018 году судами отменено 6 постановлений по делам об административных правонарушениях, что составляет 6% от общего количества вынесенных постановлений по делам об административных правонарушениях. В основу указанных судебных решений легли основания, предусмотренные пунктом 3 части 1 статьи 30.7 КоАП РФ (отсутствие события, состава административного правонарушения, малозначительность административного правонарушения).</w:t>
      </w:r>
    </w:p>
    <w:p w:rsidR="004573DF" w:rsidRPr="00AF49E7" w:rsidRDefault="00380252" w:rsidP="004573DF">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11) оценк</w:t>
      </w:r>
      <w:r w:rsidR="00FB1DFB" w:rsidRPr="00AF49E7">
        <w:rPr>
          <w:rFonts w:eastAsiaTheme="minorHAnsi"/>
          <w:sz w:val="28"/>
          <w:szCs w:val="28"/>
          <w:lang w:eastAsia="en-US"/>
        </w:rPr>
        <w:t>а</w:t>
      </w:r>
      <w:r w:rsidRPr="00AF49E7">
        <w:rPr>
          <w:rFonts w:eastAsiaTheme="minorHAnsi"/>
          <w:sz w:val="28"/>
          <w:szCs w:val="28"/>
          <w:lang w:eastAsia="en-US"/>
        </w:rPr>
        <w:t xml:space="preserve"> тяжести нарушений обязательных требований и выбора ответственности, к которой привлекается виновное лицо</w:t>
      </w:r>
      <w:r w:rsidR="004573DF" w:rsidRPr="00AF49E7">
        <w:rPr>
          <w:rFonts w:eastAsiaTheme="minorHAnsi"/>
          <w:sz w:val="28"/>
          <w:szCs w:val="28"/>
          <w:lang w:eastAsia="en-US"/>
        </w:rPr>
        <w:t>:</w:t>
      </w:r>
    </w:p>
    <w:p w:rsidR="00A253DE" w:rsidRPr="00AF49E7" w:rsidRDefault="00B43569" w:rsidP="00A253DE">
      <w:pPr>
        <w:autoSpaceDE w:val="0"/>
        <w:autoSpaceDN w:val="0"/>
        <w:adjustRightInd w:val="0"/>
        <w:ind w:firstLine="540"/>
        <w:jc w:val="both"/>
        <w:rPr>
          <w:sz w:val="28"/>
          <w:szCs w:val="28"/>
        </w:rPr>
      </w:pPr>
      <w:r w:rsidRPr="00AF49E7">
        <w:rPr>
          <w:sz w:val="28"/>
          <w:szCs w:val="28"/>
        </w:rPr>
        <w:t xml:space="preserve">Выбор способа реагирования на правонарушения и применения конкретной меры ответственности осуществлялся исходя из оценки конкретных обстоятельств совершения правонарушения с учетом характера правонарушения, </w:t>
      </w:r>
      <w:r w:rsidRPr="00AF49E7">
        <w:rPr>
          <w:sz w:val="28"/>
          <w:szCs w:val="28"/>
        </w:rPr>
        <w:lastRenderedPageBreak/>
        <w:t xml:space="preserve">наличия вреда и тяжести наступивших последствий для охраняемых общественных интересов с учетом факторов, рекомендованных в письме Минстроя </w:t>
      </w:r>
      <w:r w:rsidR="00A253DE" w:rsidRPr="00AF49E7">
        <w:rPr>
          <w:sz w:val="28"/>
          <w:szCs w:val="28"/>
        </w:rPr>
        <w:t>РФ от 09.10.2015 № 32582-АЧ/04, в том числе:</w:t>
      </w:r>
    </w:p>
    <w:p w:rsidR="00A253DE" w:rsidRPr="00AF49E7" w:rsidRDefault="00A253DE" w:rsidP="00A253D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совершено ли правонарушение впервые;</w:t>
      </w:r>
    </w:p>
    <w:p w:rsidR="00A253DE" w:rsidRPr="00AF49E7" w:rsidRDefault="00A253DE" w:rsidP="00A253D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не является ли оно причиной нанесения вреда или возникновения угрозы причинения вреда жизни и здоровью людей, угрозы чрезвычайных ситуаций техногенного характера;</w:t>
      </w:r>
    </w:p>
    <w:p w:rsidR="00A253DE" w:rsidRPr="00AF49E7" w:rsidRDefault="00A253DE" w:rsidP="00A253DE">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причинен ли в результате правонарушения имущественный ущерб и др.</w:t>
      </w:r>
    </w:p>
    <w:p w:rsidR="000A671A" w:rsidRPr="00AF49E7" w:rsidRDefault="006B41E0" w:rsidP="00A253DE">
      <w:pPr>
        <w:pStyle w:val="ConsPlusNormal"/>
        <w:ind w:firstLine="540"/>
        <w:jc w:val="both"/>
        <w:rPr>
          <w:rFonts w:eastAsiaTheme="minorHAnsi"/>
          <w:sz w:val="28"/>
          <w:szCs w:val="28"/>
          <w:lang w:eastAsia="en-US"/>
        </w:rPr>
      </w:pPr>
      <w:r w:rsidRPr="00AF49E7">
        <w:rPr>
          <w:rFonts w:ascii="Times New Roman" w:hAnsi="Times New Roman" w:cs="Times New Roman"/>
          <w:sz w:val="28"/>
          <w:szCs w:val="28"/>
        </w:rPr>
        <w:t xml:space="preserve">В </w:t>
      </w:r>
      <w:r w:rsidR="001B3964" w:rsidRPr="00AF49E7">
        <w:rPr>
          <w:rFonts w:ascii="Times New Roman" w:hAnsi="Times New Roman" w:cs="Times New Roman"/>
          <w:sz w:val="28"/>
          <w:szCs w:val="28"/>
        </w:rPr>
        <w:t>80</w:t>
      </w:r>
      <w:r w:rsidRPr="00AF49E7">
        <w:rPr>
          <w:rFonts w:ascii="Times New Roman" w:hAnsi="Times New Roman" w:cs="Times New Roman"/>
          <w:sz w:val="28"/>
          <w:szCs w:val="28"/>
        </w:rPr>
        <w:t xml:space="preserve"> случа</w:t>
      </w:r>
      <w:r w:rsidR="001B3964" w:rsidRPr="00AF49E7">
        <w:rPr>
          <w:rFonts w:ascii="Times New Roman" w:hAnsi="Times New Roman" w:cs="Times New Roman"/>
          <w:sz w:val="28"/>
          <w:szCs w:val="28"/>
        </w:rPr>
        <w:t>ях</w:t>
      </w:r>
      <w:r w:rsidRPr="00AF49E7">
        <w:rPr>
          <w:rFonts w:ascii="Times New Roman" w:hAnsi="Times New Roman" w:cs="Times New Roman"/>
          <w:sz w:val="28"/>
          <w:szCs w:val="28"/>
        </w:rPr>
        <w:t>, при рассмотрении дел об административных правонарушениях, рассмотренных должностными лицами инспекции в пределах компетенции, при</w:t>
      </w:r>
      <w:r w:rsidR="00DA01A2" w:rsidRPr="00AF49E7">
        <w:rPr>
          <w:rFonts w:ascii="Times New Roman" w:hAnsi="Times New Roman" w:cs="Times New Roman"/>
          <w:sz w:val="28"/>
          <w:szCs w:val="28"/>
        </w:rPr>
        <w:t> </w:t>
      </w:r>
      <w:r w:rsidRPr="00AF49E7">
        <w:rPr>
          <w:rFonts w:ascii="Times New Roman" w:eastAsiaTheme="minorHAnsi" w:hAnsi="Times New Roman" w:cs="Times New Roman"/>
          <w:sz w:val="28"/>
          <w:szCs w:val="28"/>
          <w:lang w:eastAsia="en-US"/>
        </w:rPr>
        <w:t xml:space="preserve">оценке тяжести нарушений обязательных требований и выбора ответственности, к которой привлекается виновное лицо, </w:t>
      </w:r>
      <w:r w:rsidRPr="00AF49E7">
        <w:rPr>
          <w:rFonts w:ascii="Times New Roman" w:hAnsi="Times New Roman" w:cs="Times New Roman"/>
          <w:sz w:val="28"/>
          <w:szCs w:val="28"/>
        </w:rPr>
        <w:t xml:space="preserve">применялись положения </w:t>
      </w:r>
      <w:r w:rsidR="000C2912" w:rsidRPr="00AF49E7">
        <w:rPr>
          <w:rFonts w:ascii="Times New Roman" w:hAnsi="Times New Roman" w:cs="Times New Roman"/>
          <w:sz w:val="28"/>
          <w:szCs w:val="28"/>
        </w:rPr>
        <w:t xml:space="preserve">                                 </w:t>
      </w:r>
      <w:r w:rsidRPr="00AF49E7">
        <w:rPr>
          <w:rFonts w:ascii="Times New Roman" w:hAnsi="Times New Roman" w:cs="Times New Roman"/>
          <w:sz w:val="28"/>
          <w:szCs w:val="28"/>
        </w:rPr>
        <w:t>стат</w:t>
      </w:r>
      <w:r w:rsidR="001B3964" w:rsidRPr="00AF49E7">
        <w:rPr>
          <w:rFonts w:ascii="Times New Roman" w:hAnsi="Times New Roman" w:cs="Times New Roman"/>
          <w:sz w:val="28"/>
          <w:szCs w:val="28"/>
        </w:rPr>
        <w:t>ьи</w:t>
      </w:r>
      <w:r w:rsidRPr="00AF49E7">
        <w:rPr>
          <w:rFonts w:ascii="Times New Roman" w:hAnsi="Times New Roman" w:cs="Times New Roman"/>
          <w:sz w:val="28"/>
          <w:szCs w:val="28"/>
        </w:rPr>
        <w:t xml:space="preserve"> 2.9</w:t>
      </w:r>
      <w:r w:rsidR="000C2912" w:rsidRPr="00AF49E7">
        <w:rPr>
          <w:rFonts w:ascii="Times New Roman" w:hAnsi="Times New Roman" w:cs="Times New Roman"/>
          <w:sz w:val="28"/>
          <w:szCs w:val="28"/>
        </w:rPr>
        <w:t xml:space="preserve"> </w:t>
      </w:r>
      <w:r w:rsidRPr="00AF49E7">
        <w:rPr>
          <w:rFonts w:ascii="Times New Roman" w:hAnsi="Times New Roman" w:cs="Times New Roman"/>
          <w:sz w:val="28"/>
          <w:szCs w:val="28"/>
        </w:rPr>
        <w:t xml:space="preserve">КоАП РФ о замене административного наказания на </w:t>
      </w:r>
      <w:r w:rsidR="001B3964" w:rsidRPr="00AF49E7">
        <w:rPr>
          <w:rFonts w:ascii="Times New Roman" w:hAnsi="Times New Roman" w:cs="Times New Roman"/>
          <w:sz w:val="28"/>
          <w:szCs w:val="28"/>
        </w:rPr>
        <w:t>устное предупреждение.</w:t>
      </w:r>
    </w:p>
    <w:p w:rsidR="00664F5D" w:rsidRPr="00AF49E7" w:rsidRDefault="00664F5D" w:rsidP="00664F5D">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12) подготовк</w:t>
      </w:r>
      <w:r w:rsidR="00FB1DFB" w:rsidRPr="00AF49E7">
        <w:rPr>
          <w:rFonts w:eastAsiaTheme="minorHAnsi"/>
          <w:sz w:val="28"/>
          <w:szCs w:val="28"/>
          <w:lang w:eastAsia="en-US"/>
        </w:rPr>
        <w:t>а</w:t>
      </w:r>
      <w:r w:rsidRPr="00AF49E7">
        <w:rPr>
          <w:rFonts w:eastAsiaTheme="minorHAnsi"/>
          <w:sz w:val="28"/>
          <w:szCs w:val="28"/>
          <w:lang w:eastAsia="en-US"/>
        </w:rPr>
        <w:t xml:space="preserve"> предложений по совершенствованию законодательства на основе анализа правоприменительной практики контрольно-надзорной деятельности</w:t>
      </w:r>
      <w:r w:rsidR="008739B2" w:rsidRPr="00AF49E7">
        <w:rPr>
          <w:rFonts w:eastAsiaTheme="minorHAnsi"/>
          <w:sz w:val="28"/>
          <w:szCs w:val="28"/>
          <w:lang w:eastAsia="en-US"/>
        </w:rPr>
        <w:t>:</w:t>
      </w:r>
    </w:p>
    <w:p w:rsidR="002A5C3F" w:rsidRPr="00AF49E7" w:rsidRDefault="003309AD" w:rsidP="00860B93">
      <w:pPr>
        <w:autoSpaceDE w:val="0"/>
        <w:autoSpaceDN w:val="0"/>
        <w:adjustRightInd w:val="0"/>
        <w:ind w:firstLine="540"/>
        <w:jc w:val="both"/>
        <w:rPr>
          <w:sz w:val="28"/>
          <w:szCs w:val="28"/>
        </w:rPr>
      </w:pPr>
      <w:r w:rsidRPr="00AF49E7">
        <w:rPr>
          <w:rFonts w:eastAsiaTheme="minorHAnsi"/>
          <w:sz w:val="28"/>
          <w:szCs w:val="28"/>
          <w:lang w:eastAsia="en-US"/>
        </w:rPr>
        <w:t>1</w:t>
      </w:r>
      <w:r w:rsidR="00DB3A98" w:rsidRPr="00AF49E7">
        <w:rPr>
          <w:rFonts w:eastAsiaTheme="minorHAnsi"/>
          <w:sz w:val="28"/>
          <w:szCs w:val="28"/>
          <w:lang w:eastAsia="en-US"/>
        </w:rPr>
        <w:t>2</w:t>
      </w:r>
      <w:r w:rsidRPr="00AF49E7">
        <w:rPr>
          <w:rFonts w:eastAsiaTheme="minorHAnsi"/>
          <w:sz w:val="28"/>
          <w:szCs w:val="28"/>
          <w:lang w:eastAsia="en-US"/>
        </w:rPr>
        <w:t>.</w:t>
      </w:r>
      <w:r w:rsidR="00BC1185" w:rsidRPr="00AF49E7">
        <w:rPr>
          <w:rFonts w:eastAsiaTheme="minorHAnsi"/>
          <w:sz w:val="28"/>
          <w:szCs w:val="28"/>
          <w:lang w:eastAsia="en-US"/>
        </w:rPr>
        <w:t>1</w:t>
      </w:r>
      <w:r w:rsidRPr="00AF49E7">
        <w:rPr>
          <w:rFonts w:eastAsiaTheme="minorHAnsi"/>
          <w:sz w:val="28"/>
          <w:szCs w:val="28"/>
          <w:lang w:eastAsia="en-US"/>
        </w:rPr>
        <w:t xml:space="preserve">) </w:t>
      </w:r>
      <w:r w:rsidR="00260E64" w:rsidRPr="00AF49E7">
        <w:rPr>
          <w:rFonts w:eastAsiaTheme="minorHAnsi"/>
          <w:sz w:val="28"/>
          <w:szCs w:val="28"/>
          <w:lang w:eastAsia="en-US"/>
        </w:rPr>
        <w:t>О</w:t>
      </w:r>
      <w:r w:rsidR="002A5C3F" w:rsidRPr="00AF49E7">
        <w:rPr>
          <w:sz w:val="28"/>
          <w:szCs w:val="28"/>
        </w:rPr>
        <w:t xml:space="preserve">дним из лицензионных требований к лицензиату, предусмотренным абзацем «б» пункта 3 Положения о лицензировании, является исполнение обязанностей по договору управления многоквартирным домом, предусмотренных частью 2 статьи 162 </w:t>
      </w:r>
      <w:r w:rsidR="002A5C3F" w:rsidRPr="00AF49E7">
        <w:rPr>
          <w:rFonts w:eastAsia="Calibri"/>
          <w:sz w:val="28"/>
          <w:szCs w:val="28"/>
          <w:lang w:eastAsia="en-US"/>
        </w:rPr>
        <w:t>ЖК РФ</w:t>
      </w:r>
      <w:r w:rsidR="00860B93" w:rsidRPr="00AF49E7">
        <w:rPr>
          <w:rFonts w:eastAsia="Calibri"/>
          <w:sz w:val="28"/>
          <w:szCs w:val="28"/>
          <w:lang w:eastAsia="en-US"/>
        </w:rPr>
        <w:t xml:space="preserve">, в части </w:t>
      </w:r>
      <w:r w:rsidR="002A5C3F" w:rsidRPr="00AF49E7">
        <w:rPr>
          <w:sz w:val="28"/>
          <w:szCs w:val="28"/>
        </w:rPr>
        <w:t>выполн</w:t>
      </w:r>
      <w:r w:rsidR="00860B93" w:rsidRPr="00AF49E7">
        <w:rPr>
          <w:sz w:val="28"/>
          <w:szCs w:val="28"/>
        </w:rPr>
        <w:t>ения</w:t>
      </w:r>
      <w:r w:rsidR="002A5C3F" w:rsidRPr="00AF49E7">
        <w:rPr>
          <w:sz w:val="28"/>
          <w:szCs w:val="28"/>
        </w:rPr>
        <w:t xml:space="preserve"> работ и (или) оказ</w:t>
      </w:r>
      <w:r w:rsidR="00860B93" w:rsidRPr="00AF49E7">
        <w:rPr>
          <w:sz w:val="28"/>
          <w:szCs w:val="28"/>
        </w:rPr>
        <w:t>ания</w:t>
      </w:r>
      <w:r w:rsidR="002A5C3F" w:rsidRPr="00AF49E7">
        <w:rPr>
          <w:sz w:val="28"/>
          <w:szCs w:val="28"/>
        </w:rPr>
        <w:t xml:space="preserve"> услуг по управлению многоквартирным домом.</w:t>
      </w:r>
    </w:p>
    <w:p w:rsidR="00860B93" w:rsidRPr="00AF49E7" w:rsidRDefault="002A5C3F" w:rsidP="00860B93">
      <w:pPr>
        <w:adjustRightInd w:val="0"/>
        <w:ind w:firstLine="709"/>
        <w:jc w:val="both"/>
        <w:rPr>
          <w:sz w:val="28"/>
          <w:szCs w:val="28"/>
        </w:rPr>
      </w:pPr>
      <w:r w:rsidRPr="00AF49E7">
        <w:rPr>
          <w:sz w:val="28"/>
          <w:szCs w:val="28"/>
        </w:rPr>
        <w:t xml:space="preserve"> Правил</w:t>
      </w:r>
      <w:r w:rsidR="00860B93" w:rsidRPr="00AF49E7">
        <w:rPr>
          <w:sz w:val="28"/>
          <w:szCs w:val="28"/>
        </w:rPr>
        <w:t>а</w:t>
      </w:r>
      <w:r w:rsidRPr="00AF49E7">
        <w:rPr>
          <w:sz w:val="28"/>
          <w:szCs w:val="28"/>
        </w:rPr>
        <w:t xml:space="preserve"> осуществления деятельности по</w:t>
      </w:r>
      <w:r w:rsidR="00DA01A2" w:rsidRPr="00AF49E7">
        <w:rPr>
          <w:sz w:val="28"/>
          <w:szCs w:val="28"/>
        </w:rPr>
        <w:t> </w:t>
      </w:r>
      <w:r w:rsidRPr="00AF49E7">
        <w:rPr>
          <w:sz w:val="28"/>
          <w:szCs w:val="28"/>
        </w:rPr>
        <w:t>управлению многоквартирными домами утвержден</w:t>
      </w:r>
      <w:r w:rsidR="00860B93" w:rsidRPr="00AF49E7">
        <w:rPr>
          <w:sz w:val="28"/>
          <w:szCs w:val="28"/>
        </w:rPr>
        <w:t>ы</w:t>
      </w:r>
      <w:r w:rsidRPr="00AF49E7">
        <w:rPr>
          <w:sz w:val="28"/>
          <w:szCs w:val="28"/>
        </w:rPr>
        <w:t xml:space="preserve"> постановлением Правительства Российской Федерации от 15.05.2013 № 416</w:t>
      </w:r>
      <w:r w:rsidR="00860B93" w:rsidRPr="00AF49E7">
        <w:rPr>
          <w:sz w:val="28"/>
          <w:szCs w:val="28"/>
        </w:rPr>
        <w:t>.</w:t>
      </w:r>
    </w:p>
    <w:p w:rsidR="00456059" w:rsidRPr="00AF49E7" w:rsidRDefault="002A5C3F" w:rsidP="00456059">
      <w:pPr>
        <w:adjustRightInd w:val="0"/>
        <w:ind w:firstLine="709"/>
        <w:jc w:val="both"/>
        <w:rPr>
          <w:sz w:val="28"/>
          <w:szCs w:val="28"/>
        </w:rPr>
      </w:pPr>
      <w:r w:rsidRPr="00AF49E7">
        <w:rPr>
          <w:sz w:val="28"/>
          <w:szCs w:val="28"/>
        </w:rPr>
        <w:t>Таким образом, требовани</w:t>
      </w:r>
      <w:r w:rsidR="00860B93" w:rsidRPr="00AF49E7">
        <w:rPr>
          <w:sz w:val="28"/>
          <w:szCs w:val="28"/>
        </w:rPr>
        <w:t>я</w:t>
      </w:r>
      <w:r w:rsidRPr="00AF49E7">
        <w:rPr>
          <w:sz w:val="28"/>
          <w:szCs w:val="28"/>
        </w:rPr>
        <w:t>, установленны</w:t>
      </w:r>
      <w:r w:rsidR="00860B93" w:rsidRPr="00AF49E7">
        <w:rPr>
          <w:sz w:val="28"/>
          <w:szCs w:val="28"/>
        </w:rPr>
        <w:t>е</w:t>
      </w:r>
      <w:r w:rsidRPr="00AF49E7">
        <w:rPr>
          <w:sz w:val="28"/>
          <w:szCs w:val="28"/>
        </w:rPr>
        <w:t xml:space="preserve"> Правилами </w:t>
      </w:r>
      <w:r w:rsidR="00860B93" w:rsidRPr="00AF49E7">
        <w:rPr>
          <w:sz w:val="28"/>
          <w:szCs w:val="28"/>
        </w:rPr>
        <w:t>№</w:t>
      </w:r>
      <w:r w:rsidR="00CA0B96" w:rsidRPr="00AF49E7">
        <w:rPr>
          <w:sz w:val="28"/>
          <w:szCs w:val="28"/>
        </w:rPr>
        <w:t> 416,</w:t>
      </w:r>
      <w:r w:rsidR="00860B93" w:rsidRPr="00AF49E7">
        <w:rPr>
          <w:sz w:val="28"/>
          <w:szCs w:val="28"/>
        </w:rPr>
        <w:t xml:space="preserve"> относятся к лицензионным требованиям к лицензиату. </w:t>
      </w:r>
      <w:proofErr w:type="gramStart"/>
      <w:r w:rsidR="00860B93" w:rsidRPr="00AF49E7">
        <w:rPr>
          <w:sz w:val="28"/>
          <w:szCs w:val="28"/>
        </w:rPr>
        <w:t xml:space="preserve">Основанием для внеплановой проверки </w:t>
      </w:r>
      <w:r w:rsidRPr="00AF49E7">
        <w:rPr>
          <w:sz w:val="28"/>
          <w:szCs w:val="28"/>
        </w:rPr>
        <w:t xml:space="preserve"> </w:t>
      </w:r>
      <w:r w:rsidR="00860B93" w:rsidRPr="00AF49E7">
        <w:rPr>
          <w:sz w:val="28"/>
          <w:szCs w:val="28"/>
        </w:rPr>
        <w:t>соблюдения лицензиатом требований Правил № 416, в соответствии с частью 3 статьи 196 ЖК РФ</w:t>
      </w:r>
      <w:r w:rsidR="00CA0B96" w:rsidRPr="00AF49E7">
        <w:rPr>
          <w:sz w:val="28"/>
          <w:szCs w:val="28"/>
        </w:rPr>
        <w:t xml:space="preserve">, </w:t>
      </w:r>
      <w:r w:rsidR="00860B93" w:rsidRPr="00AF49E7">
        <w:rPr>
          <w:sz w:val="28"/>
          <w:szCs w:val="28"/>
        </w:rPr>
        <w:t xml:space="preserve">является поступившие в орган государственного жилищного надзора обращения,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w:t>
      </w:r>
      <w:r w:rsidR="00CA0B96" w:rsidRPr="00AF49E7">
        <w:rPr>
          <w:sz w:val="28"/>
          <w:szCs w:val="28"/>
        </w:rPr>
        <w:t>Правил № 416.</w:t>
      </w:r>
      <w:proofErr w:type="gramEnd"/>
    </w:p>
    <w:p w:rsidR="002A5C3F" w:rsidRPr="00AF49E7" w:rsidRDefault="002A5C3F" w:rsidP="00456059">
      <w:pPr>
        <w:adjustRightInd w:val="0"/>
        <w:ind w:firstLine="709"/>
        <w:jc w:val="both"/>
        <w:rPr>
          <w:rFonts w:eastAsia="Calibri"/>
          <w:sz w:val="28"/>
          <w:szCs w:val="28"/>
          <w:lang w:eastAsia="en-US"/>
        </w:rPr>
      </w:pPr>
      <w:proofErr w:type="gramStart"/>
      <w:r w:rsidRPr="00AF49E7">
        <w:rPr>
          <w:rFonts w:eastAsia="Calibri"/>
          <w:sz w:val="28"/>
          <w:szCs w:val="28"/>
          <w:lang w:eastAsia="en-US"/>
        </w:rPr>
        <w:t xml:space="preserve">Вместе с тем, </w:t>
      </w:r>
      <w:r w:rsidRPr="00AF49E7">
        <w:rPr>
          <w:sz w:val="28"/>
          <w:szCs w:val="28"/>
        </w:rPr>
        <w:t xml:space="preserve">поступившие в орган государственного жилищного надзора </w:t>
      </w:r>
      <w:r w:rsidR="00456059" w:rsidRPr="00AF49E7">
        <w:rPr>
          <w:sz w:val="28"/>
          <w:szCs w:val="28"/>
        </w:rPr>
        <w:t>обращения граждан</w:t>
      </w:r>
      <w:r w:rsidRPr="00AF49E7">
        <w:rPr>
          <w:sz w:val="28"/>
          <w:szCs w:val="28"/>
        </w:rPr>
        <w:t xml:space="preserve"> о фактах нарушения Правил </w:t>
      </w:r>
      <w:r w:rsidR="00456059" w:rsidRPr="00AF49E7">
        <w:rPr>
          <w:sz w:val="28"/>
          <w:szCs w:val="28"/>
        </w:rPr>
        <w:t>№ 416</w:t>
      </w:r>
      <w:r w:rsidRPr="00AF49E7">
        <w:rPr>
          <w:sz w:val="28"/>
          <w:szCs w:val="28"/>
        </w:rPr>
        <w:t xml:space="preserve"> </w:t>
      </w:r>
      <w:r w:rsidRPr="00AF49E7">
        <w:rPr>
          <w:rFonts w:eastAsia="Calibri"/>
          <w:sz w:val="28"/>
          <w:szCs w:val="28"/>
          <w:lang w:eastAsia="en-US"/>
        </w:rPr>
        <w:t xml:space="preserve">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w:t>
      </w:r>
      <w:r w:rsidRPr="00AF49E7">
        <w:rPr>
          <w:sz w:val="28"/>
          <w:szCs w:val="28"/>
        </w:rPr>
        <w:t>(деятельность которых не лицензируется)</w:t>
      </w:r>
      <w:r w:rsidRPr="00AF49E7">
        <w:rPr>
          <w:rFonts w:eastAsia="Calibri"/>
          <w:sz w:val="28"/>
          <w:szCs w:val="28"/>
          <w:lang w:eastAsia="en-US"/>
        </w:rPr>
        <w:t xml:space="preserve">, не </w:t>
      </w:r>
      <w:r w:rsidR="00456059" w:rsidRPr="00AF49E7">
        <w:rPr>
          <w:rFonts w:eastAsia="Calibri"/>
          <w:sz w:val="28"/>
          <w:szCs w:val="28"/>
          <w:lang w:eastAsia="en-US"/>
        </w:rPr>
        <w:t>относятся к предусмотренным частью 4.2 статьи 20 ЖК РФ</w:t>
      </w:r>
      <w:r w:rsidRPr="00AF49E7">
        <w:rPr>
          <w:rFonts w:eastAsia="Calibri"/>
          <w:sz w:val="28"/>
          <w:szCs w:val="28"/>
          <w:lang w:eastAsia="en-US"/>
        </w:rPr>
        <w:t xml:space="preserve"> основани</w:t>
      </w:r>
      <w:r w:rsidR="00456059" w:rsidRPr="00AF49E7">
        <w:rPr>
          <w:rFonts w:eastAsia="Calibri"/>
          <w:sz w:val="28"/>
          <w:szCs w:val="28"/>
          <w:lang w:eastAsia="en-US"/>
        </w:rPr>
        <w:t>ям</w:t>
      </w:r>
      <w:r w:rsidRPr="00AF49E7">
        <w:rPr>
          <w:rFonts w:eastAsia="Calibri"/>
          <w:sz w:val="28"/>
          <w:szCs w:val="28"/>
          <w:lang w:eastAsia="en-US"/>
        </w:rPr>
        <w:t xml:space="preserve"> для проведения органом государственного жилищного надзора внеплановой проверки в отношении такого товарищества или кооператива.</w:t>
      </w:r>
      <w:proofErr w:type="gramEnd"/>
    </w:p>
    <w:p w:rsidR="002A5C3F" w:rsidRPr="00AF49E7" w:rsidRDefault="002A5C3F" w:rsidP="002A5C3F">
      <w:pPr>
        <w:adjustRightInd w:val="0"/>
        <w:ind w:firstLine="540"/>
        <w:jc w:val="both"/>
        <w:rPr>
          <w:rFonts w:eastAsia="Calibri"/>
          <w:sz w:val="28"/>
          <w:szCs w:val="28"/>
          <w:lang w:eastAsia="en-US"/>
        </w:rPr>
      </w:pPr>
      <w:r w:rsidRPr="00AF49E7">
        <w:rPr>
          <w:rFonts w:eastAsia="Calibri"/>
          <w:sz w:val="28"/>
          <w:szCs w:val="28"/>
          <w:lang w:eastAsia="en-US"/>
        </w:rPr>
        <w:t xml:space="preserve">Таким образом, </w:t>
      </w:r>
      <w:r w:rsidR="00456059" w:rsidRPr="00AF49E7">
        <w:rPr>
          <w:rFonts w:eastAsia="Calibri"/>
          <w:sz w:val="28"/>
          <w:szCs w:val="28"/>
          <w:lang w:eastAsia="en-US"/>
        </w:rPr>
        <w:t xml:space="preserve">поступившая в орган государственного жилищного надзора информация о фактах </w:t>
      </w:r>
      <w:r w:rsidRPr="00AF49E7">
        <w:rPr>
          <w:rFonts w:eastAsia="Calibri"/>
          <w:sz w:val="28"/>
          <w:szCs w:val="28"/>
          <w:lang w:eastAsia="en-US"/>
        </w:rPr>
        <w:t>нарушени</w:t>
      </w:r>
      <w:r w:rsidR="00456059" w:rsidRPr="00AF49E7">
        <w:rPr>
          <w:rFonts w:eastAsia="Calibri"/>
          <w:sz w:val="28"/>
          <w:szCs w:val="28"/>
          <w:lang w:eastAsia="en-US"/>
        </w:rPr>
        <w:t>я</w:t>
      </w:r>
      <w:r w:rsidRPr="00AF49E7">
        <w:rPr>
          <w:rFonts w:eastAsia="Calibri"/>
          <w:sz w:val="28"/>
          <w:szCs w:val="28"/>
          <w:lang w:eastAsia="en-US"/>
        </w:rPr>
        <w:t xml:space="preserve"> </w:t>
      </w:r>
      <w:r w:rsidR="00456059" w:rsidRPr="00AF49E7">
        <w:rPr>
          <w:rFonts w:eastAsia="Calibri"/>
          <w:sz w:val="28"/>
          <w:szCs w:val="28"/>
          <w:lang w:eastAsia="en-US"/>
        </w:rPr>
        <w:t>лицензиатом, товариществом или кооперативом</w:t>
      </w:r>
      <w:r w:rsidRPr="00AF49E7">
        <w:rPr>
          <w:rFonts w:eastAsia="Calibri"/>
          <w:sz w:val="28"/>
          <w:szCs w:val="28"/>
          <w:lang w:eastAsia="en-US"/>
        </w:rPr>
        <w:t xml:space="preserve"> </w:t>
      </w:r>
      <w:r w:rsidR="00456059" w:rsidRPr="00AF49E7">
        <w:rPr>
          <w:rFonts w:eastAsia="Calibri"/>
          <w:sz w:val="28"/>
          <w:szCs w:val="28"/>
          <w:lang w:eastAsia="en-US"/>
        </w:rPr>
        <w:t xml:space="preserve">одних и тех же </w:t>
      </w:r>
      <w:r w:rsidRPr="00AF49E7">
        <w:rPr>
          <w:rFonts w:eastAsia="Calibri"/>
          <w:sz w:val="28"/>
          <w:szCs w:val="28"/>
          <w:lang w:eastAsia="en-US"/>
        </w:rPr>
        <w:t xml:space="preserve">требований, установленных </w:t>
      </w:r>
      <w:r w:rsidRPr="00AF49E7">
        <w:rPr>
          <w:sz w:val="28"/>
          <w:szCs w:val="28"/>
        </w:rPr>
        <w:t xml:space="preserve">Правилами </w:t>
      </w:r>
      <w:r w:rsidR="00456059" w:rsidRPr="00AF49E7">
        <w:rPr>
          <w:sz w:val="28"/>
          <w:szCs w:val="28"/>
        </w:rPr>
        <w:t>№ 416</w:t>
      </w:r>
      <w:r w:rsidRPr="00AF49E7">
        <w:rPr>
          <w:sz w:val="28"/>
          <w:szCs w:val="28"/>
        </w:rPr>
        <w:t xml:space="preserve">, </w:t>
      </w:r>
      <w:r w:rsidR="00456059" w:rsidRPr="00AF49E7">
        <w:rPr>
          <w:sz w:val="28"/>
          <w:szCs w:val="28"/>
        </w:rPr>
        <w:t xml:space="preserve">в одном случае </w:t>
      </w:r>
      <w:r w:rsidRPr="00AF49E7">
        <w:rPr>
          <w:rFonts w:eastAsia="Calibri"/>
          <w:sz w:val="28"/>
          <w:szCs w:val="28"/>
          <w:lang w:eastAsia="en-US"/>
        </w:rPr>
        <w:lastRenderedPageBreak/>
        <w:t>является основанием для проверки</w:t>
      </w:r>
      <w:r w:rsidR="00456059" w:rsidRPr="00AF49E7">
        <w:rPr>
          <w:sz w:val="28"/>
          <w:szCs w:val="28"/>
        </w:rPr>
        <w:t xml:space="preserve"> лицензиата</w:t>
      </w:r>
      <w:r w:rsidRPr="00AF49E7">
        <w:rPr>
          <w:rFonts w:eastAsia="Calibri"/>
          <w:sz w:val="28"/>
          <w:szCs w:val="28"/>
          <w:lang w:eastAsia="en-US"/>
        </w:rPr>
        <w:t>, в</w:t>
      </w:r>
      <w:r w:rsidR="00456059" w:rsidRPr="00AF49E7">
        <w:rPr>
          <w:rFonts w:eastAsia="Calibri"/>
          <w:sz w:val="28"/>
          <w:szCs w:val="28"/>
          <w:lang w:eastAsia="en-US"/>
        </w:rPr>
        <w:t xml:space="preserve"> </w:t>
      </w:r>
      <w:r w:rsidRPr="00AF49E7">
        <w:rPr>
          <w:rFonts w:eastAsia="Calibri"/>
          <w:sz w:val="28"/>
          <w:szCs w:val="28"/>
          <w:lang w:eastAsia="en-US"/>
        </w:rPr>
        <w:t>другом (в случае управления многоквартирным домом товариществом или</w:t>
      </w:r>
      <w:r w:rsidR="00BF5949" w:rsidRPr="00AF49E7">
        <w:rPr>
          <w:rFonts w:eastAsia="Calibri"/>
          <w:sz w:val="28"/>
          <w:szCs w:val="28"/>
          <w:lang w:eastAsia="en-US"/>
        </w:rPr>
        <w:t> </w:t>
      </w:r>
      <w:r w:rsidRPr="00AF49E7">
        <w:rPr>
          <w:rFonts w:eastAsia="Calibri"/>
          <w:sz w:val="28"/>
          <w:szCs w:val="28"/>
          <w:lang w:eastAsia="en-US"/>
        </w:rPr>
        <w:t>кооперативом) – нет.</w:t>
      </w:r>
    </w:p>
    <w:p w:rsidR="002A5C3F" w:rsidRPr="00AF49E7" w:rsidRDefault="002A5C3F" w:rsidP="002A5C3F">
      <w:pPr>
        <w:adjustRightInd w:val="0"/>
        <w:ind w:firstLine="540"/>
        <w:jc w:val="both"/>
        <w:rPr>
          <w:rFonts w:eastAsia="Calibri"/>
          <w:sz w:val="28"/>
          <w:szCs w:val="28"/>
          <w:lang w:eastAsia="en-US"/>
        </w:rPr>
      </w:pPr>
      <w:proofErr w:type="gramStart"/>
      <w:r w:rsidRPr="00AF49E7">
        <w:rPr>
          <w:rFonts w:eastAsia="Calibri"/>
          <w:sz w:val="28"/>
          <w:szCs w:val="28"/>
        </w:rPr>
        <w:t xml:space="preserve">В целях устранения правового несоответствия, выраженного в отсутствии основания для проведения органом государственного жилищного надзора внеплановой  проверки соблюдения </w:t>
      </w:r>
      <w:r w:rsidRPr="00AF49E7">
        <w:rPr>
          <w:rFonts w:eastAsia="Calibri"/>
          <w:sz w:val="28"/>
          <w:szCs w:val="28"/>
          <w:lang w:eastAsia="en-US"/>
        </w:rPr>
        <w:t>товариществом или кооперативом, осуществляющими управление многоквартирным домом (без</w:t>
      </w:r>
      <w:r w:rsidR="00DA01A2" w:rsidRPr="00AF49E7">
        <w:rPr>
          <w:rFonts w:eastAsia="Calibri"/>
          <w:sz w:val="28"/>
          <w:szCs w:val="28"/>
          <w:lang w:eastAsia="en-US"/>
        </w:rPr>
        <w:t> </w:t>
      </w:r>
      <w:r w:rsidRPr="00AF49E7">
        <w:rPr>
          <w:rFonts w:eastAsia="Calibri"/>
          <w:sz w:val="28"/>
          <w:szCs w:val="28"/>
          <w:lang w:eastAsia="en-US"/>
        </w:rPr>
        <w:t xml:space="preserve">заключения договора с управляющей организацией), требований, установленных </w:t>
      </w:r>
      <w:r w:rsidRPr="00AF49E7">
        <w:rPr>
          <w:sz w:val="28"/>
          <w:szCs w:val="28"/>
        </w:rPr>
        <w:t xml:space="preserve">Правилами </w:t>
      </w:r>
      <w:r w:rsidR="00BC1185" w:rsidRPr="00AF49E7">
        <w:rPr>
          <w:sz w:val="28"/>
          <w:szCs w:val="28"/>
        </w:rPr>
        <w:t>№ 416</w:t>
      </w:r>
      <w:r w:rsidRPr="00AF49E7">
        <w:rPr>
          <w:sz w:val="28"/>
          <w:szCs w:val="28"/>
        </w:rPr>
        <w:t xml:space="preserve">, </w:t>
      </w:r>
      <w:r w:rsidRPr="00AF49E7">
        <w:rPr>
          <w:rFonts w:eastAsia="Calibri"/>
          <w:sz w:val="28"/>
          <w:szCs w:val="28"/>
        </w:rPr>
        <w:t xml:space="preserve">необходимо внести соответствующие изменения в часть 4.2 статьи 20 </w:t>
      </w:r>
      <w:r w:rsidRPr="00AF49E7">
        <w:rPr>
          <w:rFonts w:eastAsia="Calibri"/>
          <w:sz w:val="28"/>
          <w:szCs w:val="28"/>
          <w:lang w:eastAsia="en-US"/>
        </w:rPr>
        <w:t>ЖК РФ</w:t>
      </w:r>
      <w:r w:rsidR="00592549" w:rsidRPr="00AF49E7">
        <w:rPr>
          <w:rFonts w:eastAsia="Calibri"/>
          <w:sz w:val="28"/>
          <w:szCs w:val="28"/>
          <w:lang w:eastAsia="en-US"/>
        </w:rPr>
        <w:t>, либо лицензировать деятельность по управлению многоквартирными домами, осуществляемую товариществом собственников жилья либо жилищным кооперативом</w:t>
      </w:r>
      <w:proofErr w:type="gramEnd"/>
      <w:r w:rsidR="00592549" w:rsidRPr="00AF49E7">
        <w:rPr>
          <w:rFonts w:eastAsia="Calibri"/>
          <w:sz w:val="28"/>
          <w:szCs w:val="28"/>
          <w:lang w:eastAsia="en-US"/>
        </w:rPr>
        <w:t xml:space="preserve"> или иным специализированным потребительским кооперативом</w:t>
      </w:r>
      <w:r w:rsidRPr="00AF49E7">
        <w:rPr>
          <w:rFonts w:eastAsia="Calibri"/>
          <w:sz w:val="28"/>
          <w:szCs w:val="28"/>
          <w:lang w:eastAsia="en-US"/>
        </w:rPr>
        <w:t>.</w:t>
      </w:r>
    </w:p>
    <w:p w:rsidR="004F3316" w:rsidRPr="00AF49E7" w:rsidRDefault="003309AD" w:rsidP="004F3316">
      <w:pPr>
        <w:autoSpaceDE w:val="0"/>
        <w:autoSpaceDN w:val="0"/>
        <w:adjustRightInd w:val="0"/>
        <w:ind w:firstLine="540"/>
        <w:jc w:val="both"/>
        <w:rPr>
          <w:rFonts w:eastAsiaTheme="minorHAnsi"/>
          <w:bCs/>
          <w:sz w:val="28"/>
          <w:szCs w:val="28"/>
          <w:lang w:eastAsia="en-US"/>
        </w:rPr>
      </w:pPr>
      <w:r w:rsidRPr="00AF49E7">
        <w:rPr>
          <w:rFonts w:eastAsiaTheme="minorHAnsi"/>
          <w:sz w:val="28"/>
          <w:szCs w:val="28"/>
          <w:lang w:eastAsia="en-US"/>
        </w:rPr>
        <w:t>12.</w:t>
      </w:r>
      <w:r w:rsidR="004F3316" w:rsidRPr="00AF49E7">
        <w:rPr>
          <w:rFonts w:eastAsiaTheme="minorHAnsi"/>
          <w:sz w:val="28"/>
          <w:szCs w:val="28"/>
          <w:lang w:eastAsia="en-US"/>
        </w:rPr>
        <w:t>2</w:t>
      </w:r>
      <w:r w:rsidRPr="00AF49E7">
        <w:rPr>
          <w:rFonts w:eastAsiaTheme="minorHAnsi"/>
          <w:sz w:val="28"/>
          <w:szCs w:val="28"/>
          <w:lang w:eastAsia="en-US"/>
        </w:rPr>
        <w:t>)</w:t>
      </w:r>
      <w:r w:rsidR="00D244FF" w:rsidRPr="00AF49E7">
        <w:rPr>
          <w:rFonts w:eastAsiaTheme="minorHAnsi"/>
          <w:sz w:val="28"/>
          <w:szCs w:val="28"/>
          <w:lang w:eastAsia="en-US"/>
        </w:rPr>
        <w:t> </w:t>
      </w:r>
      <w:r w:rsidR="00260E64" w:rsidRPr="00AF49E7">
        <w:rPr>
          <w:rFonts w:eastAsiaTheme="minorHAnsi"/>
          <w:bCs/>
          <w:sz w:val="28"/>
          <w:szCs w:val="28"/>
          <w:lang w:eastAsia="en-US"/>
        </w:rPr>
        <w:t>С</w:t>
      </w:r>
      <w:r w:rsidR="004F3316" w:rsidRPr="00AF49E7">
        <w:rPr>
          <w:rFonts w:eastAsiaTheme="minorHAnsi"/>
          <w:bCs/>
          <w:sz w:val="28"/>
          <w:szCs w:val="28"/>
          <w:lang w:eastAsia="en-US"/>
        </w:rPr>
        <w:t xml:space="preserve">татьей 7.23.3 КоАП РФ предусмотрена административная ответственность за нарушение </w:t>
      </w:r>
      <w:r w:rsidR="004F3316" w:rsidRPr="00AF49E7">
        <w:rPr>
          <w:rFonts w:eastAsiaTheme="minorHAnsi"/>
          <w:iCs/>
          <w:sz w:val="28"/>
          <w:szCs w:val="28"/>
          <w:lang w:eastAsia="en-US"/>
        </w:rPr>
        <w:t>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w:t>
      </w:r>
      <w:r w:rsidR="004F3316" w:rsidRPr="00AF49E7">
        <w:rPr>
          <w:rFonts w:eastAsiaTheme="minorHAnsi"/>
          <w:bCs/>
          <w:sz w:val="28"/>
          <w:szCs w:val="28"/>
          <w:lang w:eastAsia="en-US"/>
        </w:rPr>
        <w:t xml:space="preserve"> правил осуществления предпринимательской деятельности по управлению многоквартирными домами.</w:t>
      </w:r>
    </w:p>
    <w:p w:rsidR="001D0C3F" w:rsidRPr="00AF49E7" w:rsidRDefault="001D0C3F" w:rsidP="001D0C3F">
      <w:pPr>
        <w:autoSpaceDE w:val="0"/>
        <w:autoSpaceDN w:val="0"/>
        <w:adjustRightInd w:val="0"/>
        <w:ind w:firstLine="540"/>
        <w:jc w:val="both"/>
        <w:rPr>
          <w:rFonts w:eastAsiaTheme="minorHAnsi"/>
          <w:sz w:val="28"/>
          <w:szCs w:val="28"/>
          <w:lang w:eastAsia="en-US"/>
        </w:rPr>
      </w:pPr>
      <w:r w:rsidRPr="00AF49E7">
        <w:rPr>
          <w:rFonts w:eastAsiaTheme="minorHAnsi"/>
          <w:bCs/>
          <w:sz w:val="28"/>
          <w:szCs w:val="28"/>
          <w:lang w:eastAsia="en-US"/>
        </w:rPr>
        <w:t>Согласно положениям части 1 статьи 192 ЖК РФ, д</w:t>
      </w:r>
      <w:r w:rsidRPr="00AF49E7">
        <w:rPr>
          <w:rFonts w:eastAsiaTheme="minorHAnsi"/>
          <w:sz w:val="28"/>
          <w:szCs w:val="28"/>
          <w:lang w:eastAsia="en-US"/>
        </w:rPr>
        <w:t>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1D0C3F" w:rsidRPr="00AF49E7" w:rsidRDefault="001D0C3F" w:rsidP="001D0C3F">
      <w:pPr>
        <w:autoSpaceDE w:val="0"/>
        <w:autoSpaceDN w:val="0"/>
        <w:adjustRightInd w:val="0"/>
        <w:ind w:firstLine="540"/>
        <w:jc w:val="both"/>
        <w:rPr>
          <w:sz w:val="28"/>
          <w:szCs w:val="28"/>
        </w:rPr>
      </w:pPr>
      <w:r w:rsidRPr="00AF49E7">
        <w:rPr>
          <w:rFonts w:eastAsiaTheme="minorHAnsi"/>
          <w:bCs/>
          <w:sz w:val="28"/>
          <w:szCs w:val="28"/>
          <w:lang w:eastAsia="en-US"/>
        </w:rPr>
        <w:t xml:space="preserve">Вместе с тем, требования </w:t>
      </w:r>
      <w:r w:rsidRPr="00AF49E7">
        <w:rPr>
          <w:sz w:val="28"/>
          <w:szCs w:val="28"/>
        </w:rPr>
        <w:t xml:space="preserve">Правил осуществления деятельности по управлению многоквартирными домами, утвержденных постановлением Правительства Российской Федерации от 15.05.2013 № 416, отнесены к лицензионным требованиям к лицензиату. Ответственность за нарушение </w:t>
      </w:r>
      <w:proofErr w:type="gramStart"/>
      <w:r w:rsidRPr="00AF49E7">
        <w:rPr>
          <w:sz w:val="28"/>
          <w:szCs w:val="28"/>
        </w:rPr>
        <w:t>которых</w:t>
      </w:r>
      <w:proofErr w:type="gramEnd"/>
      <w:r w:rsidRPr="00AF49E7">
        <w:rPr>
          <w:sz w:val="28"/>
          <w:szCs w:val="28"/>
        </w:rPr>
        <w:t xml:space="preserve"> предусмотрена частью 2 статьи 14.1.3 КоАП РФ.</w:t>
      </w:r>
    </w:p>
    <w:p w:rsidR="006E74BE" w:rsidRPr="00AF49E7" w:rsidRDefault="001D0C3F" w:rsidP="001D0C3F">
      <w:pPr>
        <w:autoSpaceDE w:val="0"/>
        <w:autoSpaceDN w:val="0"/>
        <w:adjustRightInd w:val="0"/>
        <w:ind w:firstLine="540"/>
        <w:jc w:val="both"/>
        <w:rPr>
          <w:sz w:val="28"/>
          <w:szCs w:val="28"/>
        </w:rPr>
      </w:pPr>
      <w:r w:rsidRPr="00AF49E7">
        <w:rPr>
          <w:sz w:val="28"/>
          <w:szCs w:val="28"/>
        </w:rPr>
        <w:t>Таким образом, статья 7.23.3 КоАП РФ не может быть применена в отношении организации, осуществляющей предпринимательскую деятельность по управлению многоквартирными домами, поскольку в отношении таких организаций (лицензиата) действует специальна</w:t>
      </w:r>
      <w:r w:rsidR="00394F2A" w:rsidRPr="00AF49E7">
        <w:rPr>
          <w:sz w:val="28"/>
          <w:szCs w:val="28"/>
        </w:rPr>
        <w:t>я норма, предусмотренная частью </w:t>
      </w:r>
      <w:r w:rsidRPr="00AF49E7">
        <w:rPr>
          <w:sz w:val="28"/>
          <w:szCs w:val="28"/>
        </w:rPr>
        <w:t>2 статьи 14.1.3 КоАП РФ</w:t>
      </w:r>
      <w:r w:rsidR="006E74BE" w:rsidRPr="00AF49E7">
        <w:rPr>
          <w:sz w:val="28"/>
          <w:szCs w:val="28"/>
        </w:rPr>
        <w:t>.</w:t>
      </w:r>
    </w:p>
    <w:p w:rsidR="006E74BE" w:rsidRPr="00AF49E7" w:rsidRDefault="006E74BE" w:rsidP="006E74BE">
      <w:pPr>
        <w:autoSpaceDE w:val="0"/>
        <w:autoSpaceDN w:val="0"/>
        <w:adjustRightInd w:val="0"/>
        <w:ind w:firstLine="540"/>
        <w:jc w:val="both"/>
        <w:rPr>
          <w:rFonts w:eastAsia="Calibri"/>
          <w:sz w:val="28"/>
          <w:szCs w:val="28"/>
          <w:lang w:eastAsia="en-US"/>
        </w:rPr>
      </w:pPr>
      <w:r w:rsidRPr="00AF49E7">
        <w:rPr>
          <w:sz w:val="28"/>
          <w:szCs w:val="28"/>
        </w:rPr>
        <w:t>Также</w:t>
      </w:r>
      <w:r w:rsidR="001D0C3F" w:rsidRPr="00AF49E7">
        <w:rPr>
          <w:sz w:val="28"/>
          <w:szCs w:val="28"/>
        </w:rPr>
        <w:t xml:space="preserve">, </w:t>
      </w:r>
      <w:r w:rsidRPr="00AF49E7">
        <w:rPr>
          <w:sz w:val="28"/>
          <w:szCs w:val="28"/>
        </w:rPr>
        <w:t xml:space="preserve">статья 7.23.3 КоАП РФ не может быть применена в </w:t>
      </w:r>
      <w:r w:rsidR="001D0C3F" w:rsidRPr="00AF49E7">
        <w:rPr>
          <w:sz w:val="28"/>
          <w:szCs w:val="28"/>
        </w:rPr>
        <w:t xml:space="preserve">отношении </w:t>
      </w:r>
      <w:r w:rsidRPr="00AF49E7">
        <w:rPr>
          <w:rFonts w:eastAsia="Calibri"/>
          <w:sz w:val="28"/>
          <w:szCs w:val="28"/>
          <w:lang w:eastAsia="en-US"/>
        </w:rPr>
        <w:t>товарищества или кооператива, поскольку их деятельность по управлению многоквартирным домом не является предпринимательской. Вместе с тем, законодательством Российской Федерации не установлена административная ответственность за нарушение Правил управления многоквартирным домом для товарищества или кооператива, осуществляющих управление многоквартирным домом (без заключения договора с управляющей организацией).</w:t>
      </w:r>
    </w:p>
    <w:p w:rsidR="006E74BE" w:rsidRPr="00AF49E7" w:rsidRDefault="006E74BE" w:rsidP="006E74BE">
      <w:pPr>
        <w:autoSpaceDE w:val="0"/>
        <w:autoSpaceDN w:val="0"/>
        <w:adjustRightInd w:val="0"/>
        <w:ind w:firstLine="540"/>
        <w:jc w:val="both"/>
        <w:rPr>
          <w:rFonts w:eastAsia="Calibri"/>
          <w:sz w:val="28"/>
          <w:szCs w:val="28"/>
          <w:lang w:eastAsia="en-US"/>
        </w:rPr>
      </w:pPr>
      <w:r w:rsidRPr="00AF49E7">
        <w:rPr>
          <w:rFonts w:eastAsia="Calibri"/>
          <w:sz w:val="28"/>
          <w:szCs w:val="28"/>
          <w:lang w:eastAsia="en-US"/>
        </w:rPr>
        <w:t>В связи с чем, представляется необходимым внести соответствующие изменения в статью 7.23.3 КоАП РФ, позволяющие распространить действие данной статьи на товарищества и кооперативы, осуществляющие управление многоквартирным домом без заключения договора с управляющей организацией.</w:t>
      </w:r>
    </w:p>
    <w:p w:rsidR="001940D3" w:rsidRPr="00AF49E7" w:rsidRDefault="001940D3" w:rsidP="001940D3">
      <w:pPr>
        <w:ind w:firstLine="709"/>
        <w:jc w:val="both"/>
        <w:rPr>
          <w:bCs/>
          <w:sz w:val="28"/>
          <w:szCs w:val="28"/>
        </w:rPr>
      </w:pPr>
      <w:proofErr w:type="gramStart"/>
      <w:r w:rsidRPr="00AF49E7">
        <w:rPr>
          <w:sz w:val="28"/>
          <w:szCs w:val="28"/>
        </w:rPr>
        <w:lastRenderedPageBreak/>
        <w:t xml:space="preserve">12.3) Федеральным законом от 28.12.2017 № 437-ФЗ «О внесении изменений в Кодекс Российской Федерации об административных правонарушениях»   (далее – Закон) были внесены изменения в статью 13.19.2 </w:t>
      </w:r>
      <w:r w:rsidR="00CC6DA9" w:rsidRPr="00AF49E7">
        <w:rPr>
          <w:sz w:val="28"/>
          <w:szCs w:val="28"/>
        </w:rPr>
        <w:t>КоАП РФ</w:t>
      </w:r>
      <w:r w:rsidRPr="00AF49E7">
        <w:rPr>
          <w:sz w:val="28"/>
          <w:szCs w:val="28"/>
        </w:rPr>
        <w:t>, предусматривающую административную ответственность за </w:t>
      </w:r>
      <w:proofErr w:type="spellStart"/>
      <w:r w:rsidRPr="00AF49E7">
        <w:rPr>
          <w:sz w:val="28"/>
          <w:szCs w:val="28"/>
        </w:rPr>
        <w:t>н</w:t>
      </w:r>
      <w:r w:rsidRPr="00AF49E7">
        <w:rPr>
          <w:bCs/>
          <w:sz w:val="28"/>
          <w:szCs w:val="28"/>
        </w:rPr>
        <w:t>еразмещение</w:t>
      </w:r>
      <w:proofErr w:type="spellEnd"/>
      <w:r w:rsidRPr="00AF49E7">
        <w:rPr>
          <w:bCs/>
          <w:sz w:val="28"/>
          <w:szCs w:val="28"/>
        </w:rPr>
        <w:t xml:space="preserve"> информации, размещение информации не в полном объеме</w:t>
      </w:r>
      <w:r w:rsidR="00884CA7" w:rsidRPr="00AF49E7">
        <w:rPr>
          <w:bCs/>
          <w:sz w:val="28"/>
          <w:szCs w:val="28"/>
        </w:rPr>
        <w:t xml:space="preserve"> </w:t>
      </w:r>
      <w:r w:rsidRPr="00AF49E7">
        <w:rPr>
          <w:bCs/>
          <w:sz w:val="28"/>
          <w:szCs w:val="28"/>
        </w:rPr>
        <w:t>или размещение недостоверной информации в государственной информационной системе жилищно-коммунального хозяйства (далее – ГИС ЖКХ).</w:t>
      </w:r>
      <w:proofErr w:type="gramEnd"/>
    </w:p>
    <w:p w:rsidR="004158C9" w:rsidRPr="00AF49E7" w:rsidRDefault="001940D3" w:rsidP="001940D3">
      <w:pPr>
        <w:ind w:firstLine="709"/>
        <w:jc w:val="both"/>
        <w:rPr>
          <w:sz w:val="28"/>
          <w:szCs w:val="28"/>
        </w:rPr>
      </w:pPr>
      <w:r w:rsidRPr="00AF49E7">
        <w:rPr>
          <w:sz w:val="28"/>
          <w:szCs w:val="28"/>
        </w:rPr>
        <w:t xml:space="preserve">В результате внесенных изменений, </w:t>
      </w:r>
      <w:r w:rsidR="00884CA7" w:rsidRPr="00AF49E7">
        <w:rPr>
          <w:sz w:val="28"/>
          <w:szCs w:val="28"/>
        </w:rPr>
        <w:t>с 01.01.2018</w:t>
      </w:r>
      <w:r w:rsidR="00CC6DA9" w:rsidRPr="00AF49E7">
        <w:rPr>
          <w:sz w:val="28"/>
          <w:szCs w:val="28"/>
        </w:rPr>
        <w:t>,</w:t>
      </w:r>
      <w:r w:rsidR="004158C9" w:rsidRPr="00AF49E7">
        <w:rPr>
          <w:sz w:val="28"/>
          <w:szCs w:val="28"/>
        </w:rPr>
        <w:t xml:space="preserve"> </w:t>
      </w:r>
      <w:r w:rsidRPr="00AF49E7">
        <w:rPr>
          <w:sz w:val="28"/>
          <w:szCs w:val="28"/>
        </w:rPr>
        <w:t xml:space="preserve">статья 13.19.2 </w:t>
      </w:r>
      <w:r w:rsidR="00B113DC" w:rsidRPr="00AF49E7">
        <w:rPr>
          <w:sz w:val="28"/>
          <w:szCs w:val="28"/>
        </w:rPr>
        <w:t xml:space="preserve">КоАП РФ была </w:t>
      </w:r>
      <w:r w:rsidRPr="00AF49E7">
        <w:rPr>
          <w:sz w:val="28"/>
          <w:szCs w:val="28"/>
        </w:rPr>
        <w:t>дополнена частью 3 (повторное совершение правонарушения, предусмотренного частями 1 и 2</w:t>
      </w:r>
      <w:r w:rsidR="00CC6DA9" w:rsidRPr="00AF49E7">
        <w:rPr>
          <w:sz w:val="28"/>
          <w:szCs w:val="28"/>
        </w:rPr>
        <w:t xml:space="preserve"> указанной статьи</w:t>
      </w:r>
      <w:r w:rsidRPr="00AF49E7">
        <w:rPr>
          <w:sz w:val="28"/>
          <w:szCs w:val="28"/>
        </w:rPr>
        <w:t xml:space="preserve">). </w:t>
      </w:r>
    </w:p>
    <w:p w:rsidR="00884CA7" w:rsidRPr="00AF49E7" w:rsidRDefault="001940D3" w:rsidP="001940D3">
      <w:pPr>
        <w:ind w:firstLine="709"/>
        <w:jc w:val="both"/>
        <w:rPr>
          <w:bCs/>
          <w:sz w:val="28"/>
          <w:szCs w:val="28"/>
        </w:rPr>
      </w:pPr>
      <w:r w:rsidRPr="00AF49E7">
        <w:rPr>
          <w:sz w:val="28"/>
          <w:szCs w:val="28"/>
        </w:rPr>
        <w:t xml:space="preserve">Вместе с тем, </w:t>
      </w:r>
      <w:r w:rsidR="004158C9" w:rsidRPr="00AF49E7">
        <w:rPr>
          <w:sz w:val="28"/>
          <w:szCs w:val="28"/>
        </w:rPr>
        <w:t xml:space="preserve">Законом </w:t>
      </w:r>
      <w:r w:rsidRPr="00AF49E7">
        <w:rPr>
          <w:sz w:val="28"/>
          <w:szCs w:val="28"/>
        </w:rPr>
        <w:t>не были внесе</w:t>
      </w:r>
      <w:r w:rsidR="004158C9" w:rsidRPr="00AF49E7">
        <w:rPr>
          <w:sz w:val="28"/>
          <w:szCs w:val="28"/>
        </w:rPr>
        <w:t>ны соответствующие изменения в р</w:t>
      </w:r>
      <w:r w:rsidRPr="00AF49E7">
        <w:rPr>
          <w:sz w:val="28"/>
          <w:szCs w:val="28"/>
        </w:rPr>
        <w:t xml:space="preserve">аздел </w:t>
      </w:r>
      <w:r w:rsidRPr="00AF49E7">
        <w:rPr>
          <w:sz w:val="28"/>
          <w:szCs w:val="28"/>
          <w:lang w:val="en-US"/>
        </w:rPr>
        <w:t>III</w:t>
      </w:r>
      <w:r w:rsidRPr="00AF49E7">
        <w:rPr>
          <w:sz w:val="28"/>
          <w:szCs w:val="28"/>
        </w:rPr>
        <w:t xml:space="preserve"> </w:t>
      </w:r>
      <w:r w:rsidR="00B113DC" w:rsidRPr="00AF49E7">
        <w:rPr>
          <w:sz w:val="28"/>
          <w:szCs w:val="28"/>
        </w:rPr>
        <w:t>КоАП РФ</w:t>
      </w:r>
      <w:r w:rsidR="00CC6DA9" w:rsidRPr="00AF49E7">
        <w:rPr>
          <w:sz w:val="28"/>
          <w:szCs w:val="28"/>
        </w:rPr>
        <w:t>, устанавливающий юрисдикцию</w:t>
      </w:r>
      <w:r w:rsidR="00B113DC" w:rsidRPr="00AF49E7">
        <w:rPr>
          <w:sz w:val="28"/>
          <w:szCs w:val="28"/>
        </w:rPr>
        <w:t xml:space="preserve"> </w:t>
      </w:r>
      <w:r w:rsidR="00CC6DA9" w:rsidRPr="00AF49E7">
        <w:rPr>
          <w:sz w:val="28"/>
          <w:szCs w:val="28"/>
        </w:rPr>
        <w:t>с</w:t>
      </w:r>
      <w:r w:rsidRPr="00AF49E7">
        <w:rPr>
          <w:bCs/>
          <w:sz w:val="28"/>
          <w:szCs w:val="28"/>
        </w:rPr>
        <w:t>уд</w:t>
      </w:r>
      <w:r w:rsidR="00CC6DA9" w:rsidRPr="00AF49E7">
        <w:rPr>
          <w:bCs/>
          <w:sz w:val="28"/>
          <w:szCs w:val="28"/>
        </w:rPr>
        <w:t>ей</w:t>
      </w:r>
      <w:r w:rsidRPr="00AF49E7">
        <w:rPr>
          <w:bCs/>
          <w:sz w:val="28"/>
          <w:szCs w:val="28"/>
        </w:rPr>
        <w:t>, орган</w:t>
      </w:r>
      <w:r w:rsidR="00CC6DA9" w:rsidRPr="00AF49E7">
        <w:rPr>
          <w:bCs/>
          <w:sz w:val="28"/>
          <w:szCs w:val="28"/>
        </w:rPr>
        <w:t>ов</w:t>
      </w:r>
      <w:r w:rsidRPr="00AF49E7">
        <w:rPr>
          <w:bCs/>
          <w:sz w:val="28"/>
          <w:szCs w:val="28"/>
        </w:rPr>
        <w:t>, должностны</w:t>
      </w:r>
      <w:r w:rsidR="00CC6DA9" w:rsidRPr="00AF49E7">
        <w:rPr>
          <w:bCs/>
          <w:sz w:val="28"/>
          <w:szCs w:val="28"/>
        </w:rPr>
        <w:t>х</w:t>
      </w:r>
      <w:r w:rsidRPr="00AF49E7">
        <w:rPr>
          <w:bCs/>
          <w:sz w:val="28"/>
          <w:szCs w:val="28"/>
        </w:rPr>
        <w:t xml:space="preserve"> лиц, уполномоченны</w:t>
      </w:r>
      <w:r w:rsidR="00CC6DA9" w:rsidRPr="00AF49E7">
        <w:rPr>
          <w:bCs/>
          <w:sz w:val="28"/>
          <w:szCs w:val="28"/>
        </w:rPr>
        <w:t>х</w:t>
      </w:r>
      <w:r w:rsidRPr="00AF49E7">
        <w:rPr>
          <w:bCs/>
          <w:sz w:val="28"/>
          <w:szCs w:val="28"/>
        </w:rPr>
        <w:t xml:space="preserve"> рассматривать дела об ад</w:t>
      </w:r>
      <w:r w:rsidR="00884CA7" w:rsidRPr="00AF49E7">
        <w:rPr>
          <w:bCs/>
          <w:sz w:val="28"/>
          <w:szCs w:val="28"/>
        </w:rPr>
        <w:t>министративных правонарушениях.</w:t>
      </w:r>
    </w:p>
    <w:p w:rsidR="001940D3" w:rsidRPr="00AF49E7" w:rsidRDefault="001940D3" w:rsidP="001940D3">
      <w:pPr>
        <w:ind w:firstLine="709"/>
        <w:jc w:val="both"/>
        <w:rPr>
          <w:sz w:val="28"/>
          <w:szCs w:val="28"/>
        </w:rPr>
      </w:pPr>
      <w:r w:rsidRPr="00AF49E7">
        <w:rPr>
          <w:bCs/>
          <w:sz w:val="28"/>
          <w:szCs w:val="28"/>
        </w:rPr>
        <w:t xml:space="preserve">В результате, </w:t>
      </w:r>
      <w:r w:rsidR="00B113DC" w:rsidRPr="00AF49E7">
        <w:rPr>
          <w:bCs/>
          <w:sz w:val="28"/>
          <w:szCs w:val="28"/>
        </w:rPr>
        <w:t>КоАП РФ</w:t>
      </w:r>
      <w:r w:rsidRPr="00AF49E7">
        <w:rPr>
          <w:bCs/>
          <w:sz w:val="28"/>
          <w:szCs w:val="28"/>
        </w:rPr>
        <w:t xml:space="preserve"> </w:t>
      </w:r>
      <w:r w:rsidRPr="00AF49E7">
        <w:rPr>
          <w:sz w:val="28"/>
          <w:szCs w:val="28"/>
        </w:rPr>
        <w:t xml:space="preserve">не содержит положений о том, </w:t>
      </w:r>
      <w:r w:rsidR="00CC6DA9" w:rsidRPr="00AF49E7">
        <w:rPr>
          <w:sz w:val="28"/>
          <w:szCs w:val="28"/>
        </w:rPr>
        <w:t>кто</w:t>
      </w:r>
      <w:r w:rsidRPr="00AF49E7">
        <w:rPr>
          <w:sz w:val="28"/>
          <w:szCs w:val="28"/>
        </w:rPr>
        <w:t xml:space="preserve"> вправе составлять протоколы и рассматривать дела об административных правонарушениях, предусмотренных частью 3 статьи 13.19.2 </w:t>
      </w:r>
      <w:r w:rsidR="00B113DC" w:rsidRPr="00AF49E7">
        <w:rPr>
          <w:sz w:val="28"/>
          <w:szCs w:val="28"/>
        </w:rPr>
        <w:t>КоАП РФ</w:t>
      </w:r>
      <w:r w:rsidRPr="00AF49E7">
        <w:rPr>
          <w:sz w:val="28"/>
          <w:szCs w:val="28"/>
        </w:rPr>
        <w:t>.</w:t>
      </w:r>
    </w:p>
    <w:p w:rsidR="001940D3" w:rsidRPr="00AF49E7" w:rsidRDefault="00B113DC" w:rsidP="001940D3">
      <w:pPr>
        <w:adjustRightInd w:val="0"/>
        <w:ind w:firstLine="720"/>
        <w:jc w:val="both"/>
        <w:rPr>
          <w:sz w:val="28"/>
          <w:szCs w:val="28"/>
        </w:rPr>
      </w:pPr>
      <w:r w:rsidRPr="00AF49E7">
        <w:rPr>
          <w:rFonts w:eastAsia="Calibri"/>
          <w:sz w:val="28"/>
          <w:szCs w:val="28"/>
          <w:lang w:eastAsia="en-US"/>
        </w:rPr>
        <w:t xml:space="preserve">В связи с чем, </w:t>
      </w:r>
      <w:r w:rsidR="001940D3" w:rsidRPr="00AF49E7">
        <w:rPr>
          <w:sz w:val="28"/>
          <w:szCs w:val="28"/>
        </w:rPr>
        <w:t>в целях устранения правого пробела</w:t>
      </w:r>
      <w:r w:rsidRPr="00AF49E7">
        <w:rPr>
          <w:sz w:val="28"/>
          <w:szCs w:val="28"/>
        </w:rPr>
        <w:t xml:space="preserve"> </w:t>
      </w:r>
      <w:r w:rsidR="001940D3" w:rsidRPr="00AF49E7">
        <w:rPr>
          <w:sz w:val="28"/>
          <w:szCs w:val="28"/>
        </w:rPr>
        <w:t>в части определения лиц, уполномоченных на составление протокола</w:t>
      </w:r>
      <w:r w:rsidRPr="00AF49E7">
        <w:rPr>
          <w:sz w:val="28"/>
          <w:szCs w:val="28"/>
        </w:rPr>
        <w:t xml:space="preserve"> </w:t>
      </w:r>
      <w:r w:rsidR="001940D3" w:rsidRPr="00AF49E7">
        <w:rPr>
          <w:sz w:val="28"/>
          <w:szCs w:val="28"/>
        </w:rPr>
        <w:t xml:space="preserve">и рассмотрение дел об административных правонарушениях, предусмотренных частью 3 статьи 13.19.2 </w:t>
      </w:r>
      <w:r w:rsidRPr="00AF49E7">
        <w:rPr>
          <w:sz w:val="28"/>
          <w:szCs w:val="28"/>
        </w:rPr>
        <w:t>КоАП РФ</w:t>
      </w:r>
      <w:r w:rsidR="001940D3" w:rsidRPr="00AF49E7">
        <w:rPr>
          <w:sz w:val="28"/>
          <w:szCs w:val="28"/>
        </w:rPr>
        <w:t>, необходимо внес</w:t>
      </w:r>
      <w:r w:rsidR="004158C9" w:rsidRPr="00AF49E7">
        <w:rPr>
          <w:sz w:val="28"/>
          <w:szCs w:val="28"/>
        </w:rPr>
        <w:t>ти соответствующие изменения в р</w:t>
      </w:r>
      <w:r w:rsidR="001940D3" w:rsidRPr="00AF49E7">
        <w:rPr>
          <w:sz w:val="28"/>
          <w:szCs w:val="28"/>
        </w:rPr>
        <w:t xml:space="preserve">аздел </w:t>
      </w:r>
      <w:r w:rsidR="001940D3" w:rsidRPr="00AF49E7">
        <w:rPr>
          <w:sz w:val="28"/>
          <w:szCs w:val="28"/>
          <w:lang w:val="en-US"/>
        </w:rPr>
        <w:t>III</w:t>
      </w:r>
      <w:r w:rsidR="001940D3" w:rsidRPr="00AF49E7">
        <w:rPr>
          <w:sz w:val="28"/>
          <w:szCs w:val="28"/>
        </w:rPr>
        <w:t xml:space="preserve"> Кодекса. </w:t>
      </w:r>
    </w:p>
    <w:p w:rsidR="00457473" w:rsidRPr="00AF49E7" w:rsidRDefault="00457473" w:rsidP="00457473">
      <w:pPr>
        <w:pStyle w:val="ConsPlusNormal"/>
        <w:jc w:val="both"/>
        <w:rPr>
          <w:rFonts w:ascii="Times New Roman" w:hAnsi="Times New Roman" w:cs="Times New Roman"/>
          <w:i/>
          <w:sz w:val="28"/>
          <w:szCs w:val="28"/>
        </w:rPr>
      </w:pPr>
    </w:p>
    <w:p w:rsidR="00923FEA" w:rsidRPr="00AF49E7" w:rsidRDefault="00457473" w:rsidP="00457473">
      <w:pPr>
        <w:pStyle w:val="ConsPlusNormal"/>
        <w:jc w:val="center"/>
        <w:rPr>
          <w:rFonts w:ascii="Times New Roman" w:hAnsi="Times New Roman" w:cs="Times New Roman"/>
          <w:sz w:val="28"/>
          <w:szCs w:val="28"/>
        </w:rPr>
      </w:pPr>
      <w:r w:rsidRPr="00AF49E7">
        <w:rPr>
          <w:rFonts w:ascii="Times New Roman" w:hAnsi="Times New Roman" w:cs="Times New Roman"/>
          <w:sz w:val="28"/>
          <w:szCs w:val="28"/>
        </w:rPr>
        <w:t>3</w:t>
      </w:r>
      <w:r w:rsidR="00664F5D" w:rsidRPr="00AF49E7">
        <w:rPr>
          <w:rFonts w:ascii="Times New Roman" w:hAnsi="Times New Roman" w:cs="Times New Roman"/>
          <w:sz w:val="28"/>
          <w:szCs w:val="28"/>
        </w:rPr>
        <w:t>.</w:t>
      </w:r>
      <w:r w:rsidR="00923FEA" w:rsidRPr="00AF49E7">
        <w:rPr>
          <w:rFonts w:ascii="Times New Roman" w:hAnsi="Times New Roman" w:cs="Times New Roman"/>
          <w:sz w:val="28"/>
          <w:szCs w:val="28"/>
        </w:rPr>
        <w:t xml:space="preserve"> </w:t>
      </w:r>
      <w:r w:rsidR="00FC64E7" w:rsidRPr="00AF49E7">
        <w:rPr>
          <w:rFonts w:ascii="Times New Roman" w:hAnsi="Times New Roman" w:cs="Times New Roman"/>
          <w:sz w:val="28"/>
          <w:szCs w:val="28"/>
        </w:rPr>
        <w:t>С</w:t>
      </w:r>
      <w:r w:rsidR="00923FEA" w:rsidRPr="00AF49E7">
        <w:rPr>
          <w:rFonts w:ascii="Times New Roman" w:hAnsi="Times New Roman" w:cs="Times New Roman"/>
          <w:sz w:val="28"/>
          <w:szCs w:val="28"/>
        </w:rPr>
        <w:t>облюдени</w:t>
      </w:r>
      <w:r w:rsidR="00FC64E7" w:rsidRPr="00AF49E7">
        <w:rPr>
          <w:rFonts w:ascii="Times New Roman" w:hAnsi="Times New Roman" w:cs="Times New Roman"/>
          <w:sz w:val="28"/>
          <w:szCs w:val="28"/>
        </w:rPr>
        <w:t>е</w:t>
      </w:r>
      <w:r w:rsidR="00923FEA" w:rsidRPr="00AF49E7">
        <w:rPr>
          <w:rFonts w:ascii="Times New Roman" w:hAnsi="Times New Roman" w:cs="Times New Roman"/>
          <w:sz w:val="28"/>
          <w:szCs w:val="28"/>
        </w:rPr>
        <w:t xml:space="preserve"> обязательных </w:t>
      </w:r>
      <w:r w:rsidR="002641DB" w:rsidRPr="00AF49E7">
        <w:rPr>
          <w:rFonts w:ascii="Times New Roman" w:hAnsi="Times New Roman" w:cs="Times New Roman"/>
          <w:sz w:val="28"/>
          <w:szCs w:val="28"/>
        </w:rPr>
        <w:t xml:space="preserve">(лицензионных) </w:t>
      </w:r>
      <w:r w:rsidR="00923FEA" w:rsidRPr="00AF49E7">
        <w:rPr>
          <w:rFonts w:ascii="Times New Roman" w:hAnsi="Times New Roman" w:cs="Times New Roman"/>
          <w:sz w:val="28"/>
          <w:szCs w:val="28"/>
        </w:rPr>
        <w:t>требований</w:t>
      </w:r>
    </w:p>
    <w:p w:rsidR="00457473" w:rsidRPr="00AF49E7" w:rsidRDefault="00457473" w:rsidP="00457473">
      <w:pPr>
        <w:pStyle w:val="ConsPlusNormal"/>
        <w:jc w:val="center"/>
        <w:rPr>
          <w:rFonts w:ascii="Times New Roman" w:hAnsi="Times New Roman" w:cs="Times New Roman"/>
          <w:sz w:val="28"/>
          <w:szCs w:val="28"/>
        </w:rPr>
      </w:pPr>
    </w:p>
    <w:p w:rsidR="00AD528A" w:rsidRPr="00AF49E7" w:rsidRDefault="00AD528A" w:rsidP="00AD528A">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1)</w:t>
      </w:r>
      <w:r w:rsidR="00457473" w:rsidRPr="00AF49E7">
        <w:rPr>
          <w:rFonts w:eastAsiaTheme="minorHAnsi"/>
          <w:sz w:val="28"/>
          <w:szCs w:val="28"/>
          <w:lang w:eastAsia="en-US"/>
        </w:rPr>
        <w:t> </w:t>
      </w:r>
      <w:r w:rsidRPr="00AF49E7">
        <w:rPr>
          <w:rFonts w:eastAsiaTheme="minorHAnsi"/>
          <w:sz w:val="28"/>
          <w:szCs w:val="28"/>
          <w:lang w:eastAsia="en-US"/>
        </w:rPr>
        <w:t>типичные нарушения обязательных</w:t>
      </w:r>
      <w:r w:rsidR="002641DB" w:rsidRPr="00AF49E7">
        <w:rPr>
          <w:rFonts w:eastAsiaTheme="minorHAnsi"/>
          <w:sz w:val="28"/>
          <w:szCs w:val="28"/>
          <w:lang w:eastAsia="en-US"/>
        </w:rPr>
        <w:t xml:space="preserve"> (лицензионных)</w:t>
      </w:r>
      <w:r w:rsidRPr="00AF49E7">
        <w:rPr>
          <w:rFonts w:eastAsiaTheme="minorHAnsi"/>
          <w:sz w:val="28"/>
          <w:szCs w:val="28"/>
          <w:lang w:eastAsia="en-US"/>
        </w:rPr>
        <w:t xml:space="preserve"> требований, допускаемые органами государственной власти, органами местного самоуправления, а также юридическими лицами, индивидуальными предпринимателями и гражданами (далее – подконтрольные </w:t>
      </w:r>
      <w:r w:rsidR="00FA3670" w:rsidRPr="00AF49E7">
        <w:rPr>
          <w:rFonts w:eastAsiaTheme="minorHAnsi"/>
          <w:sz w:val="28"/>
          <w:szCs w:val="28"/>
          <w:lang w:eastAsia="en-US"/>
        </w:rPr>
        <w:t xml:space="preserve">инспекции </w:t>
      </w:r>
      <w:r w:rsidRPr="00AF49E7">
        <w:rPr>
          <w:rFonts w:eastAsiaTheme="minorHAnsi"/>
          <w:sz w:val="28"/>
          <w:szCs w:val="28"/>
          <w:lang w:eastAsia="en-US"/>
        </w:rPr>
        <w:t>лица)</w:t>
      </w:r>
      <w:r w:rsidR="00457473" w:rsidRPr="00AF49E7">
        <w:rPr>
          <w:rFonts w:eastAsiaTheme="minorHAnsi"/>
          <w:sz w:val="28"/>
          <w:szCs w:val="28"/>
          <w:lang w:eastAsia="en-US"/>
        </w:rPr>
        <w:t>:</w:t>
      </w:r>
    </w:p>
    <w:tbl>
      <w:tblPr>
        <w:tblStyle w:val="a6"/>
        <w:tblW w:w="10031" w:type="dxa"/>
        <w:tblLayout w:type="fixed"/>
        <w:tblLook w:val="04A0" w:firstRow="1" w:lastRow="0" w:firstColumn="1" w:lastColumn="0" w:noHBand="0" w:noVBand="1"/>
      </w:tblPr>
      <w:tblGrid>
        <w:gridCol w:w="3369"/>
        <w:gridCol w:w="1417"/>
        <w:gridCol w:w="5245"/>
      </w:tblGrid>
      <w:tr w:rsidR="008C5427" w:rsidRPr="00AF49E7" w:rsidTr="00971CE7">
        <w:tc>
          <w:tcPr>
            <w:tcW w:w="3369"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Типичные нарушения обязательных требований</w:t>
            </w:r>
          </w:p>
        </w:tc>
        <w:tc>
          <w:tcPr>
            <w:tcW w:w="1417"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Перечень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нормативных правовых актов, устанавливающих обязательные требования</w:t>
            </w:r>
          </w:p>
        </w:tc>
        <w:tc>
          <w:tcPr>
            <w:tcW w:w="5245"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Рекомендации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по недопущению нарушения обязательных</w:t>
            </w:r>
            <w:r w:rsidR="000F3519" w:rsidRPr="00AF49E7">
              <w:rPr>
                <w:rFonts w:ascii="Times New Roman" w:eastAsiaTheme="minorHAnsi" w:hAnsi="Times New Roman" w:cs="Times New Roman"/>
                <w:sz w:val="24"/>
                <w:szCs w:val="24"/>
                <w:lang w:eastAsia="en-US"/>
              </w:rPr>
              <w:t xml:space="preserve"> (лицензионных)</w:t>
            </w:r>
            <w:r w:rsidRPr="00AF49E7">
              <w:rPr>
                <w:rFonts w:ascii="Times New Roman" w:eastAsiaTheme="minorHAnsi" w:hAnsi="Times New Roman" w:cs="Times New Roman"/>
                <w:sz w:val="24"/>
                <w:szCs w:val="24"/>
                <w:lang w:eastAsia="en-US"/>
              </w:rPr>
              <w:t xml:space="preserve"> требований</w:t>
            </w:r>
          </w:p>
        </w:tc>
      </w:tr>
      <w:tr w:rsidR="008C5427" w:rsidRPr="00AF49E7" w:rsidTr="00971CE7">
        <w:tc>
          <w:tcPr>
            <w:tcW w:w="3369" w:type="dxa"/>
          </w:tcPr>
          <w:p w:rsidR="00710C2A" w:rsidRPr="00AF49E7" w:rsidRDefault="00027DCB" w:rsidP="00027DCB">
            <w:pPr>
              <w:autoSpaceDE w:val="0"/>
              <w:autoSpaceDN w:val="0"/>
              <w:adjustRightInd w:val="0"/>
              <w:jc w:val="both"/>
              <w:rPr>
                <w:sz w:val="24"/>
                <w:szCs w:val="24"/>
              </w:rPr>
            </w:pPr>
            <w:r w:rsidRPr="00AF49E7">
              <w:rPr>
                <w:sz w:val="24"/>
                <w:szCs w:val="24"/>
              </w:rPr>
              <w:t>П</w:t>
            </w:r>
            <w:r w:rsidR="00A70A10" w:rsidRPr="00AF49E7">
              <w:rPr>
                <w:sz w:val="24"/>
                <w:szCs w:val="24"/>
              </w:rPr>
              <w:t>оступивш</w:t>
            </w:r>
            <w:r w:rsidRPr="00AF49E7">
              <w:rPr>
                <w:sz w:val="24"/>
                <w:szCs w:val="24"/>
              </w:rPr>
              <w:t>ий</w:t>
            </w:r>
            <w:r w:rsidR="00A70A10" w:rsidRPr="00AF49E7">
              <w:rPr>
                <w:sz w:val="24"/>
                <w:szCs w:val="24"/>
              </w:rPr>
              <w:t xml:space="preserve"> в управляющую организацию, товарищество или кооператив протокол общего собрания собственников помещений в многоквартирном доме без решений (бюллетеней голосования) возвращается инициатору собрания и не </w:t>
            </w:r>
            <w:r w:rsidR="00A70A10" w:rsidRPr="00AF49E7">
              <w:rPr>
                <w:sz w:val="24"/>
                <w:szCs w:val="24"/>
              </w:rPr>
              <w:lastRenderedPageBreak/>
              <w:t xml:space="preserve">передается в инспекцию. </w:t>
            </w:r>
          </w:p>
        </w:tc>
        <w:tc>
          <w:tcPr>
            <w:tcW w:w="1417" w:type="dxa"/>
          </w:tcPr>
          <w:p w:rsidR="00710C2A" w:rsidRPr="00AF49E7" w:rsidRDefault="00A70A10" w:rsidP="00844E5D">
            <w:pPr>
              <w:rPr>
                <w:sz w:val="24"/>
                <w:szCs w:val="24"/>
              </w:rPr>
            </w:pPr>
            <w:r w:rsidRPr="00AF49E7">
              <w:rPr>
                <w:sz w:val="24"/>
                <w:szCs w:val="24"/>
              </w:rPr>
              <w:lastRenderedPageBreak/>
              <w:t>ч.1, 1.1 ст.46 ЖК РФ</w:t>
            </w:r>
            <w:r w:rsidR="00804243" w:rsidRPr="00AF49E7">
              <w:rPr>
                <w:sz w:val="24"/>
                <w:szCs w:val="24"/>
              </w:rPr>
              <w:t>;</w:t>
            </w:r>
          </w:p>
          <w:p w:rsidR="00804243" w:rsidRPr="00AF49E7" w:rsidRDefault="00804243" w:rsidP="0080424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приказ Минстроя России от 28.01.2019 № 44/</w:t>
            </w:r>
            <w:proofErr w:type="spellStart"/>
            <w:proofErr w:type="gramStart"/>
            <w:r w:rsidRPr="00AF49E7">
              <w:rPr>
                <w:rFonts w:eastAsiaTheme="minorHAnsi"/>
                <w:sz w:val="24"/>
                <w:szCs w:val="24"/>
                <w:lang w:eastAsia="en-US"/>
              </w:rPr>
              <w:t>пр</w:t>
            </w:r>
            <w:proofErr w:type="spellEnd"/>
            <w:proofErr w:type="gramEnd"/>
            <w:r w:rsidR="000146B1" w:rsidRPr="00AF49E7">
              <w:rPr>
                <w:rStyle w:val="af7"/>
                <w:rFonts w:eastAsiaTheme="minorHAnsi"/>
                <w:sz w:val="24"/>
                <w:szCs w:val="24"/>
                <w:lang w:eastAsia="en-US"/>
              </w:rPr>
              <w:endnoteReference w:id="12"/>
            </w:r>
          </w:p>
        </w:tc>
        <w:tc>
          <w:tcPr>
            <w:tcW w:w="5245" w:type="dxa"/>
          </w:tcPr>
          <w:p w:rsidR="00710C2A" w:rsidRPr="00AF49E7" w:rsidRDefault="00027DCB" w:rsidP="00804243">
            <w:pPr>
              <w:autoSpaceDE w:val="0"/>
              <w:autoSpaceDN w:val="0"/>
              <w:adjustRightInd w:val="0"/>
              <w:jc w:val="both"/>
              <w:rPr>
                <w:sz w:val="24"/>
                <w:szCs w:val="24"/>
              </w:rPr>
            </w:pPr>
            <w:proofErr w:type="gramStart"/>
            <w:r w:rsidRPr="00AF49E7">
              <w:rPr>
                <w:sz w:val="24"/>
                <w:szCs w:val="24"/>
              </w:rPr>
              <w:t xml:space="preserve">Поступившие в управляющую организацию, товарищество или кооператив решения и </w:t>
            </w:r>
            <w:r w:rsidR="00710C2A" w:rsidRPr="00AF49E7">
              <w:rPr>
                <w:sz w:val="24"/>
                <w:szCs w:val="24"/>
              </w:rPr>
              <w:t xml:space="preserve">протокол общего собрания собственников помещений в многоквартирном доме </w:t>
            </w:r>
            <w:r w:rsidRPr="00AF49E7">
              <w:rPr>
                <w:sz w:val="24"/>
                <w:szCs w:val="24"/>
              </w:rPr>
              <w:t xml:space="preserve">должны быть направлены в орган государственного жилищного надзора </w:t>
            </w:r>
            <w:r w:rsidR="00710C2A" w:rsidRPr="00AF49E7">
              <w:rPr>
                <w:sz w:val="24"/>
                <w:szCs w:val="24"/>
              </w:rPr>
              <w:t>в том виде</w:t>
            </w:r>
            <w:r w:rsidR="00A70A10" w:rsidRPr="00AF49E7">
              <w:rPr>
                <w:sz w:val="24"/>
                <w:szCs w:val="24"/>
              </w:rPr>
              <w:t xml:space="preserve"> и объеме</w:t>
            </w:r>
            <w:r w:rsidR="00710C2A" w:rsidRPr="00AF49E7">
              <w:rPr>
                <w:sz w:val="24"/>
                <w:szCs w:val="24"/>
              </w:rPr>
              <w:t>, в котор</w:t>
            </w:r>
            <w:r w:rsidR="00A70A10" w:rsidRPr="00AF49E7">
              <w:rPr>
                <w:sz w:val="24"/>
                <w:szCs w:val="24"/>
              </w:rPr>
              <w:t>ых</w:t>
            </w:r>
            <w:r w:rsidR="00710C2A" w:rsidRPr="00AF49E7">
              <w:rPr>
                <w:sz w:val="24"/>
                <w:szCs w:val="24"/>
              </w:rPr>
              <w:t xml:space="preserve"> документы поступили</w:t>
            </w:r>
            <w:r w:rsidR="00A70A10" w:rsidRPr="00AF49E7">
              <w:rPr>
                <w:sz w:val="24"/>
                <w:szCs w:val="24"/>
              </w:rPr>
              <w:t>.</w:t>
            </w:r>
            <w:proofErr w:type="gramEnd"/>
          </w:p>
        </w:tc>
      </w:tr>
      <w:tr w:rsidR="008C5427" w:rsidRPr="00AF49E7" w:rsidTr="00971CE7">
        <w:tc>
          <w:tcPr>
            <w:tcW w:w="3369" w:type="dxa"/>
          </w:tcPr>
          <w:p w:rsidR="00340B19" w:rsidRPr="00AF49E7" w:rsidRDefault="00340B19" w:rsidP="002E0367">
            <w:pPr>
              <w:jc w:val="both"/>
              <w:rPr>
                <w:sz w:val="24"/>
                <w:szCs w:val="24"/>
              </w:rPr>
            </w:pPr>
            <w:r w:rsidRPr="00AF49E7">
              <w:rPr>
                <w:sz w:val="24"/>
                <w:szCs w:val="24"/>
              </w:rPr>
              <w:lastRenderedPageBreak/>
              <w:t>Выставление управляющей организацией</w:t>
            </w:r>
            <w:r w:rsidR="0075167E" w:rsidRPr="00AF49E7">
              <w:rPr>
                <w:sz w:val="24"/>
                <w:szCs w:val="24"/>
              </w:rPr>
              <w:t xml:space="preserve"> (лицензиатом) </w:t>
            </w:r>
            <w:r w:rsidRPr="00AF49E7">
              <w:rPr>
                <w:sz w:val="24"/>
                <w:szCs w:val="24"/>
              </w:rPr>
              <w:t xml:space="preserve">платежных документов для </w:t>
            </w:r>
            <w:r w:rsidR="002E0367" w:rsidRPr="00AF49E7">
              <w:rPr>
                <w:sz w:val="24"/>
                <w:szCs w:val="24"/>
              </w:rPr>
              <w:t xml:space="preserve">внесения </w:t>
            </w:r>
            <w:r w:rsidRPr="00AF49E7">
              <w:rPr>
                <w:sz w:val="24"/>
                <w:szCs w:val="24"/>
              </w:rPr>
              <w:t xml:space="preserve">платы </w:t>
            </w:r>
            <w:r w:rsidR="002E0367" w:rsidRPr="00AF49E7">
              <w:rPr>
                <w:rFonts w:eastAsiaTheme="minorHAnsi"/>
                <w:sz w:val="24"/>
                <w:szCs w:val="24"/>
                <w:lang w:eastAsia="en-US"/>
              </w:rPr>
              <w:t xml:space="preserve">за содержание жилого помещения, </w:t>
            </w:r>
            <w:r w:rsidRPr="00AF49E7">
              <w:rPr>
                <w:sz w:val="24"/>
                <w:szCs w:val="24"/>
              </w:rPr>
              <w:t xml:space="preserve">коммунальные услуги до внесения органом государственного жилищного надзора сведений </w:t>
            </w:r>
            <w:r w:rsidR="002E0367" w:rsidRPr="00AF49E7">
              <w:rPr>
                <w:sz w:val="24"/>
                <w:szCs w:val="24"/>
              </w:rPr>
              <w:t xml:space="preserve">о многоквартирном доме </w:t>
            </w:r>
            <w:r w:rsidRPr="00AF49E7">
              <w:rPr>
                <w:sz w:val="24"/>
                <w:szCs w:val="24"/>
              </w:rPr>
              <w:t>в реестр лицензий</w:t>
            </w:r>
          </w:p>
        </w:tc>
        <w:tc>
          <w:tcPr>
            <w:tcW w:w="1417" w:type="dxa"/>
          </w:tcPr>
          <w:p w:rsidR="00340B19" w:rsidRPr="00AF49E7" w:rsidRDefault="00804243" w:rsidP="00340B19">
            <w:pPr>
              <w:rPr>
                <w:sz w:val="24"/>
                <w:szCs w:val="24"/>
              </w:rPr>
            </w:pPr>
            <w:r w:rsidRPr="00AF49E7">
              <w:t>ч</w:t>
            </w:r>
            <w:r w:rsidR="00340B19" w:rsidRPr="00AF49E7">
              <w:t xml:space="preserve">.7 ст.162, ч.6 ст.198 ЖК РФ </w:t>
            </w:r>
          </w:p>
        </w:tc>
        <w:tc>
          <w:tcPr>
            <w:tcW w:w="5245" w:type="dxa"/>
          </w:tcPr>
          <w:p w:rsidR="002E0367" w:rsidRPr="00AF49E7" w:rsidRDefault="002E0367" w:rsidP="00340B1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w:t>
            </w:r>
            <w:r w:rsidR="00340B19" w:rsidRPr="00AF49E7">
              <w:rPr>
                <w:rFonts w:eastAsiaTheme="minorHAnsi"/>
                <w:sz w:val="24"/>
                <w:szCs w:val="24"/>
                <w:lang w:eastAsia="en-US"/>
              </w:rPr>
              <w:t>ачислять и</w:t>
            </w:r>
            <w:r w:rsidRPr="00AF49E7">
              <w:rPr>
                <w:rFonts w:eastAsiaTheme="minorHAnsi"/>
                <w:sz w:val="24"/>
                <w:szCs w:val="24"/>
                <w:lang w:eastAsia="en-US"/>
              </w:rPr>
              <w:t xml:space="preserve"> в</w:t>
            </w:r>
            <w:r w:rsidR="00340B19" w:rsidRPr="00AF49E7">
              <w:rPr>
                <w:rFonts w:eastAsiaTheme="minorHAnsi"/>
                <w:sz w:val="24"/>
                <w:szCs w:val="24"/>
                <w:lang w:eastAsia="en-US"/>
              </w:rPr>
              <w:t>зимать плату за жилое помещение и коммунальные услуги, выставлять п</w:t>
            </w:r>
            <w:r w:rsidRPr="00AF49E7">
              <w:rPr>
                <w:rFonts w:eastAsiaTheme="minorHAnsi"/>
                <w:sz w:val="24"/>
                <w:szCs w:val="24"/>
                <w:lang w:eastAsia="en-US"/>
              </w:rPr>
              <w:t xml:space="preserve">латежные документы потребителям управляющая организация (лицензиат) допустимо </w:t>
            </w:r>
            <w:proofErr w:type="gramStart"/>
            <w:r w:rsidRPr="00AF49E7">
              <w:rPr>
                <w:rFonts w:eastAsiaTheme="minorHAnsi"/>
                <w:sz w:val="24"/>
                <w:szCs w:val="24"/>
                <w:lang w:eastAsia="en-US"/>
              </w:rPr>
              <w:t>с даты внесения</w:t>
            </w:r>
            <w:proofErr w:type="gramEnd"/>
            <w:r w:rsidRPr="00AF49E7">
              <w:rPr>
                <w:rFonts w:eastAsiaTheme="minorHAnsi"/>
                <w:sz w:val="24"/>
                <w:szCs w:val="24"/>
                <w:lang w:eastAsia="en-US"/>
              </w:rPr>
              <w:t xml:space="preserve"> изменений в реестр лицензий в связи с заключением договора управления многоквартирным домом.</w:t>
            </w:r>
          </w:p>
          <w:p w:rsidR="00340B19" w:rsidRPr="00AF49E7" w:rsidRDefault="00340B19" w:rsidP="002E0367">
            <w:pPr>
              <w:autoSpaceDE w:val="0"/>
              <w:autoSpaceDN w:val="0"/>
              <w:adjustRightInd w:val="0"/>
              <w:jc w:val="both"/>
              <w:rPr>
                <w:sz w:val="24"/>
                <w:szCs w:val="24"/>
              </w:rPr>
            </w:pPr>
            <w:r w:rsidRPr="00AF49E7">
              <w:rPr>
                <w:rFonts w:eastAsiaTheme="minorHAnsi"/>
                <w:sz w:val="24"/>
                <w:szCs w:val="24"/>
                <w:lang w:eastAsia="en-US"/>
              </w:rPr>
              <w:t xml:space="preserve"> </w:t>
            </w:r>
          </w:p>
        </w:tc>
      </w:tr>
      <w:tr w:rsidR="008C5427" w:rsidRPr="00AF49E7" w:rsidTr="00971CE7">
        <w:tc>
          <w:tcPr>
            <w:tcW w:w="3369" w:type="dxa"/>
          </w:tcPr>
          <w:p w:rsidR="00BA1308" w:rsidRPr="00AF49E7" w:rsidRDefault="00BA1308" w:rsidP="00654CB7">
            <w:pPr>
              <w:jc w:val="both"/>
              <w:rPr>
                <w:sz w:val="24"/>
                <w:szCs w:val="24"/>
              </w:rPr>
            </w:pPr>
            <w:r w:rsidRPr="00AF49E7">
              <w:rPr>
                <w:sz w:val="24"/>
                <w:szCs w:val="24"/>
              </w:rPr>
              <w:t>Управляющая организация</w:t>
            </w:r>
            <w:r w:rsidR="00654CB7" w:rsidRPr="00AF49E7">
              <w:rPr>
                <w:sz w:val="24"/>
                <w:szCs w:val="24"/>
              </w:rPr>
              <w:t>, товарищество или кооператив начисляют плату потребителям за</w:t>
            </w:r>
            <w:r w:rsidRPr="00AF49E7">
              <w:rPr>
                <w:sz w:val="24"/>
                <w:szCs w:val="24"/>
              </w:rPr>
              <w:t xml:space="preserve"> коммунальные услуги до </w:t>
            </w:r>
            <w:r w:rsidR="00654CB7" w:rsidRPr="00AF49E7">
              <w:rPr>
                <w:sz w:val="24"/>
                <w:szCs w:val="24"/>
              </w:rPr>
              <w:t xml:space="preserve">заключения договора на поставку коммунального ресурса с соответствующей </w:t>
            </w:r>
            <w:proofErr w:type="spellStart"/>
            <w:r w:rsidR="00654CB7" w:rsidRPr="00AF49E7">
              <w:rPr>
                <w:sz w:val="24"/>
                <w:szCs w:val="24"/>
              </w:rPr>
              <w:t>ресурсоснабжающей</w:t>
            </w:r>
            <w:proofErr w:type="spellEnd"/>
            <w:r w:rsidR="00654CB7" w:rsidRPr="00AF49E7">
              <w:rPr>
                <w:sz w:val="24"/>
                <w:szCs w:val="24"/>
              </w:rPr>
              <w:t xml:space="preserve"> организацией</w:t>
            </w:r>
          </w:p>
        </w:tc>
        <w:tc>
          <w:tcPr>
            <w:tcW w:w="1417" w:type="dxa"/>
          </w:tcPr>
          <w:p w:rsidR="00BA1308" w:rsidRPr="00AF49E7" w:rsidRDefault="00654CB7" w:rsidP="00804243">
            <w:pPr>
              <w:rPr>
                <w:sz w:val="24"/>
                <w:szCs w:val="24"/>
              </w:rPr>
            </w:pPr>
            <w:r w:rsidRPr="00AF49E7">
              <w:rPr>
                <w:sz w:val="24"/>
                <w:szCs w:val="24"/>
              </w:rPr>
              <w:t>п.14, 15, 17 Правил № 354</w:t>
            </w:r>
            <w:r w:rsidR="000146B1" w:rsidRPr="00AF49E7">
              <w:rPr>
                <w:rStyle w:val="af7"/>
                <w:sz w:val="24"/>
                <w:szCs w:val="24"/>
              </w:rPr>
              <w:endnoteReference w:id="13"/>
            </w:r>
            <w:r w:rsidRPr="00AF49E7">
              <w:rPr>
                <w:sz w:val="24"/>
                <w:szCs w:val="24"/>
              </w:rPr>
              <w:t xml:space="preserve"> </w:t>
            </w:r>
          </w:p>
        </w:tc>
        <w:tc>
          <w:tcPr>
            <w:tcW w:w="5245" w:type="dxa"/>
          </w:tcPr>
          <w:p w:rsidR="00BA1308" w:rsidRPr="00AF49E7" w:rsidRDefault="00654CB7" w:rsidP="00804243">
            <w:pPr>
              <w:autoSpaceDE w:val="0"/>
              <w:autoSpaceDN w:val="0"/>
              <w:adjustRightInd w:val="0"/>
              <w:jc w:val="both"/>
              <w:rPr>
                <w:sz w:val="24"/>
                <w:szCs w:val="24"/>
              </w:rPr>
            </w:pPr>
            <w:r w:rsidRPr="00AF49E7">
              <w:rPr>
                <w:rFonts w:eastAsiaTheme="minorHAnsi"/>
                <w:sz w:val="24"/>
                <w:szCs w:val="24"/>
                <w:lang w:eastAsia="en-US"/>
              </w:rPr>
              <w:t xml:space="preserve">Начислять и взимать плату за коммунальные услуги потребителям допустимо </w:t>
            </w:r>
            <w:proofErr w:type="gramStart"/>
            <w:r w:rsidRPr="00AF49E7">
              <w:rPr>
                <w:rFonts w:eastAsiaTheme="minorHAnsi"/>
                <w:sz w:val="24"/>
                <w:szCs w:val="24"/>
                <w:lang w:eastAsia="en-US"/>
              </w:rPr>
              <w:t>с даты начала</w:t>
            </w:r>
            <w:proofErr w:type="gramEnd"/>
            <w:r w:rsidRPr="00AF49E7">
              <w:rPr>
                <w:rFonts w:eastAsiaTheme="minorHAnsi"/>
                <w:sz w:val="24"/>
                <w:szCs w:val="24"/>
                <w:lang w:eastAsia="en-US"/>
              </w:rPr>
              <w:t xml:space="preserve">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w:t>
            </w:r>
            <w:proofErr w:type="spellStart"/>
            <w:r w:rsidRPr="00AF49E7">
              <w:rPr>
                <w:rFonts w:eastAsiaTheme="minorHAnsi"/>
                <w:sz w:val="24"/>
                <w:szCs w:val="24"/>
                <w:lang w:eastAsia="en-US"/>
              </w:rPr>
              <w:t>ресурсоснабжающей</w:t>
            </w:r>
            <w:proofErr w:type="spellEnd"/>
            <w:r w:rsidRPr="00AF49E7">
              <w:rPr>
                <w:rFonts w:eastAsiaTheme="minorHAnsi"/>
                <w:sz w:val="24"/>
                <w:szCs w:val="24"/>
                <w:lang w:eastAsia="en-US"/>
              </w:rPr>
              <w:t xml:space="preserve"> организацией. </w:t>
            </w:r>
          </w:p>
        </w:tc>
      </w:tr>
      <w:tr w:rsidR="008C5427" w:rsidRPr="00AF49E7" w:rsidTr="00971CE7">
        <w:tc>
          <w:tcPr>
            <w:tcW w:w="3369" w:type="dxa"/>
          </w:tcPr>
          <w:p w:rsidR="005D622F" w:rsidRPr="00AF49E7" w:rsidRDefault="005D622F" w:rsidP="003A7473">
            <w:pPr>
              <w:autoSpaceDE w:val="0"/>
              <w:autoSpaceDN w:val="0"/>
              <w:adjustRightInd w:val="0"/>
              <w:jc w:val="both"/>
              <w:rPr>
                <w:sz w:val="24"/>
                <w:szCs w:val="24"/>
              </w:rPr>
            </w:pPr>
            <w:r w:rsidRPr="00AF49E7">
              <w:rPr>
                <w:rFonts w:eastAsiaTheme="minorHAnsi"/>
                <w:sz w:val="24"/>
                <w:szCs w:val="24"/>
                <w:lang w:eastAsia="en-US"/>
              </w:rPr>
              <w:t xml:space="preserve">Нарушение сроков рассмотрения обращений собственников и пользователей помещений в многоквартирном доме </w:t>
            </w:r>
          </w:p>
        </w:tc>
        <w:tc>
          <w:tcPr>
            <w:tcW w:w="1417" w:type="dxa"/>
          </w:tcPr>
          <w:p w:rsidR="005D622F" w:rsidRPr="00AF49E7" w:rsidRDefault="005D622F" w:rsidP="005D622F">
            <w:pPr>
              <w:rPr>
                <w:rFonts w:eastAsiaTheme="minorHAnsi"/>
                <w:sz w:val="24"/>
                <w:szCs w:val="24"/>
                <w:lang w:eastAsia="en-US"/>
              </w:rPr>
            </w:pPr>
            <w:r w:rsidRPr="00AF49E7">
              <w:rPr>
                <w:rFonts w:eastAsiaTheme="minorHAnsi"/>
                <w:sz w:val="24"/>
                <w:szCs w:val="24"/>
                <w:lang w:eastAsia="en-US"/>
              </w:rPr>
              <w:t xml:space="preserve">Раздел VIII Правил </w:t>
            </w:r>
            <w:r w:rsidR="00E415AF" w:rsidRPr="00AF49E7">
              <w:rPr>
                <w:rFonts w:eastAsiaTheme="minorHAnsi"/>
                <w:sz w:val="24"/>
                <w:szCs w:val="24"/>
                <w:lang w:eastAsia="en-US"/>
              </w:rPr>
              <w:t>№ 416</w:t>
            </w:r>
            <w:r w:rsidR="00375CC2" w:rsidRPr="00AF49E7">
              <w:rPr>
                <w:rStyle w:val="af7"/>
                <w:rFonts w:eastAsiaTheme="minorHAnsi"/>
                <w:sz w:val="24"/>
                <w:szCs w:val="24"/>
                <w:lang w:eastAsia="en-US"/>
              </w:rPr>
              <w:endnoteReference w:id="14"/>
            </w:r>
          </w:p>
          <w:p w:rsidR="005D622F" w:rsidRPr="00AF49E7" w:rsidRDefault="005D622F" w:rsidP="005D622F">
            <w:pPr>
              <w:rPr>
                <w:sz w:val="24"/>
                <w:szCs w:val="24"/>
              </w:rPr>
            </w:pPr>
          </w:p>
        </w:tc>
        <w:tc>
          <w:tcPr>
            <w:tcW w:w="5245" w:type="dxa"/>
          </w:tcPr>
          <w:p w:rsidR="005D622F" w:rsidRPr="00AF49E7" w:rsidRDefault="00E415AF" w:rsidP="005D622F">
            <w:pPr>
              <w:autoSpaceDE w:val="0"/>
              <w:autoSpaceDN w:val="0"/>
              <w:adjustRightInd w:val="0"/>
              <w:jc w:val="both"/>
              <w:rPr>
                <w:rFonts w:eastAsiaTheme="minorHAnsi"/>
                <w:sz w:val="24"/>
                <w:szCs w:val="24"/>
                <w:lang w:eastAsia="en-US"/>
              </w:rPr>
            </w:pPr>
            <w:bookmarkStart w:id="2" w:name="Par0"/>
            <w:bookmarkEnd w:id="2"/>
            <w:r w:rsidRPr="00AF49E7">
              <w:rPr>
                <w:rFonts w:eastAsiaTheme="minorHAnsi"/>
                <w:sz w:val="24"/>
                <w:szCs w:val="24"/>
                <w:lang w:eastAsia="en-US"/>
              </w:rPr>
              <w:t xml:space="preserve">Информация должна быть </w:t>
            </w:r>
            <w:r w:rsidR="005D622F" w:rsidRPr="00AF49E7">
              <w:rPr>
                <w:rFonts w:eastAsiaTheme="minorHAnsi"/>
                <w:sz w:val="24"/>
                <w:szCs w:val="24"/>
                <w:lang w:eastAsia="en-US"/>
              </w:rPr>
              <w:t>предоставл</w:t>
            </w:r>
            <w:r w:rsidRPr="00AF49E7">
              <w:rPr>
                <w:rFonts w:eastAsiaTheme="minorHAnsi"/>
                <w:sz w:val="24"/>
                <w:szCs w:val="24"/>
                <w:lang w:eastAsia="en-US"/>
              </w:rPr>
              <w:t>ена</w:t>
            </w:r>
            <w:r w:rsidR="005D622F" w:rsidRPr="00AF49E7">
              <w:rPr>
                <w:rFonts w:eastAsiaTheme="minorHAnsi"/>
                <w:sz w:val="24"/>
                <w:szCs w:val="24"/>
                <w:lang w:eastAsia="en-US"/>
              </w:rPr>
              <w:t xml:space="preserve"> по запросу (обращению) собственников и пользователей помещений в многоквартирном доме:</w:t>
            </w:r>
          </w:p>
          <w:p w:rsidR="00E415AF" w:rsidRPr="00AF49E7" w:rsidRDefault="00E415AF" w:rsidP="005D622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1) </w:t>
            </w:r>
            <w:r w:rsidR="005D622F" w:rsidRPr="00AF49E7">
              <w:rPr>
                <w:rFonts w:eastAsiaTheme="minorHAnsi"/>
                <w:sz w:val="24"/>
                <w:szCs w:val="24"/>
                <w:lang w:eastAsia="en-US"/>
              </w:rPr>
              <w:t>в срок не позднее дня, следующего за днем поступления запроса (обращения)</w:t>
            </w:r>
            <w:r w:rsidRPr="00AF49E7">
              <w:rPr>
                <w:rFonts w:eastAsiaTheme="minorHAnsi"/>
                <w:sz w:val="24"/>
                <w:szCs w:val="24"/>
                <w:lang w:eastAsia="en-US"/>
              </w:rPr>
              <w:t>:</w:t>
            </w:r>
            <w:r w:rsidR="005D622F" w:rsidRPr="00AF49E7">
              <w:rPr>
                <w:rFonts w:eastAsiaTheme="minorHAnsi"/>
                <w:sz w:val="24"/>
                <w:szCs w:val="24"/>
                <w:lang w:eastAsia="en-US"/>
              </w:rPr>
              <w:t xml:space="preserve"> </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люб</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из перечня информации, </w:t>
            </w:r>
            <w:r w:rsidR="00E415AF" w:rsidRPr="00AF49E7">
              <w:rPr>
                <w:rFonts w:eastAsiaTheme="minorHAnsi"/>
                <w:sz w:val="24"/>
                <w:szCs w:val="24"/>
                <w:lang w:eastAsia="en-US"/>
              </w:rPr>
              <w:t>указанной в пунктах</w:t>
            </w:r>
            <w:r w:rsidRPr="00AF49E7">
              <w:rPr>
                <w:rFonts w:eastAsiaTheme="minorHAnsi"/>
                <w:sz w:val="24"/>
                <w:szCs w:val="24"/>
                <w:lang w:eastAsia="en-US"/>
              </w:rPr>
              <w:t xml:space="preserve"> 31 и 32 Правил № 416</w:t>
            </w:r>
            <w:r w:rsidR="00E415AF" w:rsidRPr="00AF49E7">
              <w:rPr>
                <w:rFonts w:eastAsiaTheme="minorHAnsi"/>
                <w:sz w:val="24"/>
                <w:szCs w:val="24"/>
                <w:lang w:eastAsia="en-US"/>
              </w:rPr>
              <w:t>;</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2) </w:t>
            </w:r>
            <w:r w:rsidR="005D622F" w:rsidRPr="00AF49E7">
              <w:rPr>
                <w:rFonts w:eastAsiaTheme="minorHAnsi"/>
                <w:sz w:val="24"/>
                <w:szCs w:val="24"/>
                <w:lang w:eastAsia="en-US"/>
              </w:rPr>
              <w:t xml:space="preserve">в срок не позднее 3 рабочих дней со дня </w:t>
            </w:r>
            <w:r w:rsidRPr="00AF49E7">
              <w:rPr>
                <w:rFonts w:eastAsiaTheme="minorHAnsi"/>
                <w:sz w:val="24"/>
                <w:szCs w:val="24"/>
                <w:lang w:eastAsia="en-US"/>
              </w:rPr>
              <w:t>поступления запроса (обращения):</w:t>
            </w:r>
          </w:p>
          <w:p w:rsidR="00E415AF" w:rsidRPr="00AF49E7" w:rsidRDefault="005D622F" w:rsidP="00E415AF">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письменн</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 объемах (количестве) коммунальных ресурсов, потребляемых в целях содержания общего имущества в многоквартирном</w:t>
            </w:r>
            <w:proofErr w:type="gramEnd"/>
            <w:r w:rsidRPr="00AF49E7">
              <w:rPr>
                <w:rFonts w:eastAsiaTheme="minorHAnsi"/>
                <w:sz w:val="24"/>
                <w:szCs w:val="24"/>
                <w:lang w:eastAsia="en-US"/>
              </w:rPr>
              <w:t xml:space="preserve"> </w:t>
            </w:r>
            <w:proofErr w:type="gramStart"/>
            <w:r w:rsidRPr="00AF49E7">
              <w:rPr>
                <w:rFonts w:eastAsiaTheme="minorHAnsi"/>
                <w:sz w:val="24"/>
                <w:szCs w:val="24"/>
                <w:lang w:eastAsia="en-US"/>
              </w:rPr>
              <w:t>доме</w:t>
            </w:r>
            <w:proofErr w:type="gramEnd"/>
            <w:r w:rsidRPr="00AF49E7">
              <w:rPr>
                <w:rFonts w:eastAsiaTheme="minorHAnsi"/>
                <w:sz w:val="24"/>
                <w:szCs w:val="24"/>
                <w:lang w:eastAsia="en-US"/>
              </w:rPr>
              <w:t>;</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сведения о показаниях коллективных (общедомовых) приборов учета за период не более 3 лет со дня снятия показаний;</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о причинении ущерба жизни, здоровью и имуществу собственника или </w:t>
            </w:r>
            <w:r w:rsidRPr="00AF49E7">
              <w:rPr>
                <w:rFonts w:eastAsiaTheme="minorHAnsi"/>
                <w:sz w:val="24"/>
                <w:szCs w:val="24"/>
                <w:lang w:eastAsia="en-US"/>
              </w:rPr>
              <w:lastRenderedPageBreak/>
              <w:t>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354;</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нарушения качества или превышения установленной продолжительности перерыва в оказании услуг или выполнении работ,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w:t>
            </w:r>
            <w:r w:rsidRPr="00AF49E7">
              <w:rPr>
                <w:rFonts w:eastAsiaTheme="minorHAnsi"/>
                <w:sz w:val="24"/>
                <w:szCs w:val="24"/>
                <w:lang w:eastAsia="en-US"/>
              </w:rPr>
              <w:t>491</w:t>
            </w:r>
            <w:r w:rsidR="000D46DE" w:rsidRPr="00AF49E7">
              <w:rPr>
                <w:rStyle w:val="af7"/>
                <w:rFonts w:eastAsiaTheme="minorHAnsi"/>
                <w:sz w:val="24"/>
                <w:szCs w:val="24"/>
                <w:lang w:eastAsia="en-US"/>
              </w:rPr>
              <w:endnoteReference w:id="15"/>
            </w:r>
            <w:r w:rsidR="00E415AF" w:rsidRPr="00AF49E7">
              <w:rPr>
                <w:rFonts w:eastAsiaTheme="minorHAnsi"/>
                <w:sz w:val="24"/>
                <w:szCs w:val="24"/>
                <w:lang w:eastAsia="en-US"/>
              </w:rPr>
              <w:t>;</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w:t>
            </w:r>
            <w:proofErr w:type="gramStart"/>
            <w:r w:rsidRPr="00AF49E7">
              <w:rPr>
                <w:rFonts w:eastAsiaTheme="minorHAnsi"/>
                <w:sz w:val="24"/>
                <w:szCs w:val="24"/>
                <w:lang w:eastAsia="en-US"/>
              </w:rPr>
              <w:t>акта проверки предоставления коммунальных услуг ненадлежащего качества</w:t>
            </w:r>
            <w:proofErr w:type="gramEnd"/>
            <w:r w:rsidRPr="00AF49E7">
              <w:rPr>
                <w:rFonts w:eastAsiaTheme="minorHAnsi"/>
                <w:sz w:val="24"/>
                <w:szCs w:val="24"/>
                <w:lang w:eastAsia="en-US"/>
              </w:rPr>
              <w:t xml:space="preserve"> и (или) с перерывами, превышающими установленную продолжительность, предусмотренного </w:t>
            </w:r>
            <w:r w:rsidR="00E415AF" w:rsidRPr="00AF49E7">
              <w:rPr>
                <w:rFonts w:eastAsiaTheme="minorHAnsi"/>
                <w:sz w:val="24"/>
                <w:szCs w:val="24"/>
                <w:lang w:eastAsia="en-US"/>
              </w:rPr>
              <w:t>Правилами № 354;</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3)</w:t>
            </w:r>
            <w:r w:rsidR="005D622F" w:rsidRPr="00AF49E7">
              <w:rPr>
                <w:rFonts w:eastAsiaTheme="minorHAnsi"/>
                <w:sz w:val="24"/>
                <w:szCs w:val="24"/>
                <w:lang w:eastAsia="en-US"/>
              </w:rPr>
              <w:t xml:space="preserve"> в срок, установленный соответствующими нормативными правовыми актами Российской Федерации</w:t>
            </w:r>
            <w:r w:rsidRPr="00AF49E7">
              <w:rPr>
                <w:rFonts w:eastAsiaTheme="minorHAnsi"/>
                <w:sz w:val="24"/>
                <w:szCs w:val="24"/>
                <w:lang w:eastAsia="en-US"/>
              </w:rPr>
              <w:t>:</w:t>
            </w:r>
          </w:p>
          <w:p w:rsidR="005D622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 иная информация, </w:t>
            </w:r>
            <w:proofErr w:type="gramStart"/>
            <w:r w:rsidRPr="00AF49E7">
              <w:rPr>
                <w:rFonts w:eastAsiaTheme="minorHAnsi"/>
                <w:sz w:val="24"/>
                <w:szCs w:val="24"/>
                <w:lang w:eastAsia="en-US"/>
              </w:rPr>
              <w:t>обязанность</w:t>
            </w:r>
            <w:proofErr w:type="gramEnd"/>
            <w:r w:rsidRPr="00AF49E7">
              <w:rPr>
                <w:rFonts w:eastAsiaTheme="minorHAnsi"/>
                <w:sz w:val="24"/>
                <w:szCs w:val="24"/>
                <w:lang w:eastAsia="en-US"/>
              </w:rPr>
              <w:t xml:space="preserve">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w:t>
            </w:r>
            <w:r w:rsidR="005D622F" w:rsidRPr="00AF49E7">
              <w:rPr>
                <w:rFonts w:eastAsiaTheme="minorHAnsi"/>
                <w:sz w:val="24"/>
                <w:szCs w:val="24"/>
                <w:lang w:eastAsia="en-US"/>
              </w:rPr>
              <w:t>.</w:t>
            </w:r>
          </w:p>
          <w:p w:rsidR="005D622F" w:rsidRPr="00AF49E7" w:rsidRDefault="00714396" w:rsidP="002D0543">
            <w:pPr>
              <w:autoSpaceDE w:val="0"/>
              <w:autoSpaceDN w:val="0"/>
              <w:adjustRightInd w:val="0"/>
              <w:spacing w:before="240"/>
              <w:jc w:val="both"/>
              <w:rPr>
                <w:rFonts w:eastAsiaTheme="minorHAnsi"/>
                <w:sz w:val="24"/>
                <w:szCs w:val="24"/>
                <w:lang w:eastAsia="en-US"/>
              </w:rPr>
            </w:pPr>
            <w:bookmarkStart w:id="3" w:name="Par8"/>
            <w:bookmarkEnd w:id="3"/>
            <w:r w:rsidRPr="00AF49E7">
              <w:rPr>
                <w:rFonts w:eastAsiaTheme="minorHAnsi"/>
                <w:sz w:val="24"/>
                <w:szCs w:val="24"/>
                <w:lang w:eastAsia="en-US"/>
              </w:rPr>
              <w:t>О</w:t>
            </w:r>
            <w:r w:rsidR="005D622F" w:rsidRPr="00AF49E7">
              <w:rPr>
                <w:rFonts w:eastAsiaTheme="minorHAnsi"/>
                <w:sz w:val="24"/>
                <w:szCs w:val="24"/>
                <w:lang w:eastAsia="en-US"/>
              </w:rPr>
              <w:t>твет на запрос (обращение) собственника или пользователя помещения в многоквартирном доме по вопросам, не перечисленным в</w:t>
            </w:r>
            <w:r w:rsidR="002D0543" w:rsidRPr="00AF49E7">
              <w:rPr>
                <w:rFonts w:eastAsiaTheme="minorHAnsi"/>
                <w:sz w:val="24"/>
                <w:szCs w:val="24"/>
                <w:lang w:eastAsia="en-US"/>
              </w:rPr>
              <w:t xml:space="preserve"> пунктах 31, 32, 34</w:t>
            </w:r>
            <w:r w:rsidR="005D622F" w:rsidRPr="00AF49E7">
              <w:rPr>
                <w:rFonts w:eastAsiaTheme="minorHAnsi"/>
                <w:sz w:val="24"/>
                <w:szCs w:val="24"/>
                <w:lang w:eastAsia="en-US"/>
              </w:rPr>
              <w:t xml:space="preserve"> Правил</w:t>
            </w:r>
            <w:r w:rsidR="002D0543" w:rsidRPr="00AF49E7">
              <w:rPr>
                <w:rFonts w:eastAsiaTheme="minorHAnsi"/>
                <w:sz w:val="24"/>
                <w:szCs w:val="24"/>
                <w:lang w:eastAsia="en-US"/>
              </w:rPr>
              <w:t xml:space="preserve"> № 416</w:t>
            </w:r>
            <w:r w:rsidR="005D622F" w:rsidRPr="00AF49E7">
              <w:rPr>
                <w:rFonts w:eastAsiaTheme="minorHAnsi"/>
                <w:sz w:val="24"/>
                <w:szCs w:val="24"/>
                <w:lang w:eastAsia="en-US"/>
              </w:rPr>
              <w:t xml:space="preserve">, </w:t>
            </w:r>
            <w:r w:rsidRPr="00AF49E7">
              <w:rPr>
                <w:rFonts w:eastAsiaTheme="minorHAnsi"/>
                <w:sz w:val="24"/>
                <w:szCs w:val="24"/>
                <w:lang w:eastAsia="en-US"/>
              </w:rPr>
              <w:t xml:space="preserve">должен быть дан </w:t>
            </w:r>
            <w:r w:rsidR="005D622F" w:rsidRPr="00AF49E7">
              <w:rPr>
                <w:rFonts w:eastAsiaTheme="minorHAnsi"/>
                <w:sz w:val="24"/>
                <w:szCs w:val="24"/>
                <w:lang w:eastAsia="en-US"/>
              </w:rPr>
              <w:t xml:space="preserve">не </w:t>
            </w:r>
            <w:r w:rsidRPr="00AF49E7">
              <w:rPr>
                <w:rFonts w:eastAsiaTheme="minorHAnsi"/>
                <w:sz w:val="24"/>
                <w:szCs w:val="24"/>
                <w:lang w:eastAsia="en-US"/>
              </w:rPr>
              <w:t>позднее</w:t>
            </w:r>
            <w:r w:rsidR="005D622F" w:rsidRPr="00AF49E7">
              <w:rPr>
                <w:rFonts w:eastAsiaTheme="minorHAnsi"/>
                <w:sz w:val="24"/>
                <w:szCs w:val="24"/>
                <w:lang w:eastAsia="en-US"/>
              </w:rPr>
              <w:t xml:space="preserve"> 10 рабочих дней со дня получения управляющей организацией, товариществом или кооперативом соответствующего запроса (обращения).</w:t>
            </w:r>
          </w:p>
          <w:p w:rsidR="005D622F" w:rsidRPr="00AF49E7" w:rsidRDefault="005D622F" w:rsidP="008D5EEB">
            <w:pPr>
              <w:autoSpaceDE w:val="0"/>
              <w:autoSpaceDN w:val="0"/>
              <w:adjustRightInd w:val="0"/>
              <w:spacing w:before="240"/>
              <w:jc w:val="both"/>
              <w:rPr>
                <w:sz w:val="24"/>
                <w:szCs w:val="24"/>
              </w:rPr>
            </w:pPr>
            <w:r w:rsidRPr="00AF49E7">
              <w:rPr>
                <w:rFonts w:eastAsiaTheme="minorHAnsi"/>
                <w:sz w:val="24"/>
                <w:szCs w:val="24"/>
                <w:lang w:eastAsia="en-US"/>
              </w:rPr>
              <w:t xml:space="preserve">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w:t>
            </w:r>
            <w:r w:rsidR="00714396" w:rsidRPr="00AF49E7">
              <w:rPr>
                <w:rFonts w:eastAsiaTheme="minorHAnsi"/>
                <w:sz w:val="24"/>
                <w:szCs w:val="24"/>
                <w:lang w:eastAsia="en-US"/>
              </w:rPr>
              <w:t xml:space="preserve">должен быть </w:t>
            </w:r>
            <w:r w:rsidRPr="00AF49E7">
              <w:rPr>
                <w:rFonts w:eastAsiaTheme="minorHAnsi"/>
                <w:sz w:val="24"/>
                <w:szCs w:val="24"/>
                <w:lang w:eastAsia="en-US"/>
              </w:rPr>
              <w:t>направл</w:t>
            </w:r>
            <w:r w:rsidR="00714396" w:rsidRPr="00AF49E7">
              <w:rPr>
                <w:rFonts w:eastAsiaTheme="minorHAnsi"/>
                <w:sz w:val="24"/>
                <w:szCs w:val="24"/>
                <w:lang w:eastAsia="en-US"/>
              </w:rPr>
              <w:t>ен</w:t>
            </w:r>
            <w:r w:rsidRPr="00AF49E7">
              <w:rPr>
                <w:rFonts w:eastAsiaTheme="minorHAnsi"/>
                <w:sz w:val="24"/>
                <w:szCs w:val="24"/>
                <w:lang w:eastAsia="en-US"/>
              </w:rPr>
              <w:t xml:space="preserve"> заявителю в течение 30 календарных дней со дня регистрации запроса (обращения). </w:t>
            </w:r>
            <w:r w:rsidR="008D5EEB" w:rsidRPr="00AF49E7">
              <w:rPr>
                <w:rFonts w:eastAsiaTheme="minorHAnsi"/>
                <w:sz w:val="24"/>
                <w:szCs w:val="24"/>
                <w:lang w:eastAsia="en-US"/>
              </w:rPr>
              <w:t>В этом случае,</w:t>
            </w:r>
            <w:r w:rsidRPr="00AF49E7">
              <w:rPr>
                <w:rFonts w:eastAsiaTheme="minorHAnsi"/>
                <w:sz w:val="24"/>
                <w:szCs w:val="24"/>
                <w:lang w:eastAsia="en-US"/>
              </w:rPr>
              <w:t xml:space="preserve"> если для подготовки ответа необходимо получение информации от иных лиц, </w:t>
            </w:r>
            <w:r w:rsidR="008D5EEB" w:rsidRPr="00AF49E7">
              <w:rPr>
                <w:rFonts w:eastAsiaTheme="minorHAnsi"/>
                <w:sz w:val="24"/>
                <w:szCs w:val="24"/>
                <w:lang w:eastAsia="en-US"/>
              </w:rPr>
              <w:t xml:space="preserve">управляющая организация, товарищество или кооператив может продлить срок рассмотрения запроса (обращения) не более чем на 30 календарных дней </w:t>
            </w:r>
            <w:r w:rsidRPr="00AF49E7">
              <w:rPr>
                <w:rFonts w:eastAsiaTheme="minorHAnsi"/>
                <w:sz w:val="24"/>
                <w:szCs w:val="24"/>
                <w:lang w:eastAsia="en-US"/>
              </w:rPr>
              <w:t xml:space="preserve">уведомив о продлении срока его рассмотрения заявителя. Уведомление о продлении срока рассмотрения запроса (обращения) с указанием причин такого </w:t>
            </w:r>
            <w:r w:rsidRPr="00AF49E7">
              <w:rPr>
                <w:rFonts w:eastAsiaTheme="minorHAnsi"/>
                <w:sz w:val="24"/>
                <w:szCs w:val="24"/>
                <w:lang w:eastAsia="en-US"/>
              </w:rPr>
              <w:lastRenderedPageBreak/>
              <w:t>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w:t>
            </w:r>
          </w:p>
        </w:tc>
      </w:tr>
      <w:tr w:rsidR="008C5427" w:rsidRPr="00AF49E7" w:rsidTr="00971CE7">
        <w:tc>
          <w:tcPr>
            <w:tcW w:w="3369" w:type="dxa"/>
          </w:tcPr>
          <w:p w:rsidR="00804243" w:rsidRPr="00AF49E7" w:rsidRDefault="00804243" w:rsidP="006E6644">
            <w:pPr>
              <w:jc w:val="both"/>
              <w:rPr>
                <w:sz w:val="24"/>
                <w:szCs w:val="24"/>
              </w:rPr>
            </w:pPr>
            <w:r w:rsidRPr="00AF49E7">
              <w:rPr>
                <w:sz w:val="24"/>
                <w:szCs w:val="24"/>
              </w:rPr>
              <w:lastRenderedPageBreak/>
              <w:t xml:space="preserve">Самовольная (без согласования с органом местного самоуправления) перепланировка и (или) переустройство жилого помещения </w:t>
            </w:r>
          </w:p>
          <w:p w:rsidR="00804243" w:rsidRPr="00AF49E7" w:rsidRDefault="00804243" w:rsidP="006E6644">
            <w:pPr>
              <w:pStyle w:val="ConsPlusNormal"/>
              <w:jc w:val="both"/>
              <w:rPr>
                <w:rFonts w:ascii="Times New Roman" w:eastAsiaTheme="minorHAnsi" w:hAnsi="Times New Roman" w:cs="Times New Roman"/>
                <w:sz w:val="24"/>
                <w:szCs w:val="24"/>
                <w:lang w:eastAsia="en-US"/>
              </w:rPr>
            </w:pPr>
          </w:p>
        </w:tc>
        <w:tc>
          <w:tcPr>
            <w:tcW w:w="1417" w:type="dxa"/>
          </w:tcPr>
          <w:p w:rsidR="00804243" w:rsidRPr="00AF49E7" w:rsidRDefault="00804243" w:rsidP="006E6644">
            <w:pPr>
              <w:pStyle w:val="ConsPlusNormal"/>
              <w:jc w:val="both"/>
              <w:rPr>
                <w:rFonts w:ascii="Times New Roman" w:eastAsiaTheme="minorHAnsi" w:hAnsi="Times New Roman" w:cs="Times New Roman"/>
                <w:sz w:val="24"/>
                <w:szCs w:val="24"/>
                <w:lang w:eastAsia="en-US"/>
              </w:rPr>
            </w:pPr>
            <w:r w:rsidRPr="00AF49E7">
              <w:rPr>
                <w:rFonts w:ascii="Times New Roman" w:hAnsi="Times New Roman" w:cs="Times New Roman"/>
                <w:sz w:val="24"/>
                <w:szCs w:val="24"/>
              </w:rPr>
              <w:t>Глава 4 ЖК РФ</w:t>
            </w:r>
          </w:p>
        </w:tc>
        <w:tc>
          <w:tcPr>
            <w:tcW w:w="5245" w:type="dxa"/>
          </w:tcPr>
          <w:p w:rsidR="00804243" w:rsidRPr="00AF49E7" w:rsidRDefault="00804243" w:rsidP="006E6644">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Основанием для проведения переустройства и (или) перепланировки жилого помещения служит документ о согласовании </w:t>
            </w:r>
            <w:r w:rsidRPr="00AF49E7">
              <w:rPr>
                <w:sz w:val="24"/>
                <w:szCs w:val="24"/>
              </w:rPr>
              <w:t xml:space="preserve">переустройства и (или) перепланировки жилого помещения, </w:t>
            </w:r>
            <w:r w:rsidRPr="00AF49E7">
              <w:rPr>
                <w:rFonts w:eastAsiaTheme="minorHAnsi"/>
                <w:sz w:val="24"/>
                <w:szCs w:val="24"/>
                <w:lang w:eastAsia="en-US"/>
              </w:rPr>
              <w:t>выданный органом местного самоуправления или уполномоченным органом местного самоуправления лицом.</w:t>
            </w:r>
          </w:p>
          <w:p w:rsidR="00804243" w:rsidRPr="00AF49E7" w:rsidRDefault="00804243" w:rsidP="006E6644">
            <w:pPr>
              <w:autoSpaceDE w:val="0"/>
              <w:autoSpaceDN w:val="0"/>
              <w:adjustRightInd w:val="0"/>
              <w:jc w:val="both"/>
              <w:rPr>
                <w:sz w:val="24"/>
                <w:szCs w:val="24"/>
              </w:rPr>
            </w:pPr>
            <w:proofErr w:type="gramStart"/>
            <w:r w:rsidRPr="00AF49E7">
              <w:rPr>
                <w:sz w:val="24"/>
                <w:szCs w:val="24"/>
              </w:rPr>
              <w:t xml:space="preserve">До начала </w:t>
            </w:r>
            <w:r w:rsidRPr="00AF49E7">
              <w:rPr>
                <w:rFonts w:eastAsiaTheme="minorHAnsi"/>
                <w:sz w:val="24"/>
                <w:szCs w:val="24"/>
                <w:lang w:eastAsia="en-US"/>
              </w:rPr>
              <w:t>проведения работ по переустройству и (или) перепланировке жилого помещения</w:t>
            </w:r>
            <w:r w:rsidRPr="00AF49E7">
              <w:rPr>
                <w:sz w:val="24"/>
                <w:szCs w:val="24"/>
              </w:rPr>
              <w:t xml:space="preserve"> собственнику жилого помещения </w:t>
            </w:r>
            <w:r w:rsidRPr="00AF49E7">
              <w:rPr>
                <w:rFonts w:eastAsiaTheme="minorHAnsi"/>
                <w:sz w:val="24"/>
                <w:szCs w:val="24"/>
                <w:lang w:eastAsia="en-US"/>
              </w:rPr>
              <w:t>или уполномоченному им лицу необходимо обратиться в орган местного самоуправления или к уполномоченному органом местного самоуправления лицу с письменным заявлением о</w:t>
            </w:r>
            <w:r w:rsidRPr="00AF49E7">
              <w:rPr>
                <w:sz w:val="24"/>
                <w:szCs w:val="24"/>
              </w:rPr>
              <w:t xml:space="preserve"> </w:t>
            </w:r>
            <w:r w:rsidRPr="00AF49E7">
              <w:rPr>
                <w:rFonts w:eastAsiaTheme="minorHAnsi"/>
                <w:sz w:val="24"/>
                <w:szCs w:val="24"/>
                <w:lang w:eastAsia="en-US"/>
              </w:rPr>
              <w:t>переустройстве и (или) перепланировке жилого помещения и получить документ о согласовании</w:t>
            </w:r>
            <w:r w:rsidRPr="00AF49E7">
              <w:rPr>
                <w:sz w:val="24"/>
                <w:szCs w:val="24"/>
              </w:rPr>
              <w:t xml:space="preserve"> переустройства и (или) перепланировки жилого помещения </w:t>
            </w:r>
            <w:r w:rsidRPr="00AF49E7">
              <w:rPr>
                <w:rFonts w:eastAsiaTheme="minorHAnsi"/>
                <w:sz w:val="24"/>
                <w:szCs w:val="24"/>
                <w:lang w:eastAsia="en-US"/>
              </w:rPr>
              <w:t>в порядке, предусмотренном ст.26 ЖК РФ.</w:t>
            </w:r>
            <w:proofErr w:type="gramEnd"/>
          </w:p>
          <w:p w:rsidR="00804243" w:rsidRPr="00AF49E7" w:rsidRDefault="00804243" w:rsidP="006E6644">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После завершения переустройства и (или) перепланировки жилого помещения также необходимо обратиться в орган, выдавший согласование, с заявлением о приемке выполненных работ.</w:t>
            </w:r>
          </w:p>
        </w:tc>
      </w:tr>
      <w:tr w:rsidR="008C5427" w:rsidRPr="00AF49E7" w:rsidTr="00971CE7">
        <w:tc>
          <w:tcPr>
            <w:tcW w:w="3369" w:type="dxa"/>
          </w:tcPr>
          <w:p w:rsidR="00BF5949" w:rsidRPr="00AF49E7" w:rsidRDefault="00075699" w:rsidP="00075699">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Несоблюдение</w:t>
            </w:r>
            <w:r w:rsidR="00CE5857" w:rsidRPr="00AF49E7">
              <w:rPr>
                <w:rFonts w:ascii="Times New Roman" w:hAnsi="Times New Roman" w:cs="Times New Roman"/>
                <w:sz w:val="24"/>
                <w:szCs w:val="24"/>
              </w:rPr>
              <w:t xml:space="preserve"> владельцами специальных счетов сроков предоставления уведомления о</w:t>
            </w:r>
            <w:r w:rsidR="00DC7423" w:rsidRPr="00AF49E7">
              <w:rPr>
                <w:rFonts w:ascii="Times New Roman" w:hAnsi="Times New Roman" w:cs="Times New Roman"/>
                <w:sz w:val="24"/>
                <w:szCs w:val="24"/>
              </w:rPr>
              <w:t> </w:t>
            </w:r>
            <w:r w:rsidR="00CE5857" w:rsidRPr="00AF49E7">
              <w:rPr>
                <w:rFonts w:ascii="Times New Roman" w:hAnsi="Times New Roman" w:cs="Times New Roman"/>
                <w:sz w:val="24"/>
                <w:szCs w:val="24"/>
              </w:rPr>
              <w:t>выбранном собственниками помещений в</w:t>
            </w:r>
            <w:r w:rsidR="00DC7423" w:rsidRPr="00AF49E7">
              <w:rPr>
                <w:rFonts w:ascii="Times New Roman" w:hAnsi="Times New Roman" w:cs="Times New Roman"/>
                <w:sz w:val="24"/>
                <w:szCs w:val="24"/>
              </w:rPr>
              <w:t> </w:t>
            </w:r>
            <w:r w:rsidR="00CE5857" w:rsidRPr="00AF49E7">
              <w:rPr>
                <w:rFonts w:ascii="Times New Roman" w:hAnsi="Times New Roman" w:cs="Times New Roman"/>
                <w:sz w:val="24"/>
                <w:szCs w:val="24"/>
              </w:rPr>
              <w:t>многоквартирном доме способе формирования фонда капитального ремонта с</w:t>
            </w:r>
            <w:r w:rsidR="00DC7423" w:rsidRPr="00AF49E7">
              <w:rPr>
                <w:rFonts w:ascii="Times New Roman" w:hAnsi="Times New Roman" w:cs="Times New Roman"/>
                <w:sz w:val="24"/>
                <w:szCs w:val="24"/>
              </w:rPr>
              <w:t> </w:t>
            </w:r>
            <w:r w:rsidR="00CE5857" w:rsidRPr="00AF49E7">
              <w:rPr>
                <w:rFonts w:ascii="Times New Roman" w:hAnsi="Times New Roman" w:cs="Times New Roman"/>
                <w:sz w:val="24"/>
                <w:szCs w:val="24"/>
              </w:rPr>
              <w:t xml:space="preserve">приложением </w:t>
            </w:r>
            <w:proofErr w:type="gramStart"/>
            <w:r w:rsidR="00CE5857" w:rsidRPr="00AF49E7">
              <w:rPr>
                <w:rFonts w:ascii="Times New Roman" w:hAnsi="Times New Roman" w:cs="Times New Roman"/>
                <w:sz w:val="24"/>
                <w:szCs w:val="24"/>
              </w:rPr>
              <w:t>копии протокола общего собрания собственников помещений</w:t>
            </w:r>
            <w:proofErr w:type="gramEnd"/>
            <w:r w:rsidR="00CE5857" w:rsidRPr="00AF49E7">
              <w:rPr>
                <w:rFonts w:ascii="Times New Roman" w:hAnsi="Times New Roman" w:cs="Times New Roman"/>
                <w:sz w:val="24"/>
                <w:szCs w:val="24"/>
              </w:rPr>
              <w:t xml:space="preserve"> в этом многоквартирном доме о принятии решений, предусмотренных частями 3 и 4 статьи 170 ЖК РФ, справки банка об открытии специального счета</w:t>
            </w:r>
          </w:p>
        </w:tc>
        <w:tc>
          <w:tcPr>
            <w:tcW w:w="1417" w:type="dxa"/>
          </w:tcPr>
          <w:p w:rsidR="0030620A" w:rsidRPr="00AF49E7" w:rsidRDefault="00CE5857" w:rsidP="00760B41">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ч.2.1 ст.5 Закона Новосибирской области от</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05.07.2013</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360-ОЗ</w:t>
            </w:r>
            <w:r w:rsidR="00375CC2" w:rsidRPr="00AF49E7">
              <w:rPr>
                <w:rStyle w:val="af7"/>
                <w:rFonts w:ascii="Times New Roman" w:hAnsi="Times New Roman" w:cs="Times New Roman"/>
                <w:sz w:val="24"/>
                <w:szCs w:val="24"/>
              </w:rPr>
              <w:endnoteReference w:id="16"/>
            </w:r>
            <w:r w:rsidRPr="00AF49E7">
              <w:rPr>
                <w:rFonts w:ascii="Times New Roman" w:hAnsi="Times New Roman" w:cs="Times New Roman"/>
                <w:sz w:val="24"/>
                <w:szCs w:val="24"/>
              </w:rPr>
              <w:t xml:space="preserve"> </w:t>
            </w:r>
          </w:p>
        </w:tc>
        <w:tc>
          <w:tcPr>
            <w:tcW w:w="5245" w:type="dxa"/>
          </w:tcPr>
          <w:p w:rsidR="0030620A" w:rsidRPr="00AF49E7" w:rsidRDefault="00CE5857" w:rsidP="008A1D81">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Направить в ГЖИ НСО указанные документы в</w:t>
            </w:r>
            <w:r w:rsidR="008A1D81" w:rsidRPr="00AF49E7">
              <w:rPr>
                <w:rFonts w:ascii="Times New Roman" w:hAnsi="Times New Roman" w:cs="Times New Roman"/>
                <w:sz w:val="24"/>
                <w:szCs w:val="24"/>
              </w:rPr>
              <w:t> </w:t>
            </w:r>
            <w:r w:rsidRPr="00AF49E7">
              <w:rPr>
                <w:rFonts w:ascii="Times New Roman" w:hAnsi="Times New Roman" w:cs="Times New Roman"/>
                <w:sz w:val="24"/>
                <w:szCs w:val="24"/>
              </w:rPr>
              <w:t>течение двадцати рабочих дней с момента открытия специального счета способом, позволяющим установить дату отправления.</w:t>
            </w:r>
          </w:p>
        </w:tc>
      </w:tr>
      <w:tr w:rsidR="008C5427" w:rsidRPr="00AF49E7" w:rsidTr="00971CE7">
        <w:tc>
          <w:tcPr>
            <w:tcW w:w="3369" w:type="dxa"/>
          </w:tcPr>
          <w:p w:rsidR="0030620A" w:rsidRPr="00AF49E7" w:rsidRDefault="00075699" w:rsidP="00E940AB">
            <w:pPr>
              <w:pStyle w:val="ConsPlusNormal"/>
              <w:jc w:val="both"/>
              <w:rPr>
                <w:rFonts w:ascii="Times New Roman" w:hAnsi="Times New Roman" w:cs="Times New Roman"/>
                <w:sz w:val="24"/>
                <w:szCs w:val="24"/>
              </w:rPr>
            </w:pPr>
            <w:proofErr w:type="gramStart"/>
            <w:r w:rsidRPr="00AF49E7">
              <w:rPr>
                <w:rFonts w:ascii="Times New Roman" w:hAnsi="Times New Roman" w:cs="Times New Roman"/>
                <w:sz w:val="24"/>
                <w:szCs w:val="24"/>
              </w:rPr>
              <w:t>Несоблюдение</w:t>
            </w:r>
            <w:r w:rsidR="00634D53" w:rsidRPr="00AF49E7">
              <w:rPr>
                <w:rFonts w:ascii="Times New Roman" w:hAnsi="Times New Roman" w:cs="Times New Roman"/>
                <w:sz w:val="24"/>
                <w:szCs w:val="24"/>
              </w:rPr>
              <w:t xml:space="preserve"> владельцами </w:t>
            </w:r>
            <w:r w:rsidR="00634D53" w:rsidRPr="00AF49E7">
              <w:rPr>
                <w:rFonts w:ascii="Times New Roman" w:hAnsi="Times New Roman" w:cs="Times New Roman"/>
                <w:sz w:val="24"/>
                <w:szCs w:val="24"/>
              </w:rPr>
              <w:lastRenderedPageBreak/>
              <w:t>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w:t>
            </w:r>
            <w:proofErr w:type="gramEnd"/>
            <w:r w:rsidR="00634D53" w:rsidRPr="00AF49E7">
              <w:rPr>
                <w:rFonts w:ascii="Times New Roman" w:hAnsi="Times New Roman" w:cs="Times New Roman"/>
                <w:sz w:val="24"/>
                <w:szCs w:val="24"/>
              </w:rPr>
              <w:t xml:space="preserve"> капитального ремонта с приложением заверенных копий таких договоров.</w:t>
            </w:r>
          </w:p>
        </w:tc>
        <w:tc>
          <w:tcPr>
            <w:tcW w:w="1417" w:type="dxa"/>
          </w:tcPr>
          <w:p w:rsidR="00FF1525" w:rsidRPr="00AF49E7" w:rsidRDefault="00FF1525" w:rsidP="00FF152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 xml:space="preserve">ч. 3. ст. 172 </w:t>
            </w:r>
            <w:r w:rsidRPr="00AF49E7">
              <w:rPr>
                <w:rFonts w:ascii="Times New Roman" w:hAnsi="Times New Roman" w:cs="Times New Roman"/>
                <w:sz w:val="24"/>
                <w:szCs w:val="24"/>
              </w:rPr>
              <w:lastRenderedPageBreak/>
              <w:t>ЖК РФ,</w:t>
            </w:r>
          </w:p>
          <w:p w:rsidR="0030620A" w:rsidRPr="00AF49E7" w:rsidRDefault="00634D53" w:rsidP="00075699">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ч.2</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ст.5</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 xml:space="preserve">Закона Новосибирской области </w:t>
            </w:r>
            <w:r w:rsidR="00FF1525" w:rsidRPr="00AF49E7">
              <w:rPr>
                <w:rFonts w:ascii="Times New Roman" w:hAnsi="Times New Roman" w:cs="Times New Roman"/>
                <w:sz w:val="24"/>
                <w:szCs w:val="24"/>
              </w:rPr>
              <w:t>от 05.07.2013 № </w:t>
            </w:r>
            <w:r w:rsidR="00A911CC" w:rsidRPr="00AF49E7">
              <w:rPr>
                <w:rFonts w:ascii="Times New Roman" w:hAnsi="Times New Roman" w:cs="Times New Roman"/>
                <w:sz w:val="24"/>
                <w:szCs w:val="24"/>
              </w:rPr>
              <w:t xml:space="preserve">360-ОЗ </w:t>
            </w:r>
          </w:p>
        </w:tc>
        <w:tc>
          <w:tcPr>
            <w:tcW w:w="5245" w:type="dxa"/>
          </w:tcPr>
          <w:p w:rsidR="0030620A" w:rsidRPr="00AF49E7" w:rsidRDefault="00BD1A58" w:rsidP="00BD1A58">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 xml:space="preserve">Направить в ГЖИ НСО способом, позволяющим </w:t>
            </w:r>
            <w:r w:rsidRPr="00AF49E7">
              <w:rPr>
                <w:rFonts w:ascii="Times New Roman" w:hAnsi="Times New Roman" w:cs="Times New Roman"/>
                <w:sz w:val="24"/>
                <w:szCs w:val="24"/>
              </w:rPr>
              <w:lastRenderedPageBreak/>
              <w:t>установить дату отправления, указанные документы (информацию) в пределах следующие сроки:</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1) о размере остатка средств на специальном счете по состоянию на 1 января текущего года - ежегодно в срок не позднее 1 марта года, следующего за </w:t>
            </w:r>
            <w:proofErr w:type="gramStart"/>
            <w:r w:rsidRPr="00AF49E7">
              <w:rPr>
                <w:rFonts w:eastAsiaTheme="minorHAnsi"/>
                <w:sz w:val="24"/>
                <w:szCs w:val="24"/>
                <w:lang w:eastAsia="en-US"/>
              </w:rPr>
              <w:t>отчетным</w:t>
            </w:r>
            <w:proofErr w:type="gramEnd"/>
            <w:r w:rsidRPr="00AF49E7">
              <w:rPr>
                <w:rFonts w:eastAsiaTheme="minorHAnsi"/>
                <w:sz w:val="24"/>
                <w:szCs w:val="24"/>
                <w:lang w:eastAsia="en-US"/>
              </w:rPr>
              <w:t>;</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4) о размере израсходованных средств на капитальный ремонт со специального счета - ежегодно в срок не позднее 1 марта года, следующего за </w:t>
            </w:r>
            <w:proofErr w:type="gramStart"/>
            <w:r w:rsidRPr="00AF49E7">
              <w:rPr>
                <w:rFonts w:eastAsiaTheme="minorHAnsi"/>
                <w:sz w:val="24"/>
                <w:szCs w:val="24"/>
                <w:lang w:eastAsia="en-US"/>
              </w:rPr>
              <w:t>отчетным</w:t>
            </w:r>
            <w:proofErr w:type="gramEnd"/>
            <w:r w:rsidRPr="00AF49E7">
              <w:rPr>
                <w:rFonts w:eastAsiaTheme="minorHAnsi"/>
                <w:sz w:val="24"/>
                <w:szCs w:val="24"/>
                <w:lang w:eastAsia="en-US"/>
              </w:rPr>
              <w:t>;</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марта года, следующего </w:t>
            </w:r>
            <w:proofErr w:type="gramStart"/>
            <w:r w:rsidRPr="00AF49E7">
              <w:rPr>
                <w:rFonts w:eastAsiaTheme="minorHAnsi"/>
                <w:sz w:val="24"/>
                <w:szCs w:val="24"/>
                <w:lang w:eastAsia="en-US"/>
              </w:rPr>
              <w:t>за</w:t>
            </w:r>
            <w:proofErr w:type="gramEnd"/>
            <w:r w:rsidRPr="00AF49E7">
              <w:rPr>
                <w:rFonts w:eastAsiaTheme="minorHAnsi"/>
                <w:sz w:val="24"/>
                <w:szCs w:val="24"/>
                <w:lang w:eastAsia="en-US"/>
              </w:rPr>
              <w:t xml:space="preserve"> отчетным.</w:t>
            </w:r>
          </w:p>
        </w:tc>
      </w:tr>
      <w:tr w:rsidR="008C5427" w:rsidRPr="00AF49E7" w:rsidTr="00971CE7">
        <w:tc>
          <w:tcPr>
            <w:tcW w:w="3369" w:type="dxa"/>
          </w:tcPr>
          <w:p w:rsidR="0030620A" w:rsidRPr="00AF49E7" w:rsidRDefault="006613C5" w:rsidP="006613C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Несоблюдение</w:t>
            </w:r>
            <w:r w:rsidR="0083720A" w:rsidRPr="00AF49E7">
              <w:rPr>
                <w:rFonts w:eastAsiaTheme="minorHAnsi"/>
                <w:sz w:val="24"/>
                <w:szCs w:val="24"/>
                <w:lang w:eastAsia="en-US"/>
              </w:rPr>
              <w:t xml:space="preserve"> </w:t>
            </w:r>
            <w:proofErr w:type="gramStart"/>
            <w:r w:rsidR="0083720A" w:rsidRPr="00AF49E7">
              <w:rPr>
                <w:rFonts w:eastAsiaTheme="minorHAnsi"/>
                <w:sz w:val="24"/>
                <w:szCs w:val="24"/>
                <w:lang w:eastAsia="en-US"/>
              </w:rPr>
              <w:t>порядка установления факта предоставления коммунальных услуг ненадлежащего качества</w:t>
            </w:r>
            <w:proofErr w:type="gramEnd"/>
            <w:r w:rsidR="0083720A" w:rsidRPr="00AF49E7">
              <w:rPr>
                <w:rFonts w:eastAsiaTheme="minorHAnsi"/>
                <w:sz w:val="24"/>
                <w:szCs w:val="24"/>
                <w:lang w:eastAsia="en-US"/>
              </w:rPr>
              <w:t xml:space="preserve"> и (или) с перерывами, превышающими установленную продолжительность</w:t>
            </w:r>
          </w:p>
        </w:tc>
        <w:tc>
          <w:tcPr>
            <w:tcW w:w="1417" w:type="dxa"/>
          </w:tcPr>
          <w:p w:rsidR="0030620A" w:rsidRPr="00AF49E7" w:rsidRDefault="0083720A" w:rsidP="006613C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Раздел </w:t>
            </w:r>
            <w:r w:rsidRPr="00AF49E7">
              <w:rPr>
                <w:rFonts w:ascii="Times New Roman" w:hAnsi="Times New Roman" w:cs="Times New Roman"/>
                <w:sz w:val="24"/>
                <w:szCs w:val="24"/>
                <w:lang w:val="en-US"/>
              </w:rPr>
              <w:t>X</w:t>
            </w:r>
            <w:r w:rsidR="006613C5" w:rsidRPr="00AF49E7">
              <w:rPr>
                <w:rFonts w:ascii="Times New Roman" w:hAnsi="Times New Roman" w:cs="Times New Roman"/>
                <w:sz w:val="24"/>
                <w:szCs w:val="24"/>
              </w:rPr>
              <w:t xml:space="preserve"> Правил </w:t>
            </w:r>
            <w:r w:rsidRPr="00AF49E7">
              <w:rPr>
                <w:rFonts w:ascii="Times New Roman" w:hAnsi="Times New Roman" w:cs="Times New Roman"/>
                <w:sz w:val="24"/>
                <w:szCs w:val="24"/>
              </w:rPr>
              <w:t>№</w:t>
            </w:r>
            <w:r w:rsidR="006613C5" w:rsidRPr="00AF49E7">
              <w:rPr>
                <w:rFonts w:ascii="Times New Roman" w:hAnsi="Times New Roman" w:cs="Times New Roman"/>
                <w:sz w:val="24"/>
                <w:szCs w:val="24"/>
              </w:rPr>
              <w:t> </w:t>
            </w:r>
            <w:r w:rsidRPr="00AF49E7">
              <w:rPr>
                <w:rFonts w:ascii="Times New Roman" w:hAnsi="Times New Roman" w:cs="Times New Roman"/>
                <w:sz w:val="24"/>
                <w:szCs w:val="24"/>
              </w:rPr>
              <w:t>354</w:t>
            </w:r>
          </w:p>
        </w:tc>
        <w:tc>
          <w:tcPr>
            <w:tcW w:w="5245" w:type="dxa"/>
          </w:tcPr>
          <w:p w:rsidR="0083720A" w:rsidRPr="00AF49E7" w:rsidRDefault="007B1C8C" w:rsidP="004C53EB">
            <w:pPr>
              <w:autoSpaceDE w:val="0"/>
              <w:autoSpaceDN w:val="0"/>
              <w:adjustRightInd w:val="0"/>
              <w:jc w:val="both"/>
              <w:rPr>
                <w:sz w:val="24"/>
                <w:szCs w:val="24"/>
              </w:rPr>
            </w:pPr>
            <w:r w:rsidRPr="00AF49E7">
              <w:rPr>
                <w:sz w:val="24"/>
                <w:szCs w:val="24"/>
              </w:rPr>
              <w:t>У</w:t>
            </w:r>
            <w:r w:rsidR="0083720A" w:rsidRPr="00AF49E7">
              <w:rPr>
                <w:sz w:val="24"/>
                <w:szCs w:val="24"/>
              </w:rPr>
              <w:t>становлени</w:t>
            </w:r>
            <w:r w:rsidRPr="00AF49E7">
              <w:rPr>
                <w:sz w:val="24"/>
                <w:szCs w:val="24"/>
              </w:rPr>
              <w:t>е</w:t>
            </w:r>
            <w:r w:rsidR="0083720A" w:rsidRPr="00AF49E7">
              <w:rPr>
                <w:sz w:val="24"/>
                <w:szCs w:val="24"/>
              </w:rPr>
              <w:t xml:space="preserve"> исполнителем коммунальной услуги факта </w:t>
            </w:r>
            <w:r w:rsidR="0083720A" w:rsidRPr="00AF49E7">
              <w:rPr>
                <w:rFonts w:eastAsiaTheme="minorHAnsi"/>
                <w:sz w:val="24"/>
                <w:szCs w:val="24"/>
                <w:lang w:eastAsia="en-US"/>
              </w:rPr>
              <w:t xml:space="preserve">нарушения качества коммунальной услуги, предоставляемой отдельным потребителям, </w:t>
            </w:r>
            <w:r w:rsidRPr="00AF49E7">
              <w:rPr>
                <w:rFonts w:eastAsiaTheme="minorHAnsi"/>
                <w:sz w:val="24"/>
                <w:szCs w:val="24"/>
                <w:lang w:eastAsia="en-US"/>
              </w:rPr>
              <w:t>следует осуществлять в соответствии с требованиями, установленными в пунктах 106 – 11</w:t>
            </w:r>
            <w:r w:rsidR="006613C5" w:rsidRPr="00AF49E7">
              <w:rPr>
                <w:rFonts w:eastAsiaTheme="minorHAnsi"/>
                <w:sz w:val="24"/>
                <w:szCs w:val="24"/>
                <w:lang w:eastAsia="en-US"/>
              </w:rPr>
              <w:t>0(1)</w:t>
            </w:r>
            <w:r w:rsidRPr="00AF49E7">
              <w:rPr>
                <w:rFonts w:eastAsiaTheme="minorHAnsi"/>
                <w:sz w:val="24"/>
                <w:szCs w:val="24"/>
                <w:lang w:eastAsia="en-US"/>
              </w:rPr>
              <w:t xml:space="preserve"> Правил № 354.</w:t>
            </w:r>
          </w:p>
        </w:tc>
      </w:tr>
      <w:tr w:rsidR="008C5427" w:rsidRPr="00AF49E7" w:rsidTr="00971CE7">
        <w:tc>
          <w:tcPr>
            <w:tcW w:w="3369" w:type="dxa"/>
          </w:tcPr>
          <w:p w:rsidR="00184714" w:rsidRPr="00AF49E7" w:rsidRDefault="00184714" w:rsidP="000A6F70">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Нарушение  порядка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w:t>
            </w:r>
            <w:r w:rsidRPr="00AF49E7">
              <w:rPr>
                <w:rFonts w:eastAsiaTheme="minorHAnsi"/>
                <w:sz w:val="24"/>
                <w:szCs w:val="24"/>
                <w:lang w:eastAsia="en-US"/>
              </w:rPr>
              <w:lastRenderedPageBreak/>
              <w:t xml:space="preserve">собственников помещений в многоквартирном доме </w:t>
            </w:r>
          </w:p>
        </w:tc>
        <w:tc>
          <w:tcPr>
            <w:tcW w:w="1417" w:type="dxa"/>
          </w:tcPr>
          <w:p w:rsidR="00184714" w:rsidRPr="00AF49E7" w:rsidRDefault="00184714" w:rsidP="006E6644">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Ч.10 ст.162 ЖК РФ</w:t>
            </w:r>
          </w:p>
          <w:p w:rsidR="00184714" w:rsidRPr="00AF49E7" w:rsidRDefault="00184714" w:rsidP="006E6644">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п.18-22,25 Правил № 416</w:t>
            </w:r>
          </w:p>
        </w:tc>
        <w:tc>
          <w:tcPr>
            <w:tcW w:w="5245" w:type="dxa"/>
          </w:tcPr>
          <w:p w:rsidR="00184714" w:rsidRPr="00AF49E7" w:rsidRDefault="00184714" w:rsidP="006E6644">
            <w:pPr>
              <w:autoSpaceDE w:val="0"/>
              <w:autoSpaceDN w:val="0"/>
              <w:adjustRightInd w:val="0"/>
              <w:jc w:val="both"/>
              <w:rPr>
                <w:sz w:val="24"/>
                <w:szCs w:val="24"/>
              </w:rPr>
            </w:pPr>
            <w:r w:rsidRPr="00AF49E7">
              <w:rPr>
                <w:sz w:val="24"/>
                <w:szCs w:val="24"/>
              </w:rPr>
              <w:t xml:space="preserve">Передача технической документации на многоквартирный дом  и иных связанных  с управлением таким домом документов вновь выбранной собственниками помещений в многоквартирном доме </w:t>
            </w:r>
            <w:r w:rsidRPr="00AF49E7">
              <w:rPr>
                <w:rFonts w:eastAsiaTheme="minorHAnsi"/>
                <w:sz w:val="24"/>
                <w:szCs w:val="24"/>
                <w:lang w:eastAsia="en-US"/>
              </w:rPr>
              <w:t>вновь выбранной управляющей организации, товариществу собственников жилья, либо при непосредственном управлении одному из собственников помещений в МКД должна осуществляться  по акту прием</w:t>
            </w:r>
            <w:proofErr w:type="gramStart"/>
            <w:r w:rsidRPr="00AF49E7">
              <w:rPr>
                <w:rFonts w:eastAsiaTheme="minorHAnsi"/>
                <w:sz w:val="24"/>
                <w:szCs w:val="24"/>
                <w:lang w:eastAsia="en-US"/>
              </w:rPr>
              <w:t>а-</w:t>
            </w:r>
            <w:proofErr w:type="gramEnd"/>
            <w:r w:rsidRPr="00AF49E7">
              <w:rPr>
                <w:rFonts w:eastAsiaTheme="minorHAnsi"/>
                <w:sz w:val="24"/>
                <w:szCs w:val="24"/>
                <w:lang w:eastAsia="en-US"/>
              </w:rPr>
              <w:t xml:space="preserve"> передачи в течение трех рабочих дней со дня прекращения договора управления многоквартирным домом – дня получения уведомления, предусмотренного п.18 Правил № 416.</w:t>
            </w:r>
          </w:p>
        </w:tc>
      </w:tr>
      <w:tr w:rsidR="008C5427" w:rsidRPr="00AF49E7" w:rsidTr="00971CE7">
        <w:tc>
          <w:tcPr>
            <w:tcW w:w="3369" w:type="dxa"/>
          </w:tcPr>
          <w:p w:rsidR="00184714" w:rsidRPr="00AF49E7" w:rsidRDefault="00184714" w:rsidP="00895F72">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p>
        </w:tc>
        <w:tc>
          <w:tcPr>
            <w:tcW w:w="1417" w:type="dxa"/>
          </w:tcPr>
          <w:p w:rsidR="00184714" w:rsidRPr="00AF49E7" w:rsidRDefault="00184714" w:rsidP="006E6644">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ч.3.1 ст. 45</w:t>
            </w:r>
            <w:r w:rsidR="008814BC" w:rsidRPr="00AF49E7">
              <w:rPr>
                <w:rFonts w:ascii="Times New Roman" w:hAnsi="Times New Roman" w:cs="Times New Roman"/>
                <w:sz w:val="24"/>
                <w:szCs w:val="24"/>
              </w:rPr>
              <w:t xml:space="preserve"> ЖК РФ;</w:t>
            </w:r>
          </w:p>
          <w:p w:rsidR="00184714" w:rsidRPr="00AF49E7" w:rsidRDefault="00184714" w:rsidP="008814BC">
            <w:pPr>
              <w:pStyle w:val="ConsPlusNormal"/>
              <w:jc w:val="both"/>
              <w:rPr>
                <w:rFonts w:ascii="Times New Roman" w:hAnsi="Times New Roman" w:cs="Times New Roman"/>
                <w:sz w:val="24"/>
                <w:szCs w:val="24"/>
              </w:rPr>
            </w:pPr>
            <w:proofErr w:type="spellStart"/>
            <w:r w:rsidRPr="00AF49E7">
              <w:rPr>
                <w:rFonts w:ascii="Times New Roman" w:hAnsi="Times New Roman" w:cs="Times New Roman"/>
                <w:sz w:val="24"/>
                <w:szCs w:val="24"/>
              </w:rPr>
              <w:t>п.п</w:t>
            </w:r>
            <w:proofErr w:type="spellEnd"/>
            <w:r w:rsidRPr="00AF49E7">
              <w:rPr>
                <w:rFonts w:ascii="Times New Roman" w:hAnsi="Times New Roman" w:cs="Times New Roman"/>
                <w:sz w:val="24"/>
                <w:szCs w:val="24"/>
              </w:rPr>
              <w:t>. «в» п.3</w:t>
            </w:r>
            <w:r w:rsidR="008814BC" w:rsidRPr="00AF49E7">
              <w:rPr>
                <w:rFonts w:ascii="Times New Roman" w:hAnsi="Times New Roman" w:cs="Times New Roman"/>
                <w:sz w:val="24"/>
                <w:szCs w:val="24"/>
              </w:rPr>
              <w:t xml:space="preserve"> Положения о лицензировании</w:t>
            </w:r>
          </w:p>
        </w:tc>
        <w:tc>
          <w:tcPr>
            <w:tcW w:w="5245" w:type="dxa"/>
          </w:tcPr>
          <w:p w:rsidR="00184714" w:rsidRPr="00AF49E7" w:rsidRDefault="00184714" w:rsidP="00895F72">
            <w:pPr>
              <w:autoSpaceDE w:val="0"/>
              <w:autoSpaceDN w:val="0"/>
              <w:adjustRightInd w:val="0"/>
              <w:jc w:val="both"/>
              <w:rPr>
                <w:sz w:val="24"/>
                <w:szCs w:val="24"/>
              </w:rPr>
            </w:pPr>
            <w:proofErr w:type="gramStart"/>
            <w:r w:rsidRPr="00AF49E7">
              <w:rPr>
                <w:sz w:val="24"/>
                <w:szCs w:val="24"/>
              </w:rPr>
              <w:t xml:space="preserve">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w:t>
            </w:r>
            <w:r w:rsidR="00895F72" w:rsidRPr="00AF49E7">
              <w:rPr>
                <w:sz w:val="24"/>
                <w:szCs w:val="24"/>
              </w:rPr>
              <w:t>ГИС ЖКХ</w:t>
            </w:r>
            <w:r w:rsidRPr="00AF49E7">
              <w:rPr>
                <w:sz w:val="24"/>
                <w:szCs w:val="24"/>
              </w:rPr>
              <w:t>,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w:t>
            </w:r>
            <w:proofErr w:type="gramEnd"/>
            <w:r w:rsidRPr="00AF49E7">
              <w:rPr>
                <w:sz w:val="24"/>
                <w:szCs w:val="24"/>
              </w:rPr>
              <w:t xml:space="preserve"> момента получения такого обращения предоставить собственнику или иному лицу,  по инициативе которого созывается общее собрание -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tc>
      </w:tr>
      <w:tr w:rsidR="008C5427" w:rsidRPr="00AF49E7" w:rsidTr="00971CE7">
        <w:tc>
          <w:tcPr>
            <w:tcW w:w="3369" w:type="dxa"/>
          </w:tcPr>
          <w:p w:rsidR="00184714" w:rsidRPr="00AF49E7" w:rsidRDefault="00184714" w:rsidP="00BF0D9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Нарушение порядка, состава, сроков и периодичности размещения в ГИС ЖКХ  информации о деятельности по управлению многоквартирным домом</w:t>
            </w:r>
          </w:p>
        </w:tc>
        <w:tc>
          <w:tcPr>
            <w:tcW w:w="1417" w:type="dxa"/>
          </w:tcPr>
          <w:p w:rsidR="00184714" w:rsidRPr="00AF49E7" w:rsidRDefault="00184714" w:rsidP="006E6644">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 10.1 ст. 161</w:t>
            </w:r>
            <w:r w:rsidR="00BF0D95" w:rsidRPr="00AF49E7">
              <w:rPr>
                <w:rFonts w:ascii="Times New Roman" w:hAnsi="Times New Roman" w:cs="Times New Roman"/>
                <w:sz w:val="24"/>
                <w:szCs w:val="24"/>
              </w:rPr>
              <w:t xml:space="preserve"> ЖК РФ;</w:t>
            </w:r>
          </w:p>
          <w:p w:rsidR="00184714" w:rsidRPr="00AF49E7" w:rsidRDefault="00BF0D95" w:rsidP="00375CC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w:t>
            </w:r>
            <w:r w:rsidR="00184714" w:rsidRPr="00AF49E7">
              <w:rPr>
                <w:rFonts w:ascii="Times New Roman" w:hAnsi="Times New Roman" w:cs="Times New Roman"/>
                <w:sz w:val="24"/>
                <w:szCs w:val="24"/>
              </w:rPr>
              <w:t xml:space="preserve">риказ </w:t>
            </w:r>
            <w:proofErr w:type="spellStart"/>
            <w:r w:rsidR="00184714" w:rsidRPr="00AF49E7">
              <w:rPr>
                <w:rFonts w:ascii="Times New Roman" w:hAnsi="Times New Roman" w:cs="Times New Roman"/>
                <w:sz w:val="24"/>
                <w:szCs w:val="24"/>
              </w:rPr>
              <w:t>Минкомсвязи</w:t>
            </w:r>
            <w:proofErr w:type="spellEnd"/>
            <w:r w:rsidR="00184714" w:rsidRPr="00AF49E7">
              <w:rPr>
                <w:rFonts w:ascii="Times New Roman" w:hAnsi="Times New Roman" w:cs="Times New Roman"/>
                <w:sz w:val="24"/>
                <w:szCs w:val="24"/>
              </w:rPr>
              <w:t xml:space="preserve">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74, Минстроя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114/</w:t>
            </w:r>
            <w:proofErr w:type="spellStart"/>
            <w:proofErr w:type="gramStart"/>
            <w:r w:rsidR="00184714" w:rsidRPr="00AF49E7">
              <w:rPr>
                <w:rFonts w:ascii="Times New Roman" w:hAnsi="Times New Roman" w:cs="Times New Roman"/>
                <w:sz w:val="24"/>
                <w:szCs w:val="24"/>
              </w:rPr>
              <w:t>пр</w:t>
            </w:r>
            <w:proofErr w:type="spellEnd"/>
            <w:proofErr w:type="gramEnd"/>
            <w:r w:rsidR="00184714" w:rsidRPr="00AF49E7">
              <w:rPr>
                <w:rFonts w:ascii="Times New Roman" w:hAnsi="Times New Roman" w:cs="Times New Roman"/>
                <w:sz w:val="24"/>
                <w:szCs w:val="24"/>
              </w:rPr>
              <w:t xml:space="preserve"> от 29.02.2016</w:t>
            </w:r>
          </w:p>
        </w:tc>
        <w:tc>
          <w:tcPr>
            <w:tcW w:w="5245" w:type="dxa"/>
          </w:tcPr>
          <w:p w:rsidR="00184714" w:rsidRPr="00AF49E7" w:rsidRDefault="00184714" w:rsidP="00BF0D95">
            <w:pPr>
              <w:autoSpaceDE w:val="0"/>
              <w:autoSpaceDN w:val="0"/>
              <w:adjustRightInd w:val="0"/>
              <w:jc w:val="both"/>
              <w:rPr>
                <w:sz w:val="24"/>
                <w:szCs w:val="24"/>
              </w:rPr>
            </w:pPr>
            <w:r w:rsidRPr="00AF49E7">
              <w:rPr>
                <w:sz w:val="24"/>
                <w:szCs w:val="24"/>
              </w:rPr>
              <w:t xml:space="preserve">Обеспечить свободный доступ к информации  в порядке, в сроки и в составе предусмотренном  разделом 10 Приказ </w:t>
            </w:r>
            <w:proofErr w:type="spellStart"/>
            <w:r w:rsidRPr="00AF49E7">
              <w:rPr>
                <w:sz w:val="24"/>
                <w:szCs w:val="24"/>
              </w:rPr>
              <w:t>Минкомсвязи</w:t>
            </w:r>
            <w:proofErr w:type="spellEnd"/>
            <w:r w:rsidRPr="00AF49E7">
              <w:rPr>
                <w:sz w:val="24"/>
                <w:szCs w:val="24"/>
              </w:rPr>
              <w:t xml:space="preserve"> России </w:t>
            </w:r>
            <w:r w:rsidR="00BF0D95" w:rsidRPr="00AF49E7">
              <w:rPr>
                <w:sz w:val="24"/>
                <w:szCs w:val="24"/>
              </w:rPr>
              <w:t>№ </w:t>
            </w:r>
            <w:r w:rsidRPr="00AF49E7">
              <w:rPr>
                <w:sz w:val="24"/>
                <w:szCs w:val="24"/>
              </w:rPr>
              <w:t xml:space="preserve">74, Минстроя России </w:t>
            </w:r>
            <w:r w:rsidR="00BF0D95" w:rsidRPr="00AF49E7">
              <w:rPr>
                <w:sz w:val="24"/>
                <w:szCs w:val="24"/>
              </w:rPr>
              <w:t>№ </w:t>
            </w:r>
            <w:r w:rsidRPr="00AF49E7">
              <w:rPr>
                <w:sz w:val="24"/>
                <w:szCs w:val="24"/>
              </w:rPr>
              <w:t>114/</w:t>
            </w:r>
            <w:proofErr w:type="spellStart"/>
            <w:proofErr w:type="gramStart"/>
            <w:r w:rsidRPr="00AF49E7">
              <w:rPr>
                <w:sz w:val="24"/>
                <w:szCs w:val="24"/>
              </w:rPr>
              <w:t>пр</w:t>
            </w:r>
            <w:proofErr w:type="spellEnd"/>
            <w:proofErr w:type="gramEnd"/>
            <w:r w:rsidRPr="00AF49E7">
              <w:rPr>
                <w:sz w:val="24"/>
                <w:szCs w:val="24"/>
              </w:rPr>
              <w:t xml:space="preserve"> от 29.02.2016</w:t>
            </w:r>
            <w:r w:rsidR="00BF0D95" w:rsidRPr="00AF49E7">
              <w:rPr>
                <w:sz w:val="24"/>
                <w:szCs w:val="24"/>
              </w:rPr>
              <w:t xml:space="preserve"> </w:t>
            </w:r>
            <w:r w:rsidRPr="00AF49E7">
              <w:rPr>
                <w:sz w:val="24"/>
                <w:szCs w:val="24"/>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tc>
      </w:tr>
    </w:tbl>
    <w:p w:rsidR="00AD528A" w:rsidRPr="00AF49E7" w:rsidRDefault="00457473" w:rsidP="00457473">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2</w:t>
      </w:r>
      <w:r w:rsidR="00AD528A" w:rsidRPr="00AF49E7">
        <w:rPr>
          <w:rFonts w:eastAsiaTheme="minorHAnsi"/>
          <w:sz w:val="28"/>
          <w:szCs w:val="28"/>
          <w:lang w:eastAsia="en-US"/>
        </w:rPr>
        <w:t>)</w:t>
      </w:r>
      <w:r w:rsidRPr="00AF49E7">
        <w:rPr>
          <w:rFonts w:eastAsiaTheme="minorHAnsi"/>
          <w:sz w:val="28"/>
          <w:szCs w:val="28"/>
          <w:lang w:eastAsia="en-US"/>
        </w:rPr>
        <w:t> </w:t>
      </w:r>
      <w:r w:rsidR="00AD528A" w:rsidRPr="00AF49E7">
        <w:rPr>
          <w:rFonts w:eastAsiaTheme="minorHAnsi"/>
          <w:sz w:val="28"/>
          <w:szCs w:val="28"/>
          <w:lang w:eastAsia="en-US"/>
        </w:rPr>
        <w:t>применение обязательных требований в системной взаимосвязи положений нормативных правовых актов</w:t>
      </w:r>
      <w:r w:rsidRPr="00AF49E7">
        <w:rPr>
          <w:rFonts w:eastAsiaTheme="minorHAnsi"/>
          <w:sz w:val="28"/>
          <w:szCs w:val="28"/>
          <w:lang w:eastAsia="en-US"/>
        </w:rPr>
        <w:t xml:space="preserve">, </w:t>
      </w:r>
      <w:r w:rsidR="00AD528A" w:rsidRPr="00AF49E7">
        <w:rPr>
          <w:rFonts w:eastAsiaTheme="minorHAnsi"/>
          <w:sz w:val="28"/>
          <w:szCs w:val="28"/>
          <w:lang w:eastAsia="en-US"/>
        </w:rPr>
        <w:t>недостаточной ясности и</w:t>
      </w:r>
      <w:r w:rsidR="00BF5949" w:rsidRPr="00AF49E7">
        <w:rPr>
          <w:rFonts w:eastAsiaTheme="minorHAnsi"/>
          <w:sz w:val="28"/>
          <w:szCs w:val="28"/>
          <w:lang w:eastAsia="en-US"/>
        </w:rPr>
        <w:t> </w:t>
      </w:r>
      <w:r w:rsidR="00AD528A" w:rsidRPr="00AF49E7">
        <w:rPr>
          <w:rFonts w:eastAsiaTheme="minorHAnsi"/>
          <w:sz w:val="28"/>
          <w:szCs w:val="28"/>
          <w:lang w:eastAsia="en-US"/>
        </w:rPr>
        <w:t>взаимной согласованности обязательных требований</w:t>
      </w:r>
      <w:r w:rsidRPr="00AF49E7">
        <w:rPr>
          <w:rFonts w:eastAsiaTheme="minorHAnsi"/>
          <w:sz w:val="28"/>
          <w:szCs w:val="28"/>
          <w:lang w:eastAsia="en-US"/>
        </w:rPr>
        <w:t>:</w:t>
      </w:r>
    </w:p>
    <w:p w:rsidR="00366C78" w:rsidRPr="00AF49E7" w:rsidRDefault="00B6603C" w:rsidP="00366C78">
      <w:pPr>
        <w:autoSpaceDE w:val="0"/>
        <w:autoSpaceDN w:val="0"/>
        <w:adjustRightInd w:val="0"/>
        <w:ind w:firstLine="540"/>
        <w:jc w:val="both"/>
        <w:rPr>
          <w:sz w:val="28"/>
          <w:szCs w:val="28"/>
        </w:rPr>
      </w:pPr>
      <w:r w:rsidRPr="00AF49E7">
        <w:rPr>
          <w:sz w:val="28"/>
          <w:szCs w:val="28"/>
        </w:rPr>
        <w:t>А</w:t>
      </w:r>
      <w:r w:rsidR="00366C78" w:rsidRPr="00AF49E7">
        <w:rPr>
          <w:rFonts w:eastAsiaTheme="minorHAnsi"/>
          <w:sz w:val="28"/>
          <w:szCs w:val="28"/>
          <w:lang w:eastAsia="en-US"/>
        </w:rPr>
        <w:t xml:space="preserve">нализ </w:t>
      </w:r>
      <w:r w:rsidR="00366C78" w:rsidRPr="00AF49E7">
        <w:rPr>
          <w:sz w:val="28"/>
          <w:szCs w:val="28"/>
        </w:rPr>
        <w:t>правоприменительной практики контрольно-надзорной деятельности государственной жилищной инспекции Новосибирской области за 201</w:t>
      </w:r>
      <w:r w:rsidR="008A52BD" w:rsidRPr="00AF49E7">
        <w:rPr>
          <w:sz w:val="28"/>
          <w:szCs w:val="28"/>
        </w:rPr>
        <w:t>8</w:t>
      </w:r>
      <w:r w:rsidR="00366C78" w:rsidRPr="00AF49E7">
        <w:rPr>
          <w:sz w:val="28"/>
          <w:szCs w:val="28"/>
        </w:rPr>
        <w:t xml:space="preserve"> год </w:t>
      </w:r>
      <w:r w:rsidR="00366C78" w:rsidRPr="00AF49E7">
        <w:rPr>
          <w:rFonts w:eastAsiaTheme="minorHAnsi"/>
          <w:sz w:val="28"/>
          <w:szCs w:val="28"/>
          <w:lang w:eastAsia="en-US"/>
        </w:rPr>
        <w:t xml:space="preserve">показал, что </w:t>
      </w:r>
      <w:r w:rsidR="00366C78" w:rsidRPr="00AF49E7">
        <w:rPr>
          <w:sz w:val="28"/>
          <w:szCs w:val="28"/>
        </w:rPr>
        <w:t xml:space="preserve">положения </w:t>
      </w:r>
      <w:r w:rsidR="00307399" w:rsidRPr="00AF49E7">
        <w:rPr>
          <w:sz w:val="28"/>
          <w:szCs w:val="28"/>
        </w:rPr>
        <w:t xml:space="preserve">жилищного законодательства, </w:t>
      </w:r>
      <w:r w:rsidR="007605C7" w:rsidRPr="00AF49E7">
        <w:rPr>
          <w:sz w:val="28"/>
          <w:szCs w:val="28"/>
        </w:rPr>
        <w:t xml:space="preserve">законодательства </w:t>
      </w:r>
      <w:r w:rsidR="007605C7" w:rsidRPr="00AF49E7">
        <w:rPr>
          <w:rFonts w:eastAsiaTheme="minorHAnsi"/>
          <w:sz w:val="28"/>
          <w:szCs w:val="28"/>
          <w:lang w:eastAsia="en-US"/>
        </w:rPr>
        <w:t>об</w:t>
      </w:r>
      <w:r w:rsidR="00BF5949" w:rsidRPr="00AF49E7">
        <w:rPr>
          <w:rFonts w:eastAsiaTheme="minorHAnsi"/>
          <w:sz w:val="28"/>
          <w:szCs w:val="28"/>
          <w:lang w:eastAsia="en-US"/>
        </w:rPr>
        <w:t> </w:t>
      </w:r>
      <w:r w:rsidR="007605C7" w:rsidRPr="00AF49E7">
        <w:rPr>
          <w:rFonts w:eastAsiaTheme="minorHAnsi"/>
          <w:sz w:val="28"/>
          <w:szCs w:val="28"/>
          <w:lang w:eastAsia="en-US"/>
        </w:rPr>
        <w:t xml:space="preserve">энергосбережении и о повышении энергетической эффективности, </w:t>
      </w:r>
      <w:r w:rsidR="007605C7" w:rsidRPr="00AF49E7">
        <w:rPr>
          <w:sz w:val="28"/>
          <w:szCs w:val="28"/>
        </w:rPr>
        <w:t xml:space="preserve">законодательства о рассмотрения обращений граждан, </w:t>
      </w:r>
      <w:r w:rsidR="00366C78" w:rsidRPr="00AF49E7">
        <w:rPr>
          <w:sz w:val="28"/>
          <w:szCs w:val="28"/>
        </w:rPr>
        <w:t xml:space="preserve">законодательства о защите прав </w:t>
      </w:r>
      <w:r w:rsidR="00307399" w:rsidRPr="00AF49E7">
        <w:rPr>
          <w:sz w:val="28"/>
          <w:szCs w:val="28"/>
        </w:rPr>
        <w:t xml:space="preserve">юридических лиц, индивидуальных предпринимателей </w:t>
      </w:r>
      <w:r w:rsidR="007605C7" w:rsidRPr="00AF49E7">
        <w:rPr>
          <w:rFonts w:eastAsiaTheme="minorHAnsi"/>
          <w:sz w:val="28"/>
          <w:szCs w:val="28"/>
          <w:lang w:eastAsia="en-US"/>
        </w:rPr>
        <w:t xml:space="preserve">при осуществлении государственного жилищного надзора, </w:t>
      </w:r>
      <w:r w:rsidR="007605C7" w:rsidRPr="00AF49E7">
        <w:rPr>
          <w:sz w:val="28"/>
          <w:szCs w:val="28"/>
        </w:rPr>
        <w:t xml:space="preserve">лицензионного контроля </w:t>
      </w:r>
      <w:r w:rsidR="00307399" w:rsidRPr="00AF49E7">
        <w:rPr>
          <w:sz w:val="28"/>
          <w:szCs w:val="28"/>
        </w:rPr>
        <w:t>применяются правильно.</w:t>
      </w:r>
      <w:r w:rsidR="007605C7" w:rsidRPr="00AF49E7">
        <w:rPr>
          <w:rFonts w:eastAsiaTheme="minorHAnsi"/>
          <w:sz w:val="28"/>
          <w:szCs w:val="28"/>
          <w:lang w:eastAsia="en-US"/>
        </w:rPr>
        <w:t xml:space="preserve"> </w:t>
      </w:r>
    </w:p>
    <w:p w:rsidR="00DF6163" w:rsidRPr="00AF49E7" w:rsidRDefault="0004275E" w:rsidP="00DF6163">
      <w:pPr>
        <w:autoSpaceDE w:val="0"/>
        <w:autoSpaceDN w:val="0"/>
        <w:adjustRightInd w:val="0"/>
        <w:ind w:firstLine="709"/>
        <w:jc w:val="both"/>
        <w:rPr>
          <w:rFonts w:eastAsiaTheme="minorHAnsi"/>
          <w:sz w:val="28"/>
          <w:szCs w:val="28"/>
          <w:lang w:eastAsia="en-US"/>
        </w:rPr>
      </w:pPr>
      <w:r w:rsidRPr="00AF49E7">
        <w:rPr>
          <w:rFonts w:eastAsiaTheme="minorHAnsi"/>
          <w:sz w:val="28"/>
          <w:szCs w:val="28"/>
          <w:lang w:eastAsia="en-US"/>
        </w:rPr>
        <w:lastRenderedPageBreak/>
        <w:t>В отдельных случаях</w:t>
      </w:r>
      <w:r w:rsidR="00E7060A" w:rsidRPr="00AF49E7">
        <w:rPr>
          <w:rFonts w:eastAsiaTheme="minorHAnsi"/>
          <w:sz w:val="28"/>
          <w:szCs w:val="28"/>
          <w:lang w:eastAsia="en-US"/>
        </w:rPr>
        <w:t>,</w:t>
      </w:r>
      <w:r w:rsidR="00366C78" w:rsidRPr="00AF49E7">
        <w:rPr>
          <w:rFonts w:eastAsiaTheme="minorHAnsi"/>
          <w:sz w:val="28"/>
          <w:szCs w:val="28"/>
          <w:lang w:eastAsia="en-US"/>
        </w:rPr>
        <w:t xml:space="preserve"> </w:t>
      </w:r>
      <w:r w:rsidR="00E7060A" w:rsidRPr="00AF49E7">
        <w:rPr>
          <w:rFonts w:eastAsiaTheme="minorHAnsi"/>
          <w:sz w:val="28"/>
          <w:szCs w:val="28"/>
          <w:lang w:eastAsia="en-US"/>
        </w:rPr>
        <w:t>им</w:t>
      </w:r>
      <w:r w:rsidR="00457473" w:rsidRPr="00AF49E7">
        <w:rPr>
          <w:rFonts w:eastAsiaTheme="minorHAnsi"/>
          <w:sz w:val="28"/>
          <w:szCs w:val="28"/>
          <w:lang w:eastAsia="en-US"/>
        </w:rPr>
        <w:t>еют</w:t>
      </w:r>
      <w:r w:rsidR="00E7060A" w:rsidRPr="00AF49E7">
        <w:rPr>
          <w:rFonts w:eastAsiaTheme="minorHAnsi"/>
          <w:sz w:val="28"/>
          <w:szCs w:val="28"/>
          <w:lang w:eastAsia="en-US"/>
        </w:rPr>
        <w:t xml:space="preserve"> место</w:t>
      </w:r>
      <w:r w:rsidR="00366C78" w:rsidRPr="00AF49E7">
        <w:rPr>
          <w:rFonts w:eastAsiaTheme="minorHAnsi"/>
          <w:sz w:val="28"/>
          <w:szCs w:val="28"/>
          <w:lang w:eastAsia="en-US"/>
        </w:rPr>
        <w:t xml:space="preserve"> </w:t>
      </w:r>
      <w:r w:rsidR="00954903" w:rsidRPr="00AF49E7">
        <w:rPr>
          <w:rFonts w:eastAsiaTheme="minorHAnsi"/>
          <w:sz w:val="28"/>
          <w:szCs w:val="28"/>
          <w:lang w:eastAsia="en-US"/>
        </w:rPr>
        <w:t xml:space="preserve">неопределенности в </w:t>
      </w:r>
      <w:proofErr w:type="spellStart"/>
      <w:r w:rsidR="00954903" w:rsidRPr="00AF49E7">
        <w:rPr>
          <w:rFonts w:eastAsiaTheme="minorHAnsi"/>
          <w:sz w:val="28"/>
          <w:szCs w:val="28"/>
          <w:lang w:eastAsia="en-US"/>
        </w:rPr>
        <w:t>правоприменении</w:t>
      </w:r>
      <w:proofErr w:type="spellEnd"/>
      <w:r w:rsidR="00C47AF8" w:rsidRPr="00AF49E7">
        <w:rPr>
          <w:rFonts w:eastAsiaTheme="minorHAnsi"/>
          <w:sz w:val="28"/>
          <w:szCs w:val="28"/>
          <w:lang w:eastAsia="en-US"/>
        </w:rPr>
        <w:t xml:space="preserve"> </w:t>
      </w:r>
      <w:r w:rsidR="00A13EE4" w:rsidRPr="00AF49E7">
        <w:rPr>
          <w:rFonts w:eastAsiaTheme="minorHAnsi"/>
          <w:sz w:val="28"/>
          <w:szCs w:val="28"/>
          <w:lang w:eastAsia="en-US"/>
        </w:rPr>
        <w:t>обязательных</w:t>
      </w:r>
      <w:r w:rsidR="0019587A" w:rsidRPr="00AF49E7">
        <w:rPr>
          <w:rFonts w:eastAsiaTheme="minorHAnsi"/>
          <w:sz w:val="28"/>
          <w:szCs w:val="28"/>
          <w:lang w:eastAsia="en-US"/>
        </w:rPr>
        <w:t xml:space="preserve"> </w:t>
      </w:r>
      <w:r w:rsidR="00ED1577" w:rsidRPr="00AF49E7">
        <w:rPr>
          <w:rFonts w:eastAsiaTheme="minorHAnsi"/>
          <w:sz w:val="28"/>
          <w:szCs w:val="28"/>
          <w:lang w:eastAsia="en-US"/>
        </w:rPr>
        <w:t>требований</w:t>
      </w:r>
      <w:r w:rsidR="001364B0" w:rsidRPr="00AF49E7">
        <w:rPr>
          <w:rFonts w:eastAsiaTheme="minorHAnsi"/>
          <w:sz w:val="28"/>
          <w:szCs w:val="28"/>
          <w:lang w:eastAsia="en-US"/>
        </w:rPr>
        <w:t>:</w:t>
      </w:r>
    </w:p>
    <w:p w:rsidR="001364B0" w:rsidRPr="00AF49E7" w:rsidRDefault="00345A28" w:rsidP="00345A28">
      <w:pPr>
        <w:autoSpaceDE w:val="0"/>
        <w:autoSpaceDN w:val="0"/>
        <w:adjustRightInd w:val="0"/>
        <w:ind w:firstLine="540"/>
        <w:jc w:val="both"/>
        <w:rPr>
          <w:sz w:val="28"/>
          <w:szCs w:val="28"/>
          <w:lang w:eastAsia="en-US"/>
        </w:rPr>
      </w:pPr>
      <w:r w:rsidRPr="00AF49E7">
        <w:rPr>
          <w:sz w:val="28"/>
          <w:szCs w:val="28"/>
          <w:lang w:eastAsia="en-US"/>
        </w:rPr>
        <w:t xml:space="preserve">2.1) </w:t>
      </w:r>
      <w:r w:rsidR="001364B0" w:rsidRPr="00AF49E7">
        <w:rPr>
          <w:sz w:val="28"/>
          <w:szCs w:val="28"/>
          <w:lang w:eastAsia="en-US"/>
        </w:rPr>
        <w:t xml:space="preserve">в </w:t>
      </w:r>
      <w:proofErr w:type="spellStart"/>
      <w:r w:rsidR="001364B0" w:rsidRPr="00AF49E7">
        <w:rPr>
          <w:sz w:val="28"/>
          <w:szCs w:val="28"/>
          <w:lang w:eastAsia="en-US"/>
        </w:rPr>
        <w:t>правоприменении</w:t>
      </w:r>
      <w:proofErr w:type="spellEnd"/>
      <w:r w:rsidR="001364B0" w:rsidRPr="00AF49E7">
        <w:rPr>
          <w:sz w:val="28"/>
          <w:szCs w:val="28"/>
          <w:lang w:eastAsia="en-US"/>
        </w:rPr>
        <w:t xml:space="preserve"> статьи  </w:t>
      </w:r>
      <w:r w:rsidR="001364B0" w:rsidRPr="00AF49E7">
        <w:rPr>
          <w:rFonts w:eastAsiaTheme="minorHAnsi"/>
          <w:bCs/>
          <w:sz w:val="28"/>
          <w:szCs w:val="28"/>
          <w:lang w:eastAsia="en-US"/>
        </w:rPr>
        <w:t>13.19.2 КоАП РФ:</w:t>
      </w:r>
    </w:p>
    <w:p w:rsidR="00345A28" w:rsidRPr="00AF49E7" w:rsidRDefault="00345A28" w:rsidP="00345A28">
      <w:pPr>
        <w:autoSpaceDE w:val="0"/>
        <w:autoSpaceDN w:val="0"/>
        <w:adjustRightInd w:val="0"/>
        <w:ind w:firstLine="540"/>
        <w:jc w:val="both"/>
        <w:rPr>
          <w:rFonts w:eastAsiaTheme="minorHAnsi"/>
          <w:sz w:val="28"/>
          <w:szCs w:val="28"/>
          <w:lang w:eastAsia="en-US"/>
        </w:rPr>
      </w:pPr>
      <w:proofErr w:type="gramStart"/>
      <w:r w:rsidRPr="00AF49E7">
        <w:rPr>
          <w:rFonts w:eastAsiaTheme="minorHAnsi"/>
          <w:bCs/>
          <w:sz w:val="28"/>
          <w:szCs w:val="28"/>
          <w:lang w:eastAsia="en-US"/>
        </w:rPr>
        <w:t xml:space="preserve">Статьей 13.19.2 КоАП РФ устанавливается административная ответственность должностных лиц за </w:t>
      </w:r>
      <w:proofErr w:type="spellStart"/>
      <w:r w:rsidRPr="00AF49E7">
        <w:rPr>
          <w:rFonts w:eastAsiaTheme="minorHAnsi"/>
          <w:bCs/>
          <w:sz w:val="28"/>
          <w:szCs w:val="28"/>
          <w:lang w:eastAsia="en-US"/>
        </w:rPr>
        <w:t>неразмещение</w:t>
      </w:r>
      <w:proofErr w:type="spellEnd"/>
      <w:r w:rsidRPr="00AF49E7">
        <w:rPr>
          <w:rFonts w:eastAsiaTheme="minorHAnsi"/>
          <w:bCs/>
          <w:sz w:val="28"/>
          <w:szCs w:val="28"/>
          <w:lang w:eastAsia="en-US"/>
        </w:rPr>
        <w:t xml:space="preserve">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 (далее - ГИС ЖКХ) в виде </w:t>
      </w:r>
      <w:r w:rsidRPr="00AF49E7">
        <w:rPr>
          <w:rFonts w:eastAsiaTheme="minorHAnsi"/>
          <w:sz w:val="28"/>
          <w:szCs w:val="28"/>
          <w:lang w:eastAsia="en-US"/>
        </w:rPr>
        <w:t>предупреждения или наложения административного штрафа от пяти тысяч до двадцати тысяч рублей за повторное совершение административного правонарушения, предусмотренного настоящей статьи.</w:t>
      </w:r>
      <w:proofErr w:type="gramEnd"/>
    </w:p>
    <w:p w:rsidR="00345A28" w:rsidRPr="00AF49E7" w:rsidRDefault="00345A28" w:rsidP="00345A28">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Вместе с тем, пунктом 2 примечания к статье 13.19.1 КоАП РФ установлено, что административная ответственность, предусмотренная статьей 13.19.2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ГИС ЖКХ в соответствии с законодательством Российской Федерации другим лицам.</w:t>
      </w:r>
    </w:p>
    <w:p w:rsidR="00345A28" w:rsidRPr="00AF49E7" w:rsidRDefault="00345A28" w:rsidP="00345A28">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 xml:space="preserve">В этом случае, инспекция обеспечивает </w:t>
      </w:r>
      <w:proofErr w:type="spellStart"/>
      <w:r w:rsidRPr="00AF49E7">
        <w:rPr>
          <w:rFonts w:eastAsiaTheme="minorHAnsi"/>
          <w:sz w:val="28"/>
          <w:szCs w:val="28"/>
          <w:lang w:eastAsia="en-US"/>
        </w:rPr>
        <w:t>правоприменение</w:t>
      </w:r>
      <w:proofErr w:type="spellEnd"/>
      <w:r w:rsidRPr="00AF49E7">
        <w:rPr>
          <w:rFonts w:eastAsiaTheme="minorHAnsi"/>
          <w:sz w:val="28"/>
          <w:szCs w:val="28"/>
          <w:lang w:eastAsia="en-US"/>
        </w:rPr>
        <w:t xml:space="preserve"> указанной нормы  только в отношении должностных организаций,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w:t>
      </w:r>
    </w:p>
    <w:p w:rsidR="00345A28" w:rsidRPr="00AF49E7" w:rsidRDefault="00345A28" w:rsidP="00345A28">
      <w:pPr>
        <w:autoSpaceDE w:val="0"/>
        <w:autoSpaceDN w:val="0"/>
        <w:adjustRightInd w:val="0"/>
        <w:ind w:firstLine="540"/>
        <w:jc w:val="both"/>
        <w:rPr>
          <w:rFonts w:eastAsiaTheme="minorHAnsi"/>
          <w:sz w:val="28"/>
          <w:szCs w:val="28"/>
          <w:lang w:eastAsia="en-US"/>
        </w:rPr>
      </w:pPr>
      <w:proofErr w:type="gramStart"/>
      <w:r w:rsidRPr="00AF49E7">
        <w:rPr>
          <w:rFonts w:eastAsiaTheme="minorHAnsi"/>
          <w:sz w:val="28"/>
          <w:szCs w:val="28"/>
          <w:lang w:eastAsia="en-US"/>
        </w:rPr>
        <w:t xml:space="preserve">Требования к размещению информации в ГИС ЖКХ лицами, осуществляющими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установлены Федеральным законом от 21.07.2014 № 209-ФЗ «О государственной информационной системе жилищно-коммунального хозяйства», частью 10.1 статьи 161 Жилищного кодекса Российской Федерации, приказом </w:t>
      </w:r>
      <w:proofErr w:type="spellStart"/>
      <w:r w:rsidRPr="00AF49E7">
        <w:rPr>
          <w:rFonts w:eastAsiaTheme="minorHAnsi"/>
          <w:sz w:val="28"/>
          <w:szCs w:val="28"/>
          <w:lang w:eastAsia="en-US"/>
        </w:rPr>
        <w:t>Минкомсвязи</w:t>
      </w:r>
      <w:proofErr w:type="spellEnd"/>
      <w:proofErr w:type="gramEnd"/>
      <w:r w:rsidRPr="00AF49E7">
        <w:rPr>
          <w:rFonts w:eastAsiaTheme="minorHAnsi"/>
          <w:sz w:val="28"/>
          <w:szCs w:val="28"/>
          <w:lang w:eastAsia="en-US"/>
        </w:rPr>
        <w:t xml:space="preserve"> России № 74, Минстроя России № 114/</w:t>
      </w:r>
      <w:proofErr w:type="spellStart"/>
      <w:proofErr w:type="gramStart"/>
      <w:r w:rsidRPr="00AF49E7">
        <w:rPr>
          <w:rFonts w:eastAsiaTheme="minorHAnsi"/>
          <w:sz w:val="28"/>
          <w:szCs w:val="28"/>
          <w:lang w:eastAsia="en-US"/>
        </w:rPr>
        <w:t>пр</w:t>
      </w:r>
      <w:proofErr w:type="spellEnd"/>
      <w:proofErr w:type="gramEnd"/>
      <w:r w:rsidRPr="00AF49E7">
        <w:rPr>
          <w:rFonts w:eastAsiaTheme="minorHAnsi"/>
          <w:sz w:val="28"/>
          <w:szCs w:val="28"/>
          <w:lang w:eastAsia="en-US"/>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w:t>
      </w:r>
      <w:r w:rsidRPr="00AF49E7">
        <w:rPr>
          <w:sz w:val="28"/>
          <w:szCs w:val="28"/>
        </w:rPr>
        <w:t xml:space="preserve">Правилами </w:t>
      </w:r>
      <w:r w:rsidRPr="00AF49E7">
        <w:rPr>
          <w:rFonts w:eastAsiaTheme="minorHAnsi"/>
          <w:sz w:val="28"/>
          <w:szCs w:val="28"/>
          <w:lang w:eastAsia="en-US"/>
        </w:rPr>
        <w:t>осуществления деятельности по управлению многоквартирными домами, утвержденными постановлением Правительства Российской Федерации от 15.05.2013 № 416.</w:t>
      </w:r>
    </w:p>
    <w:p w:rsidR="00345A28" w:rsidRPr="00AF49E7" w:rsidRDefault="00345A28" w:rsidP="00345A28">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t>В соответствии с положениями указанных правовых актов размещение информации в ГИС ЖКХ осуществляется непосредственно управляющими организациями, товариществами собственников жилья, жилищно-строительными кооперативами, жилищными кооперативами или иными специализированными потребительскими кооперативами (далее вместе названные – управляющие организации). Требования, предусматривающие передачу управляющими организациями полномочий по размещению информации в ГИС ЖКХ другим лицам, ни указанными, ни иными правовыми актами Российской Федерации не установлены.</w:t>
      </w:r>
    </w:p>
    <w:p w:rsidR="008520E8" w:rsidRPr="00AF49E7" w:rsidRDefault="00345A28" w:rsidP="008520E8">
      <w:pPr>
        <w:autoSpaceDE w:val="0"/>
        <w:autoSpaceDN w:val="0"/>
        <w:adjustRightInd w:val="0"/>
        <w:ind w:firstLine="540"/>
        <w:jc w:val="both"/>
        <w:rPr>
          <w:rFonts w:eastAsiaTheme="minorHAnsi"/>
          <w:sz w:val="28"/>
          <w:szCs w:val="28"/>
          <w:lang w:eastAsia="en-US"/>
        </w:rPr>
      </w:pPr>
      <w:r w:rsidRPr="00AF49E7">
        <w:rPr>
          <w:rFonts w:eastAsiaTheme="minorHAnsi"/>
          <w:sz w:val="28"/>
          <w:szCs w:val="28"/>
          <w:lang w:eastAsia="en-US"/>
        </w:rPr>
        <w:lastRenderedPageBreak/>
        <w:t xml:space="preserve">В свою очередь, заключение управляющими организациями возмездных договоров (договоров подряда) на оказание  услуг по размещению информации в ГИС ЖКХ не относятся к предусмотренным пунктом 2 примечания к статье 13.19.1 КоАП РФ случаям передачи полномочий по размещению информации в ГИС ЖКХ другим лицам. В этом случае, предусмотренная статьей 13.19.2 КоАП РФ административная ответственность </w:t>
      </w:r>
      <w:r w:rsidRPr="00AF49E7">
        <w:rPr>
          <w:rFonts w:eastAsiaTheme="minorHAnsi"/>
          <w:bCs/>
          <w:sz w:val="28"/>
          <w:szCs w:val="28"/>
          <w:lang w:eastAsia="en-US"/>
        </w:rPr>
        <w:t xml:space="preserve">за </w:t>
      </w:r>
      <w:proofErr w:type="spellStart"/>
      <w:r w:rsidRPr="00AF49E7">
        <w:rPr>
          <w:rFonts w:eastAsiaTheme="minorHAnsi"/>
          <w:bCs/>
          <w:sz w:val="28"/>
          <w:szCs w:val="28"/>
          <w:lang w:eastAsia="en-US"/>
        </w:rPr>
        <w:t>неразмещение</w:t>
      </w:r>
      <w:proofErr w:type="spellEnd"/>
      <w:r w:rsidRPr="00AF49E7">
        <w:rPr>
          <w:rFonts w:eastAsiaTheme="minorHAnsi"/>
          <w:bCs/>
          <w:sz w:val="28"/>
          <w:szCs w:val="28"/>
          <w:lang w:eastAsia="en-US"/>
        </w:rPr>
        <w:t xml:space="preserve"> информации, размещение информации не в полном объеме или размещение недостоверной информации в ГИС ЖКХ применяется к должностным лицам управляющих организаций</w:t>
      </w:r>
      <w:r w:rsidRPr="00AF49E7">
        <w:rPr>
          <w:rFonts w:eastAsiaTheme="minorHAnsi"/>
          <w:sz w:val="28"/>
          <w:szCs w:val="28"/>
          <w:lang w:eastAsia="en-US"/>
        </w:rPr>
        <w:t>.</w:t>
      </w:r>
    </w:p>
    <w:p w:rsidR="001364B0" w:rsidRPr="00AF49E7" w:rsidRDefault="008520E8" w:rsidP="008520E8">
      <w:pPr>
        <w:autoSpaceDE w:val="0"/>
        <w:autoSpaceDN w:val="0"/>
        <w:adjustRightInd w:val="0"/>
        <w:ind w:firstLine="540"/>
        <w:jc w:val="both"/>
        <w:rPr>
          <w:sz w:val="28"/>
          <w:szCs w:val="28"/>
        </w:rPr>
      </w:pPr>
      <w:r w:rsidRPr="00AF49E7">
        <w:rPr>
          <w:sz w:val="28"/>
          <w:szCs w:val="28"/>
        </w:rPr>
        <w:t xml:space="preserve">2.2) </w:t>
      </w:r>
      <w:r w:rsidR="001364B0" w:rsidRPr="00AF49E7">
        <w:rPr>
          <w:sz w:val="28"/>
          <w:szCs w:val="28"/>
          <w:lang w:eastAsia="en-US"/>
        </w:rPr>
        <w:t xml:space="preserve">в </w:t>
      </w:r>
      <w:proofErr w:type="spellStart"/>
      <w:r w:rsidR="001364B0" w:rsidRPr="00AF49E7">
        <w:rPr>
          <w:sz w:val="28"/>
          <w:szCs w:val="28"/>
          <w:lang w:eastAsia="en-US"/>
        </w:rPr>
        <w:t>правоприменении</w:t>
      </w:r>
      <w:proofErr w:type="spellEnd"/>
      <w:r w:rsidR="001364B0" w:rsidRPr="00AF49E7">
        <w:rPr>
          <w:sz w:val="28"/>
          <w:szCs w:val="28"/>
          <w:lang w:eastAsia="en-US"/>
        </w:rPr>
        <w:t xml:space="preserve"> </w:t>
      </w:r>
      <w:r w:rsidR="001364B0" w:rsidRPr="00AF49E7">
        <w:rPr>
          <w:sz w:val="28"/>
          <w:szCs w:val="28"/>
        </w:rPr>
        <w:t>абзаца третьего пункта 42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w:t>
      </w:r>
      <w:r w:rsidR="001364B0" w:rsidRPr="00AF49E7">
        <w:rPr>
          <w:rFonts w:eastAsiaTheme="minorHAnsi"/>
          <w:bCs/>
          <w:sz w:val="28"/>
          <w:szCs w:val="28"/>
          <w:lang w:eastAsia="en-US"/>
        </w:rPr>
        <w:t>:</w:t>
      </w:r>
    </w:p>
    <w:p w:rsidR="008520E8" w:rsidRPr="00AF49E7" w:rsidRDefault="008520E8" w:rsidP="008520E8">
      <w:pPr>
        <w:autoSpaceDE w:val="0"/>
        <w:autoSpaceDN w:val="0"/>
        <w:adjustRightInd w:val="0"/>
        <w:ind w:firstLine="540"/>
        <w:jc w:val="both"/>
        <w:rPr>
          <w:sz w:val="28"/>
          <w:szCs w:val="28"/>
        </w:rPr>
      </w:pPr>
      <w:proofErr w:type="gramStart"/>
      <w:r w:rsidRPr="00AF49E7">
        <w:rPr>
          <w:sz w:val="28"/>
          <w:szCs w:val="28"/>
        </w:rPr>
        <w:t>Согласно положениям, изложенным в абзаце третьем пункта 42 Правил № 354, 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 2 к настоящим</w:t>
      </w:r>
      <w:proofErr w:type="gramEnd"/>
      <w:r w:rsidRPr="00AF49E7">
        <w:rPr>
          <w:sz w:val="28"/>
          <w:szCs w:val="28"/>
        </w:rPr>
        <w:t xml:space="preserve">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w:t>
      </w:r>
    </w:p>
    <w:p w:rsidR="008520E8" w:rsidRPr="00AF49E7" w:rsidRDefault="008520E8" w:rsidP="008520E8">
      <w:pPr>
        <w:adjustRightInd w:val="0"/>
        <w:ind w:firstLine="540"/>
        <w:jc w:val="both"/>
        <w:rPr>
          <w:sz w:val="28"/>
          <w:szCs w:val="28"/>
        </w:rPr>
      </w:pPr>
      <w:r w:rsidRPr="00AF49E7">
        <w:rPr>
          <w:sz w:val="28"/>
          <w:szCs w:val="28"/>
        </w:rPr>
        <w:t>При этом</w:t>
      </w:r>
      <w:proofErr w:type="gramStart"/>
      <w:r w:rsidRPr="00AF49E7">
        <w:rPr>
          <w:sz w:val="28"/>
          <w:szCs w:val="28"/>
        </w:rPr>
        <w:t>,</w:t>
      </w:r>
      <w:proofErr w:type="gramEnd"/>
      <w:r w:rsidRPr="00AF49E7">
        <w:rPr>
          <w:sz w:val="28"/>
          <w:szCs w:val="28"/>
        </w:rPr>
        <w:t xml:space="preserve"> Правила № 354 не содержат каких-либо исключений по применению повышающего коэффициента к размеру платы за коммунальную услугу в</w:t>
      </w:r>
      <w:r w:rsidR="00A7633A" w:rsidRPr="00AF49E7">
        <w:rPr>
          <w:sz w:val="28"/>
          <w:szCs w:val="28"/>
        </w:rPr>
        <w:t xml:space="preserve"> </w:t>
      </w:r>
      <w:r w:rsidRPr="00AF49E7">
        <w:rPr>
          <w:sz w:val="28"/>
          <w:szCs w:val="28"/>
        </w:rPr>
        <w:t xml:space="preserve">помещении, не оборудованном приборами учета при наличии технической возможности их установки, в том числе не ставят применение повышающего коэффициента в зависимость от категории потребителя – собственник или наниматель жилого помещения. </w:t>
      </w:r>
    </w:p>
    <w:p w:rsidR="008520E8" w:rsidRPr="00AF49E7" w:rsidRDefault="008520E8" w:rsidP="008520E8">
      <w:pPr>
        <w:adjustRightInd w:val="0"/>
        <w:ind w:firstLine="709"/>
        <w:jc w:val="both"/>
        <w:rPr>
          <w:sz w:val="28"/>
          <w:szCs w:val="28"/>
        </w:rPr>
      </w:pPr>
      <w:proofErr w:type="gramStart"/>
      <w:r w:rsidRPr="00AF49E7">
        <w:rPr>
          <w:sz w:val="28"/>
          <w:szCs w:val="28"/>
        </w:rPr>
        <w:t>Вместе с тем, согласно положениям части 1 статьи 157 Жилищного кодекса Российской Федерации, повышающий коэффициент применяется исключительно при расчете платы за коммунальные услуги для собственников помещений в многоквартирных домах, которые имеют установленную частью 5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пунктом</w:t>
      </w:r>
      <w:proofErr w:type="gramEnd"/>
      <w:r w:rsidRPr="00AF49E7">
        <w:rPr>
          <w:sz w:val="28"/>
          <w:szCs w:val="28"/>
        </w:rPr>
        <w:t xml:space="preserve"> 81 Правил № 354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w:t>
      </w:r>
    </w:p>
    <w:p w:rsidR="008520E8" w:rsidRPr="00AF49E7" w:rsidRDefault="00A7633A" w:rsidP="008520E8">
      <w:pPr>
        <w:adjustRightInd w:val="0"/>
        <w:ind w:firstLine="709"/>
        <w:jc w:val="both"/>
        <w:rPr>
          <w:sz w:val="28"/>
          <w:szCs w:val="28"/>
        </w:rPr>
      </w:pPr>
      <w:r w:rsidRPr="00AF49E7">
        <w:rPr>
          <w:sz w:val="28"/>
          <w:szCs w:val="28"/>
        </w:rPr>
        <w:t>В свою очередь, п</w:t>
      </w:r>
      <w:r w:rsidR="008520E8" w:rsidRPr="00AF49E7">
        <w:rPr>
          <w:sz w:val="28"/>
          <w:szCs w:val="28"/>
        </w:rPr>
        <w:t>отребитель, проживающий в жилом помещении государственного или</w:t>
      </w:r>
      <w:r w:rsidRPr="00AF49E7">
        <w:rPr>
          <w:sz w:val="28"/>
          <w:szCs w:val="28"/>
        </w:rPr>
        <w:t xml:space="preserve"> </w:t>
      </w:r>
      <w:r w:rsidR="008520E8" w:rsidRPr="00AF49E7">
        <w:rPr>
          <w:sz w:val="28"/>
          <w:szCs w:val="28"/>
        </w:rPr>
        <w:t xml:space="preserve">муниципального жилищного фонда по договору социального найма или договору найма жилых помещений государственного или муниципального жилищного фонда, собственником такого помещения не является. И, следовательно, на такого потребителя (нанимателя) не </w:t>
      </w:r>
      <w:r w:rsidRPr="00AF49E7">
        <w:rPr>
          <w:sz w:val="28"/>
          <w:szCs w:val="28"/>
        </w:rPr>
        <w:t xml:space="preserve">может быть </w:t>
      </w:r>
      <w:r w:rsidR="008520E8" w:rsidRPr="00AF49E7">
        <w:rPr>
          <w:sz w:val="28"/>
          <w:szCs w:val="28"/>
        </w:rPr>
        <w:lastRenderedPageBreak/>
        <w:t>возл</w:t>
      </w:r>
      <w:r w:rsidRPr="00AF49E7">
        <w:rPr>
          <w:sz w:val="28"/>
          <w:szCs w:val="28"/>
        </w:rPr>
        <w:t>ожена</w:t>
      </w:r>
      <w:r w:rsidR="008520E8" w:rsidRPr="00AF49E7">
        <w:rPr>
          <w:sz w:val="28"/>
          <w:szCs w:val="28"/>
        </w:rPr>
        <w:t xml:space="preserve"> обязанность по оснащению данного помещения индивидуальными и общими (квартирными) приборами учета </w:t>
      </w:r>
      <w:proofErr w:type="gramStart"/>
      <w:r w:rsidR="008520E8" w:rsidRPr="00AF49E7">
        <w:rPr>
          <w:sz w:val="28"/>
          <w:szCs w:val="28"/>
        </w:rPr>
        <w:t>используемых</w:t>
      </w:r>
      <w:proofErr w:type="gramEnd"/>
      <w:r w:rsidR="008520E8" w:rsidRPr="00AF49E7">
        <w:rPr>
          <w:sz w:val="28"/>
          <w:szCs w:val="28"/>
        </w:rPr>
        <w:t xml:space="preserve"> воды, электрической энергии.</w:t>
      </w:r>
    </w:p>
    <w:p w:rsidR="008520E8" w:rsidRPr="00AF49E7" w:rsidRDefault="008520E8" w:rsidP="008520E8">
      <w:pPr>
        <w:adjustRightInd w:val="0"/>
        <w:ind w:firstLine="709"/>
        <w:jc w:val="both"/>
        <w:rPr>
          <w:sz w:val="28"/>
          <w:szCs w:val="28"/>
        </w:rPr>
      </w:pPr>
      <w:proofErr w:type="gramStart"/>
      <w:r w:rsidRPr="00AF49E7">
        <w:rPr>
          <w:sz w:val="28"/>
          <w:szCs w:val="28"/>
        </w:rPr>
        <w:t>В связи с чем, положения, изложенные в абзаце третьем пункта 42 Правил № 354, устанавливающие требования к применению повышающего коэффициента к размеру платы за коммунальную услугу, предоставленную в жилом помещении, не оборудованном индивидуальными или общими (квартирными) приборами учета холодной воды, горячей воды, электрической энергии, при наличии обязанности установки таких приборов учета не могут применяться к нанимателю такого жилого помещения.</w:t>
      </w:r>
      <w:proofErr w:type="gramEnd"/>
      <w:r w:rsidRPr="00AF49E7">
        <w:rPr>
          <w:sz w:val="28"/>
          <w:szCs w:val="28"/>
        </w:rPr>
        <w:t xml:space="preserve"> В этом случае, размер платы за коммунальную услугу по холодному водоснабжению (горячему водоснабжению, электроснабжению), предоставленную такому потребителю (нанимателю жилого помещения), должен определяться без применения повышающего коэффициента. </w:t>
      </w:r>
    </w:p>
    <w:p w:rsidR="001364B0" w:rsidRPr="00AF49E7" w:rsidRDefault="00D41DA8" w:rsidP="00D41DA8">
      <w:pPr>
        <w:autoSpaceDE w:val="0"/>
        <w:autoSpaceDN w:val="0"/>
        <w:adjustRightInd w:val="0"/>
        <w:ind w:firstLine="540"/>
        <w:jc w:val="both"/>
        <w:rPr>
          <w:sz w:val="28"/>
          <w:szCs w:val="28"/>
          <w:lang w:eastAsia="en-US"/>
        </w:rPr>
      </w:pPr>
      <w:r w:rsidRPr="00AF49E7">
        <w:rPr>
          <w:sz w:val="28"/>
          <w:szCs w:val="28"/>
          <w:lang w:eastAsia="en-US"/>
        </w:rPr>
        <w:t>2.3) </w:t>
      </w:r>
      <w:r w:rsidR="001364B0" w:rsidRPr="00AF49E7">
        <w:rPr>
          <w:sz w:val="28"/>
          <w:szCs w:val="28"/>
          <w:lang w:eastAsia="en-US"/>
        </w:rPr>
        <w:t xml:space="preserve">в </w:t>
      </w:r>
      <w:proofErr w:type="spellStart"/>
      <w:r w:rsidR="001364B0" w:rsidRPr="00AF49E7">
        <w:rPr>
          <w:sz w:val="28"/>
          <w:szCs w:val="28"/>
          <w:lang w:eastAsia="en-US"/>
        </w:rPr>
        <w:t>правоприменении</w:t>
      </w:r>
      <w:proofErr w:type="spellEnd"/>
      <w:r w:rsidR="001364B0" w:rsidRPr="00AF49E7">
        <w:rPr>
          <w:sz w:val="28"/>
          <w:szCs w:val="28"/>
          <w:lang w:eastAsia="en-US"/>
        </w:rPr>
        <w:t xml:space="preserve"> </w:t>
      </w:r>
      <w:r w:rsidR="001364B0" w:rsidRPr="00AF49E7">
        <w:rPr>
          <w:sz w:val="28"/>
          <w:szCs w:val="28"/>
        </w:rPr>
        <w:t xml:space="preserve">пункта 19 Правил </w:t>
      </w:r>
      <w:r w:rsidR="001364B0" w:rsidRPr="00AF49E7">
        <w:rPr>
          <w:rFonts w:eastAsiaTheme="minorHAnsi"/>
          <w:sz w:val="28"/>
          <w:szCs w:val="28"/>
          <w:lang w:eastAsia="en-US"/>
        </w:rPr>
        <w:t>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w:t>
      </w:r>
    </w:p>
    <w:p w:rsidR="001364B0" w:rsidRPr="00AF49E7" w:rsidRDefault="001364B0" w:rsidP="001364B0">
      <w:pPr>
        <w:autoSpaceDE w:val="0"/>
        <w:autoSpaceDN w:val="0"/>
        <w:adjustRightInd w:val="0"/>
        <w:ind w:firstLine="539"/>
        <w:jc w:val="both"/>
        <w:rPr>
          <w:sz w:val="28"/>
          <w:szCs w:val="28"/>
        </w:rPr>
      </w:pPr>
      <w:proofErr w:type="gramStart"/>
      <w:r w:rsidRPr="00AF49E7">
        <w:rPr>
          <w:sz w:val="28"/>
          <w:szCs w:val="28"/>
        </w:rPr>
        <w:t xml:space="preserve">В соответствии с пунктом 19 Правил № 416 организация, ранее управлявшая многоквартирным домом и получившая предусмотренное пунктом 18 Правил № 416 уведомление, </w:t>
      </w:r>
      <w:r w:rsidRPr="00AF49E7">
        <w:rPr>
          <w:rFonts w:eastAsiaTheme="minorHAnsi"/>
          <w:sz w:val="28"/>
          <w:szCs w:val="28"/>
          <w:lang w:eastAsia="en-US"/>
        </w:rPr>
        <w:t xml:space="preserve">передает в порядке, </w:t>
      </w:r>
      <w:r w:rsidRPr="00AF49E7">
        <w:rPr>
          <w:sz w:val="28"/>
          <w:szCs w:val="28"/>
        </w:rPr>
        <w:t>предусмотренном пунктом 22 Правил № 416, техническую документацию на многоквартирный дом и иные связанные с управлением таким многоквартирным домом документы, технические средства и оборудование, а также сведения, указанные в подпункте «б» пункта 4 Правил № 416 (далее вместе названные</w:t>
      </w:r>
      <w:proofErr w:type="gramEnd"/>
      <w:r w:rsidRPr="00AF49E7">
        <w:rPr>
          <w:sz w:val="28"/>
          <w:szCs w:val="28"/>
        </w:rPr>
        <w:t xml:space="preserve"> - </w:t>
      </w:r>
      <w:proofErr w:type="gramStart"/>
      <w:r w:rsidRPr="00AF49E7">
        <w:rPr>
          <w:sz w:val="28"/>
          <w:szCs w:val="28"/>
        </w:rPr>
        <w:t>техническая документация),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w:t>
      </w:r>
      <w:proofErr w:type="gramEnd"/>
      <w:r w:rsidRPr="00AF49E7">
        <w:rPr>
          <w:sz w:val="28"/>
          <w:szCs w:val="28"/>
        </w:rPr>
        <w:t xml:space="preserve"> срока, установленного частью 10 статьи 162 Жилищного кодекса Российской Федерации.</w:t>
      </w:r>
    </w:p>
    <w:p w:rsidR="00D41DA8" w:rsidRPr="00AF49E7" w:rsidRDefault="00D41DA8" w:rsidP="00D41DA8">
      <w:pPr>
        <w:autoSpaceDE w:val="0"/>
        <w:autoSpaceDN w:val="0"/>
        <w:adjustRightInd w:val="0"/>
        <w:ind w:firstLine="540"/>
        <w:jc w:val="both"/>
        <w:rPr>
          <w:rFonts w:eastAsiaTheme="minorHAnsi"/>
          <w:sz w:val="28"/>
          <w:szCs w:val="28"/>
          <w:lang w:eastAsia="en-US"/>
        </w:rPr>
      </w:pPr>
      <w:proofErr w:type="gramStart"/>
      <w:r w:rsidRPr="00AF49E7">
        <w:rPr>
          <w:sz w:val="28"/>
          <w:szCs w:val="28"/>
        </w:rPr>
        <w:t xml:space="preserve">Согласно пункту 18 Правил </w:t>
      </w:r>
      <w:r w:rsidRPr="00AF49E7">
        <w:rPr>
          <w:rFonts w:eastAsiaTheme="minorHAnsi"/>
          <w:sz w:val="28"/>
          <w:szCs w:val="28"/>
          <w:lang w:eastAsia="en-US"/>
        </w:rPr>
        <w:t xml:space="preserve">№ 416, </w:t>
      </w:r>
      <w:r w:rsidRPr="00AF49E7">
        <w:rPr>
          <w:sz w:val="28"/>
          <w:szCs w:val="28"/>
        </w:rPr>
        <w:t>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в течение 5 рабочих дней направляет организации, ранее управлявшей таким домом, а также в орган исполнительной власти субъекта Российской Федерации, уполномоченный на осуществление регионального государственного</w:t>
      </w:r>
      <w:proofErr w:type="gramEnd"/>
      <w:r w:rsidRPr="00AF49E7">
        <w:rPr>
          <w:sz w:val="28"/>
          <w:szCs w:val="28"/>
        </w:rPr>
        <w:t xml:space="preserve"> жилищного надзора, орган местного самоуправления, уполномоченный на осуществление муниципального жилищного контроля, уведомление о принятом на собрании решении с приложением копии этого решения (далее - уведомление).</w:t>
      </w:r>
    </w:p>
    <w:p w:rsidR="002C1BC7" w:rsidRPr="00AF49E7" w:rsidRDefault="00D41DA8" w:rsidP="002C1BC7">
      <w:pPr>
        <w:autoSpaceDE w:val="0"/>
        <w:autoSpaceDN w:val="0"/>
        <w:adjustRightInd w:val="0"/>
        <w:ind w:firstLine="539"/>
        <w:jc w:val="both"/>
        <w:rPr>
          <w:sz w:val="28"/>
          <w:szCs w:val="28"/>
        </w:rPr>
      </w:pPr>
      <w:r w:rsidRPr="00AF49E7">
        <w:rPr>
          <w:sz w:val="28"/>
          <w:szCs w:val="28"/>
        </w:rPr>
        <w:t xml:space="preserve">Указанное уведомление должно содержать наименование организации, выбранной собственниками помещений в многоквартирном доме для управления </w:t>
      </w:r>
      <w:r w:rsidRPr="00AF49E7">
        <w:rPr>
          <w:sz w:val="28"/>
          <w:szCs w:val="28"/>
        </w:rPr>
        <w:lastRenderedPageBreak/>
        <w:t>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 Такое уведомление может быть направлено с использованием государственной информационной системы жилищно-коммунального хозяйства.</w:t>
      </w:r>
    </w:p>
    <w:p w:rsidR="00D41DA8" w:rsidRPr="00AF49E7" w:rsidRDefault="00D41DA8" w:rsidP="00D41DA8">
      <w:pPr>
        <w:autoSpaceDE w:val="0"/>
        <w:autoSpaceDN w:val="0"/>
        <w:adjustRightInd w:val="0"/>
        <w:ind w:firstLine="540"/>
        <w:jc w:val="both"/>
        <w:rPr>
          <w:sz w:val="28"/>
          <w:szCs w:val="28"/>
        </w:rPr>
      </w:pPr>
      <w:r w:rsidRPr="00AF49E7">
        <w:rPr>
          <w:sz w:val="28"/>
          <w:szCs w:val="28"/>
        </w:rPr>
        <w:t xml:space="preserve">Согласно части 1 статьи 450.1 Гражданского кодекса Российской Федерации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proofErr w:type="spellStart"/>
      <w:r w:rsidRPr="00AF49E7">
        <w:rPr>
          <w:sz w:val="28"/>
          <w:szCs w:val="28"/>
        </w:rPr>
        <w:t>управомоченной</w:t>
      </w:r>
      <w:proofErr w:type="spellEnd"/>
      <w:r w:rsidRPr="00AF49E7">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D41DA8" w:rsidRPr="00AF49E7" w:rsidRDefault="00D41DA8" w:rsidP="00D41DA8">
      <w:pPr>
        <w:autoSpaceDE w:val="0"/>
        <w:autoSpaceDN w:val="0"/>
        <w:adjustRightInd w:val="0"/>
        <w:ind w:firstLine="539"/>
        <w:jc w:val="both"/>
        <w:rPr>
          <w:sz w:val="28"/>
          <w:szCs w:val="28"/>
        </w:rPr>
      </w:pPr>
      <w:proofErr w:type="gramStart"/>
      <w:r w:rsidRPr="00AF49E7">
        <w:rPr>
          <w:sz w:val="28"/>
          <w:szCs w:val="28"/>
        </w:rPr>
        <w:t xml:space="preserve">Исходя из изложенного, при </w:t>
      </w:r>
      <w:proofErr w:type="spellStart"/>
      <w:r w:rsidRPr="00AF49E7">
        <w:rPr>
          <w:sz w:val="28"/>
          <w:szCs w:val="28"/>
        </w:rPr>
        <w:t>правоприменении</w:t>
      </w:r>
      <w:proofErr w:type="spellEnd"/>
      <w:r w:rsidRPr="00AF49E7">
        <w:rPr>
          <w:sz w:val="28"/>
          <w:szCs w:val="28"/>
        </w:rPr>
        <w:t xml:space="preserve"> положений пункта 19 Правил № 416 инспекция исходила из того, что договор управления многоквартирным домом считается расторгнутым с даты получения управляющей организацией уведомления о принятом на собрании решении о смене способа управления многоквартирным домом или досрочного расторжения договора управления многоквартирным домом с приложением копии этого решения, направленного  лицом, уполномоченным общим собранием собственников помещений в таком доме</w:t>
      </w:r>
      <w:proofErr w:type="gramEnd"/>
      <w:r w:rsidRPr="00AF49E7">
        <w:rPr>
          <w:sz w:val="28"/>
          <w:szCs w:val="28"/>
        </w:rPr>
        <w:t>. Только после этого, у управляющей организации возникает обязанность по передаче технической документации вновь выбранной управляющей организации.</w:t>
      </w:r>
    </w:p>
    <w:p w:rsidR="00D41DA8" w:rsidRPr="00AF49E7" w:rsidRDefault="00D41DA8" w:rsidP="00D41DA8">
      <w:pPr>
        <w:autoSpaceDE w:val="0"/>
        <w:autoSpaceDN w:val="0"/>
        <w:adjustRightInd w:val="0"/>
        <w:ind w:firstLine="539"/>
        <w:jc w:val="both"/>
        <w:rPr>
          <w:sz w:val="28"/>
          <w:szCs w:val="28"/>
        </w:rPr>
      </w:pPr>
      <w:proofErr w:type="gramStart"/>
      <w:r w:rsidRPr="00AF49E7">
        <w:rPr>
          <w:sz w:val="28"/>
          <w:szCs w:val="28"/>
        </w:rPr>
        <w:t>В случае, если предусмотренное пунктом 18 Правил № 416 уведомление было направлено лицом, не наделенным собранием полномочиями по направлению такого уведомления, договор управления многоквартирным домом не является расторгнутым и, следовательно, у управляющей организации не возникает обязанность по передаче технической документации вновь выбранной собственниками помещений в многоквартирном доме управляющей организации.</w:t>
      </w:r>
      <w:proofErr w:type="gramEnd"/>
    </w:p>
    <w:p w:rsidR="002C1BC7" w:rsidRPr="00AF49E7" w:rsidRDefault="00D41DA8" w:rsidP="00D41DA8">
      <w:pPr>
        <w:tabs>
          <w:tab w:val="left" w:pos="4662"/>
        </w:tabs>
        <w:adjustRightInd w:val="0"/>
        <w:ind w:firstLine="709"/>
        <w:jc w:val="both"/>
        <w:rPr>
          <w:sz w:val="28"/>
          <w:szCs w:val="28"/>
        </w:rPr>
      </w:pPr>
      <w:proofErr w:type="gramStart"/>
      <w:r w:rsidRPr="00AF49E7">
        <w:rPr>
          <w:sz w:val="28"/>
          <w:szCs w:val="28"/>
        </w:rPr>
        <w:t>Вместе с тем, в соответствии с позицией судов (решение Арбитражного суда Новосибирской области от 15.11.2019 по делу №А45-33918/2018)</w:t>
      </w:r>
      <w:r w:rsidR="001364B0" w:rsidRPr="00AF49E7">
        <w:rPr>
          <w:sz w:val="28"/>
          <w:szCs w:val="28"/>
        </w:rPr>
        <w:t>,</w:t>
      </w:r>
      <w:r w:rsidRPr="00AF49E7">
        <w:rPr>
          <w:sz w:val="28"/>
          <w:szCs w:val="28"/>
        </w:rPr>
        <w:t xml:space="preserve"> направление инициатором проведения собрания в адрес управляющей организации уведомления о принятом на собрании решении о смене способа управления многоквартирным домом или досрочном расторжении договора управления многоквартирным домом с приложением копии этого решения, независимо от наделения его собранием полномочиями по направлению такого</w:t>
      </w:r>
      <w:proofErr w:type="gramEnd"/>
      <w:r w:rsidRPr="00AF49E7">
        <w:rPr>
          <w:sz w:val="28"/>
          <w:szCs w:val="28"/>
        </w:rPr>
        <w:t xml:space="preserve"> уведомления, не может служить основанием для вывода о нарушении порядка уведомления управляющей организации о расторжении договора управления многоквартирным домом и отсутствии обязанности по передаче технической </w:t>
      </w:r>
      <w:proofErr w:type="gramStart"/>
      <w:r w:rsidRPr="00AF49E7">
        <w:rPr>
          <w:sz w:val="28"/>
          <w:szCs w:val="28"/>
        </w:rPr>
        <w:t>документации</w:t>
      </w:r>
      <w:proofErr w:type="gramEnd"/>
      <w:r w:rsidRPr="00AF49E7">
        <w:rPr>
          <w:sz w:val="28"/>
          <w:szCs w:val="28"/>
        </w:rPr>
        <w:t xml:space="preserve"> на многоквартирный дом вновь выбранной управляющей организации. </w:t>
      </w:r>
    </w:p>
    <w:p w:rsidR="00D41DA8" w:rsidRPr="00AF49E7" w:rsidRDefault="00D41DA8" w:rsidP="00D41DA8">
      <w:pPr>
        <w:tabs>
          <w:tab w:val="left" w:pos="4662"/>
        </w:tabs>
        <w:adjustRightInd w:val="0"/>
        <w:ind w:firstLine="709"/>
        <w:jc w:val="both"/>
        <w:rPr>
          <w:sz w:val="28"/>
          <w:szCs w:val="28"/>
        </w:rPr>
      </w:pPr>
      <w:r w:rsidRPr="00AF49E7">
        <w:rPr>
          <w:sz w:val="28"/>
          <w:szCs w:val="28"/>
        </w:rPr>
        <w:t xml:space="preserve">В этом случае, суды исходили из того, что реализация собственниками помещений в многоквартирном доме предусмотренного частью 8.2 статьи 162 ЖК РФ права на избрание новой управляющей организации и наделение ее всеми правами означает прекращение всех прав управляющей организации, </w:t>
      </w:r>
      <w:r w:rsidRPr="00AF49E7">
        <w:rPr>
          <w:sz w:val="28"/>
          <w:szCs w:val="28"/>
        </w:rPr>
        <w:lastRenderedPageBreak/>
        <w:t>осуществлявшей функции управления многоквартирным домом ранее. И, направление инициатором проведения собрания в управляющую организацию в соответствие с требованиями части 1 статьи 46 ЖК РФ уведомления, предусмотренного пунктом 18 Правил № 416, не требует дополнительного решения собрания о наделении такого лица (инициатора собрания) специальным правом для направления такого уведомления.</w:t>
      </w:r>
    </w:p>
    <w:p w:rsidR="00FA30E5" w:rsidRPr="00AF49E7" w:rsidRDefault="00FA30E5" w:rsidP="00457473">
      <w:pPr>
        <w:adjustRightInd w:val="0"/>
        <w:ind w:firstLine="540"/>
        <w:jc w:val="both"/>
        <w:rPr>
          <w:rFonts w:eastAsiaTheme="minorHAnsi"/>
          <w:sz w:val="28"/>
          <w:szCs w:val="28"/>
          <w:lang w:eastAsia="en-US"/>
        </w:rPr>
      </w:pPr>
    </w:p>
    <w:sectPr w:rsidR="00FA30E5" w:rsidRPr="00AF49E7" w:rsidSect="00A81C0A">
      <w:endnotePr>
        <w:numFmt w:val="decimal"/>
      </w:endnotePr>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DD" w:rsidRDefault="000362DD" w:rsidP="000039C8">
      <w:r>
        <w:separator/>
      </w:r>
    </w:p>
  </w:endnote>
  <w:endnote w:type="continuationSeparator" w:id="0">
    <w:p w:rsidR="000362DD" w:rsidRDefault="000362DD" w:rsidP="000039C8">
      <w:r>
        <w:continuationSeparator/>
      </w:r>
    </w:p>
  </w:endnote>
  <w:endnote w:id="1">
    <w:p w:rsidR="00AF49E7" w:rsidRDefault="00AF49E7" w:rsidP="009415A0">
      <w:pPr>
        <w:pStyle w:val="af5"/>
        <w:ind w:firstLine="708"/>
      </w:pPr>
      <w:r>
        <w:t>Ссылки:</w:t>
      </w:r>
    </w:p>
    <w:p w:rsidR="00546E9C" w:rsidRPr="00AF49E7" w:rsidRDefault="00546E9C" w:rsidP="009415A0">
      <w:pPr>
        <w:pStyle w:val="af5"/>
        <w:ind w:firstLine="708"/>
        <w:rPr>
          <w:sz w:val="28"/>
          <w:szCs w:val="28"/>
        </w:rPr>
      </w:pPr>
      <w:r w:rsidRPr="00AF49E7">
        <w:rPr>
          <w:rStyle w:val="af7"/>
        </w:rPr>
        <w:endnoteRef/>
      </w:r>
      <w:r w:rsidRPr="00AF49E7">
        <w:t xml:space="preserve"> </w:t>
      </w:r>
      <w:r w:rsidRPr="00AF49E7">
        <w:rPr>
          <w:sz w:val="28"/>
          <w:szCs w:val="28"/>
        </w:rPr>
        <w:t>Жилищный кодекс Российской Федерации</w:t>
      </w:r>
    </w:p>
    <w:p w:rsidR="00546E9C" w:rsidRPr="00AF49E7" w:rsidRDefault="00546E9C">
      <w:pPr>
        <w:pStyle w:val="af5"/>
      </w:pPr>
    </w:p>
  </w:endnote>
  <w:endnote w:id="2">
    <w:p w:rsidR="00C30273" w:rsidRPr="00AF49E7" w:rsidRDefault="00A81C0A"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00C30273" w:rsidRPr="00AF49E7">
        <w:rPr>
          <w:rFonts w:eastAsiaTheme="minorHAnsi"/>
          <w:sz w:val="28"/>
          <w:szCs w:val="28"/>
          <w:lang w:eastAsia="en-US"/>
        </w:rPr>
        <w:t>Федеральный закон от 06.10.2003 № 131-ФЗ «Об общих принципах организации местного самоуправления в Российской Федерации»;</w:t>
      </w:r>
    </w:p>
    <w:p w:rsidR="00A81C0A" w:rsidRPr="00AF49E7" w:rsidRDefault="00A81C0A">
      <w:pPr>
        <w:pStyle w:val="af5"/>
      </w:pPr>
    </w:p>
  </w:endnote>
  <w:endnote w:id="3">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30273" w:rsidRPr="00AF49E7" w:rsidRDefault="00C30273">
      <w:pPr>
        <w:pStyle w:val="af5"/>
      </w:pPr>
    </w:p>
  </w:endnote>
  <w:endnote w:id="4">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Федеральный закон от 29.12.2014 № 473-ФЗ «О территориях опережающего социально-экономического развития в Российской Федерации»;</w:t>
      </w:r>
    </w:p>
    <w:p w:rsidR="00C30273" w:rsidRPr="00AF49E7" w:rsidRDefault="00C30273">
      <w:pPr>
        <w:pStyle w:val="af5"/>
      </w:pPr>
    </w:p>
  </w:endnote>
  <w:endnote w:id="5">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постановление Правительства Российской Федерации от 11.06.2013 № 493 «О государственном жилищном надзоре»;</w:t>
      </w:r>
    </w:p>
    <w:p w:rsidR="00C30273" w:rsidRPr="00AF49E7" w:rsidRDefault="00C30273">
      <w:pPr>
        <w:pStyle w:val="af5"/>
      </w:pPr>
    </w:p>
  </w:endnote>
  <w:endnote w:id="6">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постановление Правительства Новосибирской области от 05.06.2014 № 224-п «О Порядке осуществления регионального государственного жилищного надзора на территории Новосибирской области»;</w:t>
      </w:r>
    </w:p>
    <w:p w:rsidR="00C30273" w:rsidRPr="00AF49E7" w:rsidRDefault="00C30273">
      <w:pPr>
        <w:pStyle w:val="af5"/>
      </w:pPr>
    </w:p>
  </w:endnote>
  <w:endnote w:id="7">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 утвержденный приказом ГЖИ НСО от 13.05.2015 № 99;</w:t>
      </w:r>
    </w:p>
    <w:p w:rsidR="00C30273" w:rsidRPr="00AF49E7" w:rsidRDefault="00C30273">
      <w:pPr>
        <w:pStyle w:val="af5"/>
      </w:pPr>
    </w:p>
  </w:endnote>
  <w:endnote w:id="8">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Федеральный закон от 04.05.2011 № 99-ФЗ «О лицензировании отдельных видов деятельности»;</w:t>
      </w:r>
    </w:p>
    <w:p w:rsidR="00C30273" w:rsidRPr="00AF49E7" w:rsidRDefault="00C30273">
      <w:pPr>
        <w:pStyle w:val="af5"/>
      </w:pPr>
    </w:p>
  </w:endnote>
  <w:endnote w:id="9">
    <w:p w:rsidR="00C30273" w:rsidRPr="00AF49E7" w:rsidRDefault="00C30273" w:rsidP="00C30273">
      <w:pPr>
        <w:tabs>
          <w:tab w:val="left" w:pos="4662"/>
        </w:tabs>
        <w:adjustRightInd w:val="0"/>
        <w:ind w:firstLine="709"/>
        <w:jc w:val="both"/>
        <w:rPr>
          <w:sz w:val="28"/>
          <w:szCs w:val="28"/>
        </w:rPr>
      </w:pPr>
      <w:r w:rsidRPr="00AF49E7">
        <w:rPr>
          <w:rStyle w:val="af7"/>
        </w:rPr>
        <w:endnoteRef/>
      </w:r>
      <w:r w:rsidRPr="00AF49E7">
        <w:t xml:space="preserve"> </w:t>
      </w:r>
      <w:r w:rsidRPr="00AF49E7">
        <w:rPr>
          <w:sz w:val="28"/>
          <w:szCs w:val="28"/>
        </w:rPr>
        <w:t>Положение о лицензировании - Положение о лицензировании предпринимательской деятельности по управлению многоквартирными домами, утвержденное постановлением Правительства РФ от 28.10.2014 № 1110;</w:t>
      </w:r>
    </w:p>
    <w:p w:rsidR="00C30273" w:rsidRPr="00AF49E7" w:rsidRDefault="00C30273">
      <w:pPr>
        <w:pStyle w:val="af5"/>
      </w:pPr>
    </w:p>
  </w:endnote>
  <w:endnote w:id="10">
    <w:p w:rsidR="00C30273" w:rsidRPr="00AF49E7" w:rsidRDefault="00C30273" w:rsidP="00C30273">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 xml:space="preserve">административный регламент государственной жилищной инспекции Новосибирской области по осуществлению лицензионного </w:t>
      </w:r>
      <w:proofErr w:type="gramStart"/>
      <w:r w:rsidRPr="00AF49E7">
        <w:rPr>
          <w:rFonts w:eastAsiaTheme="minorHAnsi"/>
          <w:sz w:val="28"/>
          <w:szCs w:val="28"/>
          <w:lang w:eastAsia="en-US"/>
        </w:rPr>
        <w:t>контроля за</w:t>
      </w:r>
      <w:proofErr w:type="gramEnd"/>
      <w:r w:rsidRPr="00AF49E7">
        <w:rPr>
          <w:rFonts w:eastAsiaTheme="minorHAnsi"/>
          <w:sz w:val="28"/>
          <w:szCs w:val="28"/>
          <w:lang w:eastAsia="en-US"/>
        </w:rPr>
        <w:t xml:space="preserve"> осуществлением предпринимательской деятельности по управлению многоквартирными домами на территории Новосибирской области, утвержденный приказом ГЖИ НСО от 16.01.2015 № 8.</w:t>
      </w:r>
    </w:p>
    <w:p w:rsidR="00C30273" w:rsidRPr="00AF49E7" w:rsidRDefault="00C30273">
      <w:pPr>
        <w:pStyle w:val="af5"/>
      </w:pPr>
    </w:p>
  </w:endnote>
  <w:endnote w:id="11">
    <w:p w:rsidR="0037688A" w:rsidRPr="00AF49E7" w:rsidRDefault="0037688A" w:rsidP="00375CC2">
      <w:pPr>
        <w:tabs>
          <w:tab w:val="left" w:pos="4662"/>
        </w:tabs>
        <w:adjustRightInd w:val="0"/>
        <w:ind w:firstLine="709"/>
        <w:jc w:val="both"/>
        <w:rPr>
          <w:sz w:val="28"/>
          <w:szCs w:val="28"/>
        </w:rPr>
      </w:pPr>
      <w:r w:rsidRPr="00AF49E7">
        <w:rPr>
          <w:rStyle w:val="af7"/>
        </w:rPr>
        <w:endnoteRef/>
      </w:r>
      <w:r w:rsidRPr="00AF49E7">
        <w:t xml:space="preserve"> </w:t>
      </w:r>
      <w:r w:rsidRPr="00AF49E7">
        <w:rPr>
          <w:sz w:val="28"/>
          <w:szCs w:val="28"/>
        </w:rPr>
        <w:t>Кодекс Российской Федерации об административных правонарушениях;</w:t>
      </w:r>
    </w:p>
    <w:p w:rsidR="0037688A" w:rsidRPr="00AF49E7" w:rsidRDefault="0037688A">
      <w:pPr>
        <w:pStyle w:val="af5"/>
      </w:pPr>
    </w:p>
  </w:endnote>
  <w:endnote w:id="12">
    <w:p w:rsidR="000146B1" w:rsidRPr="00AF49E7" w:rsidRDefault="000146B1" w:rsidP="00375CC2">
      <w:pPr>
        <w:tabs>
          <w:tab w:val="left" w:pos="4662"/>
        </w:tabs>
        <w:adjustRightInd w:val="0"/>
        <w:ind w:firstLine="709"/>
        <w:jc w:val="both"/>
      </w:pPr>
      <w:r w:rsidRPr="00AF49E7">
        <w:rPr>
          <w:rStyle w:val="af7"/>
        </w:rPr>
        <w:endnoteRef/>
      </w:r>
      <w:r w:rsidRPr="00AF49E7">
        <w:t xml:space="preserve"> </w:t>
      </w:r>
      <w:r w:rsidRPr="00AF49E7">
        <w:rPr>
          <w:rFonts w:eastAsiaTheme="minorHAnsi"/>
          <w:sz w:val="28"/>
          <w:szCs w:val="28"/>
          <w:lang w:eastAsia="en-US"/>
        </w:rPr>
        <w:t>приказ Минстроя России от 28.01.2019 № 44/</w:t>
      </w:r>
      <w:proofErr w:type="spellStart"/>
      <w:proofErr w:type="gramStart"/>
      <w:r w:rsidRPr="00AF49E7">
        <w:rPr>
          <w:rFonts w:eastAsiaTheme="minorHAnsi"/>
          <w:sz w:val="28"/>
          <w:szCs w:val="28"/>
          <w:lang w:eastAsia="en-US"/>
        </w:rPr>
        <w:t>пр</w:t>
      </w:r>
      <w:proofErr w:type="spellEnd"/>
      <w:proofErr w:type="gramEnd"/>
      <w:r w:rsidRPr="00AF49E7">
        <w:rPr>
          <w:rFonts w:eastAsiaTheme="minorHAnsi"/>
          <w:sz w:val="28"/>
          <w:szCs w:val="28"/>
          <w:lang w:eastAsia="en-US"/>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endnote>
  <w:endnote w:id="13">
    <w:p w:rsidR="00375CC2" w:rsidRPr="00AF49E7" w:rsidRDefault="00375CC2" w:rsidP="000146B1">
      <w:pPr>
        <w:pStyle w:val="af5"/>
      </w:pPr>
    </w:p>
    <w:p w:rsidR="000146B1" w:rsidRPr="00AF49E7" w:rsidRDefault="000146B1" w:rsidP="00375CC2">
      <w:pPr>
        <w:pStyle w:val="af5"/>
        <w:ind w:firstLine="708"/>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rsidR="000146B1" w:rsidRPr="00AF49E7" w:rsidRDefault="000146B1">
      <w:pPr>
        <w:pStyle w:val="af5"/>
        <w:rPr>
          <w:sz w:val="28"/>
          <w:szCs w:val="28"/>
        </w:rPr>
      </w:pPr>
    </w:p>
  </w:endnote>
  <w:endnote w:id="14">
    <w:p w:rsidR="00375CC2" w:rsidRPr="00AF49E7" w:rsidRDefault="00375CC2" w:rsidP="00375CC2">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Правила осуществления деятельности по управлению многоквартирными домами, утвержденные постановлением Правительства РФ от 15.05.2013 № 416;</w:t>
      </w:r>
    </w:p>
    <w:p w:rsidR="00375CC2" w:rsidRPr="00AF49E7" w:rsidRDefault="00375CC2">
      <w:pPr>
        <w:pStyle w:val="af5"/>
      </w:pPr>
    </w:p>
  </w:endnote>
  <w:endnote w:id="15">
    <w:p w:rsidR="000D46DE" w:rsidRPr="00AF49E7" w:rsidRDefault="000D46DE" w:rsidP="000D46DE">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rFonts w:eastAsiaTheme="minorHAnsi"/>
          <w:sz w:val="28"/>
          <w:szCs w:val="28"/>
          <w:lang w:eastAsia="en-US"/>
        </w:rPr>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13.08.2006 № 491;</w:t>
      </w:r>
    </w:p>
    <w:p w:rsidR="000D46DE" w:rsidRPr="00AF49E7" w:rsidRDefault="000D46DE">
      <w:pPr>
        <w:pStyle w:val="af5"/>
      </w:pPr>
    </w:p>
  </w:endnote>
  <w:endnote w:id="16">
    <w:p w:rsidR="00375CC2" w:rsidRPr="00760B41" w:rsidRDefault="00375CC2" w:rsidP="00375CC2">
      <w:pPr>
        <w:tabs>
          <w:tab w:val="left" w:pos="4662"/>
        </w:tabs>
        <w:adjustRightInd w:val="0"/>
        <w:ind w:firstLine="709"/>
        <w:jc w:val="both"/>
        <w:rPr>
          <w:rFonts w:eastAsiaTheme="minorHAnsi"/>
          <w:sz w:val="28"/>
          <w:szCs w:val="28"/>
          <w:lang w:eastAsia="en-US"/>
        </w:rPr>
      </w:pPr>
      <w:r w:rsidRPr="00AF49E7">
        <w:rPr>
          <w:rStyle w:val="af7"/>
        </w:rPr>
        <w:endnoteRef/>
      </w:r>
      <w:r w:rsidRPr="00AF49E7">
        <w:t xml:space="preserve"> </w:t>
      </w:r>
      <w:r w:rsidRPr="00AF49E7">
        <w:rPr>
          <w:sz w:val="28"/>
          <w:szCs w:val="28"/>
        </w:rPr>
        <w:t xml:space="preserve">Закон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w:t>
      </w:r>
      <w:r w:rsidRPr="00760B41">
        <w:rPr>
          <w:sz w:val="28"/>
          <w:szCs w:val="28"/>
        </w:rPr>
        <w:t>области».</w:t>
      </w:r>
    </w:p>
    <w:p w:rsidR="00375CC2" w:rsidRDefault="00375CC2">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DD" w:rsidRDefault="000362DD" w:rsidP="000039C8">
      <w:r>
        <w:separator/>
      </w:r>
    </w:p>
  </w:footnote>
  <w:footnote w:type="continuationSeparator" w:id="0">
    <w:p w:rsidR="000362DD" w:rsidRDefault="000362DD" w:rsidP="0000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06333"/>
      <w:docPartObj>
        <w:docPartGallery w:val="Page Numbers (Top of Page)"/>
        <w:docPartUnique/>
      </w:docPartObj>
    </w:sdtPr>
    <w:sdtEndPr/>
    <w:sdtContent>
      <w:p w:rsidR="00884CA7" w:rsidRDefault="00884CA7">
        <w:pPr>
          <w:pStyle w:val="af1"/>
          <w:jc w:val="center"/>
        </w:pPr>
        <w:r>
          <w:fldChar w:fldCharType="begin"/>
        </w:r>
        <w:r>
          <w:instrText>PAGE   \* MERGEFORMAT</w:instrText>
        </w:r>
        <w:r>
          <w:fldChar w:fldCharType="separate"/>
        </w:r>
        <w:r w:rsidR="00733417">
          <w:rPr>
            <w:noProof/>
          </w:rPr>
          <w:t>25</w:t>
        </w:r>
        <w:r>
          <w:fldChar w:fldCharType="end"/>
        </w:r>
      </w:p>
    </w:sdtContent>
  </w:sdt>
  <w:p w:rsidR="00884CA7" w:rsidRDefault="00884CA7">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59"/>
    <w:rsid w:val="000039C8"/>
    <w:rsid w:val="00003F3F"/>
    <w:rsid w:val="0000575E"/>
    <w:rsid w:val="00011631"/>
    <w:rsid w:val="00012A59"/>
    <w:rsid w:val="00014063"/>
    <w:rsid w:val="000146B1"/>
    <w:rsid w:val="0001535A"/>
    <w:rsid w:val="00021E9F"/>
    <w:rsid w:val="00022236"/>
    <w:rsid w:val="00023ADB"/>
    <w:rsid w:val="0002775A"/>
    <w:rsid w:val="00027DCB"/>
    <w:rsid w:val="0003282C"/>
    <w:rsid w:val="000362DD"/>
    <w:rsid w:val="00036461"/>
    <w:rsid w:val="0004275E"/>
    <w:rsid w:val="00044AC1"/>
    <w:rsid w:val="00044E23"/>
    <w:rsid w:val="00056173"/>
    <w:rsid w:val="000579D3"/>
    <w:rsid w:val="00061D85"/>
    <w:rsid w:val="00063454"/>
    <w:rsid w:val="0006366E"/>
    <w:rsid w:val="00064969"/>
    <w:rsid w:val="000653DB"/>
    <w:rsid w:val="000714FF"/>
    <w:rsid w:val="00075699"/>
    <w:rsid w:val="00075FC3"/>
    <w:rsid w:val="00080F2C"/>
    <w:rsid w:val="00084EE9"/>
    <w:rsid w:val="000865B6"/>
    <w:rsid w:val="00090CCD"/>
    <w:rsid w:val="000922E4"/>
    <w:rsid w:val="0009695F"/>
    <w:rsid w:val="000A0A0E"/>
    <w:rsid w:val="000A3742"/>
    <w:rsid w:val="000A671A"/>
    <w:rsid w:val="000A6E7D"/>
    <w:rsid w:val="000A6F70"/>
    <w:rsid w:val="000A75E4"/>
    <w:rsid w:val="000B3EDF"/>
    <w:rsid w:val="000B565D"/>
    <w:rsid w:val="000C0077"/>
    <w:rsid w:val="000C2912"/>
    <w:rsid w:val="000C4CF1"/>
    <w:rsid w:val="000C6062"/>
    <w:rsid w:val="000C6FA7"/>
    <w:rsid w:val="000D0542"/>
    <w:rsid w:val="000D2387"/>
    <w:rsid w:val="000D408B"/>
    <w:rsid w:val="000D46DE"/>
    <w:rsid w:val="000D4B81"/>
    <w:rsid w:val="000D5251"/>
    <w:rsid w:val="000D5A30"/>
    <w:rsid w:val="000D6194"/>
    <w:rsid w:val="000E0815"/>
    <w:rsid w:val="000E209C"/>
    <w:rsid w:val="000E43C9"/>
    <w:rsid w:val="000E6F20"/>
    <w:rsid w:val="000E7FF9"/>
    <w:rsid w:val="000F30DC"/>
    <w:rsid w:val="000F3519"/>
    <w:rsid w:val="000F6C11"/>
    <w:rsid w:val="00101FA4"/>
    <w:rsid w:val="001046D6"/>
    <w:rsid w:val="00107786"/>
    <w:rsid w:val="00110706"/>
    <w:rsid w:val="00113068"/>
    <w:rsid w:val="00115631"/>
    <w:rsid w:val="001165C3"/>
    <w:rsid w:val="00116836"/>
    <w:rsid w:val="00116FD7"/>
    <w:rsid w:val="0012228C"/>
    <w:rsid w:val="0013315E"/>
    <w:rsid w:val="0013358E"/>
    <w:rsid w:val="001364B0"/>
    <w:rsid w:val="001405C4"/>
    <w:rsid w:val="00142342"/>
    <w:rsid w:val="00142907"/>
    <w:rsid w:val="001441BA"/>
    <w:rsid w:val="00144523"/>
    <w:rsid w:val="00145557"/>
    <w:rsid w:val="001467F9"/>
    <w:rsid w:val="0014794A"/>
    <w:rsid w:val="00151A33"/>
    <w:rsid w:val="0015334E"/>
    <w:rsid w:val="001541FF"/>
    <w:rsid w:val="001625A6"/>
    <w:rsid w:val="00163E27"/>
    <w:rsid w:val="00171ACD"/>
    <w:rsid w:val="00171FF6"/>
    <w:rsid w:val="00176009"/>
    <w:rsid w:val="00180F0A"/>
    <w:rsid w:val="00181128"/>
    <w:rsid w:val="001826DF"/>
    <w:rsid w:val="00184714"/>
    <w:rsid w:val="00184B38"/>
    <w:rsid w:val="0018682F"/>
    <w:rsid w:val="00187286"/>
    <w:rsid w:val="00194027"/>
    <w:rsid w:val="001940D3"/>
    <w:rsid w:val="0019587A"/>
    <w:rsid w:val="00195A98"/>
    <w:rsid w:val="001A19ED"/>
    <w:rsid w:val="001A35E9"/>
    <w:rsid w:val="001B02AC"/>
    <w:rsid w:val="001B04B3"/>
    <w:rsid w:val="001B17FF"/>
    <w:rsid w:val="001B1D16"/>
    <w:rsid w:val="001B3964"/>
    <w:rsid w:val="001B47E7"/>
    <w:rsid w:val="001B658C"/>
    <w:rsid w:val="001B6DFD"/>
    <w:rsid w:val="001B73C9"/>
    <w:rsid w:val="001C0CE3"/>
    <w:rsid w:val="001C35BB"/>
    <w:rsid w:val="001C575E"/>
    <w:rsid w:val="001C71E3"/>
    <w:rsid w:val="001D0660"/>
    <w:rsid w:val="001D0C3F"/>
    <w:rsid w:val="001D57B6"/>
    <w:rsid w:val="001D6D39"/>
    <w:rsid w:val="001E0BE8"/>
    <w:rsid w:val="001F2477"/>
    <w:rsid w:val="001F3ACC"/>
    <w:rsid w:val="001F579B"/>
    <w:rsid w:val="00200B6D"/>
    <w:rsid w:val="002012B5"/>
    <w:rsid w:val="00201FF2"/>
    <w:rsid w:val="002039ED"/>
    <w:rsid w:val="00203C19"/>
    <w:rsid w:val="00204093"/>
    <w:rsid w:val="002075C7"/>
    <w:rsid w:val="00211F7D"/>
    <w:rsid w:val="002235A2"/>
    <w:rsid w:val="00223F73"/>
    <w:rsid w:val="002262CC"/>
    <w:rsid w:val="00230F81"/>
    <w:rsid w:val="00231021"/>
    <w:rsid w:val="00233232"/>
    <w:rsid w:val="0023693E"/>
    <w:rsid w:val="002374F1"/>
    <w:rsid w:val="002449EA"/>
    <w:rsid w:val="00245611"/>
    <w:rsid w:val="00246C61"/>
    <w:rsid w:val="00246C78"/>
    <w:rsid w:val="00247E17"/>
    <w:rsid w:val="00253A67"/>
    <w:rsid w:val="00253B2B"/>
    <w:rsid w:val="00260767"/>
    <w:rsid w:val="00260E64"/>
    <w:rsid w:val="0026205F"/>
    <w:rsid w:val="0026208B"/>
    <w:rsid w:val="00263455"/>
    <w:rsid w:val="002641DB"/>
    <w:rsid w:val="002645E8"/>
    <w:rsid w:val="00265F45"/>
    <w:rsid w:val="002670A0"/>
    <w:rsid w:val="0026784D"/>
    <w:rsid w:val="00270AFF"/>
    <w:rsid w:val="002729CF"/>
    <w:rsid w:val="00274DCE"/>
    <w:rsid w:val="00275B9F"/>
    <w:rsid w:val="00275C74"/>
    <w:rsid w:val="00276F76"/>
    <w:rsid w:val="00277BC8"/>
    <w:rsid w:val="00280B82"/>
    <w:rsid w:val="002812BE"/>
    <w:rsid w:val="00281CDF"/>
    <w:rsid w:val="00284527"/>
    <w:rsid w:val="002847E2"/>
    <w:rsid w:val="00290078"/>
    <w:rsid w:val="0029140A"/>
    <w:rsid w:val="00295339"/>
    <w:rsid w:val="002A0982"/>
    <w:rsid w:val="002A3AC0"/>
    <w:rsid w:val="002A3CDC"/>
    <w:rsid w:val="002A4C91"/>
    <w:rsid w:val="002A4EA2"/>
    <w:rsid w:val="002A5C3F"/>
    <w:rsid w:val="002A5CE7"/>
    <w:rsid w:val="002A7D16"/>
    <w:rsid w:val="002B4430"/>
    <w:rsid w:val="002B5BC6"/>
    <w:rsid w:val="002B696D"/>
    <w:rsid w:val="002B7BAE"/>
    <w:rsid w:val="002C0974"/>
    <w:rsid w:val="002C1BC7"/>
    <w:rsid w:val="002C329E"/>
    <w:rsid w:val="002C64D3"/>
    <w:rsid w:val="002D0543"/>
    <w:rsid w:val="002D6A6E"/>
    <w:rsid w:val="002E0367"/>
    <w:rsid w:val="002E1B9D"/>
    <w:rsid w:val="002E274C"/>
    <w:rsid w:val="002E461D"/>
    <w:rsid w:val="002E4AE1"/>
    <w:rsid w:val="002E5385"/>
    <w:rsid w:val="002E5ED5"/>
    <w:rsid w:val="002F0B92"/>
    <w:rsid w:val="00300188"/>
    <w:rsid w:val="0030102F"/>
    <w:rsid w:val="00303137"/>
    <w:rsid w:val="00303416"/>
    <w:rsid w:val="00304E4F"/>
    <w:rsid w:val="0030620A"/>
    <w:rsid w:val="00307399"/>
    <w:rsid w:val="00307BC9"/>
    <w:rsid w:val="003104B6"/>
    <w:rsid w:val="00311A52"/>
    <w:rsid w:val="00311D2B"/>
    <w:rsid w:val="00312F78"/>
    <w:rsid w:val="00315992"/>
    <w:rsid w:val="00320E03"/>
    <w:rsid w:val="00322AB0"/>
    <w:rsid w:val="00324C8C"/>
    <w:rsid w:val="0032639F"/>
    <w:rsid w:val="00326DC3"/>
    <w:rsid w:val="003309AD"/>
    <w:rsid w:val="00331C8F"/>
    <w:rsid w:val="003339B8"/>
    <w:rsid w:val="00340084"/>
    <w:rsid w:val="00340B19"/>
    <w:rsid w:val="00345A28"/>
    <w:rsid w:val="00347139"/>
    <w:rsid w:val="003554A9"/>
    <w:rsid w:val="00356BC0"/>
    <w:rsid w:val="00357DA5"/>
    <w:rsid w:val="00362CEC"/>
    <w:rsid w:val="00366456"/>
    <w:rsid w:val="003665FA"/>
    <w:rsid w:val="00366C78"/>
    <w:rsid w:val="00371453"/>
    <w:rsid w:val="00375CC2"/>
    <w:rsid w:val="0037688A"/>
    <w:rsid w:val="003773D2"/>
    <w:rsid w:val="003774F7"/>
    <w:rsid w:val="00380252"/>
    <w:rsid w:val="00381422"/>
    <w:rsid w:val="00382601"/>
    <w:rsid w:val="00382F68"/>
    <w:rsid w:val="0038344E"/>
    <w:rsid w:val="00387F4D"/>
    <w:rsid w:val="00390A14"/>
    <w:rsid w:val="00394F2A"/>
    <w:rsid w:val="003A3816"/>
    <w:rsid w:val="003A6597"/>
    <w:rsid w:val="003A7473"/>
    <w:rsid w:val="003B0FBA"/>
    <w:rsid w:val="003B24CE"/>
    <w:rsid w:val="003C0934"/>
    <w:rsid w:val="003C4E7A"/>
    <w:rsid w:val="003D125B"/>
    <w:rsid w:val="003D2ABE"/>
    <w:rsid w:val="003D3C81"/>
    <w:rsid w:val="003D3F7E"/>
    <w:rsid w:val="003E0029"/>
    <w:rsid w:val="003E27AD"/>
    <w:rsid w:val="003E4AE0"/>
    <w:rsid w:val="003E6EC1"/>
    <w:rsid w:val="003E6F04"/>
    <w:rsid w:val="003F0F68"/>
    <w:rsid w:val="003F40EB"/>
    <w:rsid w:val="003F5AA8"/>
    <w:rsid w:val="003F7F52"/>
    <w:rsid w:val="0040050F"/>
    <w:rsid w:val="00401763"/>
    <w:rsid w:val="00403968"/>
    <w:rsid w:val="00410FF8"/>
    <w:rsid w:val="00412CB5"/>
    <w:rsid w:val="00412F5A"/>
    <w:rsid w:val="004158C9"/>
    <w:rsid w:val="00416118"/>
    <w:rsid w:val="00420EAA"/>
    <w:rsid w:val="00440685"/>
    <w:rsid w:val="00440D2C"/>
    <w:rsid w:val="004420BF"/>
    <w:rsid w:val="00444C59"/>
    <w:rsid w:val="00453D39"/>
    <w:rsid w:val="00453F0D"/>
    <w:rsid w:val="004553C5"/>
    <w:rsid w:val="004558CF"/>
    <w:rsid w:val="00455D24"/>
    <w:rsid w:val="00456059"/>
    <w:rsid w:val="00456EC6"/>
    <w:rsid w:val="004573DF"/>
    <w:rsid w:val="00457473"/>
    <w:rsid w:val="00457BB3"/>
    <w:rsid w:val="00463358"/>
    <w:rsid w:val="004637FA"/>
    <w:rsid w:val="004661B4"/>
    <w:rsid w:val="004706E5"/>
    <w:rsid w:val="004745C3"/>
    <w:rsid w:val="0047626A"/>
    <w:rsid w:val="00484705"/>
    <w:rsid w:val="00484F4C"/>
    <w:rsid w:val="004858CF"/>
    <w:rsid w:val="0048619A"/>
    <w:rsid w:val="00493289"/>
    <w:rsid w:val="00493CC9"/>
    <w:rsid w:val="00496267"/>
    <w:rsid w:val="004A0412"/>
    <w:rsid w:val="004A21B9"/>
    <w:rsid w:val="004A48E4"/>
    <w:rsid w:val="004B0D8A"/>
    <w:rsid w:val="004B0FAD"/>
    <w:rsid w:val="004B2713"/>
    <w:rsid w:val="004B7396"/>
    <w:rsid w:val="004B742E"/>
    <w:rsid w:val="004C4EBE"/>
    <w:rsid w:val="004C53EB"/>
    <w:rsid w:val="004C74B4"/>
    <w:rsid w:val="004D59CB"/>
    <w:rsid w:val="004E0E91"/>
    <w:rsid w:val="004E2B58"/>
    <w:rsid w:val="004F12F8"/>
    <w:rsid w:val="004F3237"/>
    <w:rsid w:val="004F3316"/>
    <w:rsid w:val="004F4861"/>
    <w:rsid w:val="004F55B8"/>
    <w:rsid w:val="004F5603"/>
    <w:rsid w:val="004F6A7E"/>
    <w:rsid w:val="00503AEC"/>
    <w:rsid w:val="005051C2"/>
    <w:rsid w:val="00512CE3"/>
    <w:rsid w:val="00513AA3"/>
    <w:rsid w:val="005204AF"/>
    <w:rsid w:val="00527502"/>
    <w:rsid w:val="0053139E"/>
    <w:rsid w:val="00532EDD"/>
    <w:rsid w:val="00535E2E"/>
    <w:rsid w:val="005372F3"/>
    <w:rsid w:val="005432ED"/>
    <w:rsid w:val="00546E9C"/>
    <w:rsid w:val="00551631"/>
    <w:rsid w:val="00557D99"/>
    <w:rsid w:val="00557F1B"/>
    <w:rsid w:val="005649F3"/>
    <w:rsid w:val="00566097"/>
    <w:rsid w:val="005674F9"/>
    <w:rsid w:val="005757C0"/>
    <w:rsid w:val="00575B35"/>
    <w:rsid w:val="005800CE"/>
    <w:rsid w:val="00592549"/>
    <w:rsid w:val="00593D44"/>
    <w:rsid w:val="005965BC"/>
    <w:rsid w:val="005A75EB"/>
    <w:rsid w:val="005A7B83"/>
    <w:rsid w:val="005A7C7C"/>
    <w:rsid w:val="005B413D"/>
    <w:rsid w:val="005B7325"/>
    <w:rsid w:val="005C1B59"/>
    <w:rsid w:val="005C2166"/>
    <w:rsid w:val="005C339A"/>
    <w:rsid w:val="005C373F"/>
    <w:rsid w:val="005C6252"/>
    <w:rsid w:val="005D012C"/>
    <w:rsid w:val="005D2997"/>
    <w:rsid w:val="005D2E86"/>
    <w:rsid w:val="005D622F"/>
    <w:rsid w:val="005D7CAC"/>
    <w:rsid w:val="005E27F9"/>
    <w:rsid w:val="005E2FED"/>
    <w:rsid w:val="005E4573"/>
    <w:rsid w:val="005E55A3"/>
    <w:rsid w:val="005E5A34"/>
    <w:rsid w:val="005E74E9"/>
    <w:rsid w:val="005F4B92"/>
    <w:rsid w:val="00601B70"/>
    <w:rsid w:val="00602C73"/>
    <w:rsid w:val="00613A5A"/>
    <w:rsid w:val="0061401B"/>
    <w:rsid w:val="00614DBB"/>
    <w:rsid w:val="00615600"/>
    <w:rsid w:val="00622165"/>
    <w:rsid w:val="00624754"/>
    <w:rsid w:val="006252BB"/>
    <w:rsid w:val="0063237E"/>
    <w:rsid w:val="00633F02"/>
    <w:rsid w:val="00634D53"/>
    <w:rsid w:val="00647F58"/>
    <w:rsid w:val="00650203"/>
    <w:rsid w:val="00653B4B"/>
    <w:rsid w:val="00654591"/>
    <w:rsid w:val="00654CB7"/>
    <w:rsid w:val="006613C5"/>
    <w:rsid w:val="006632F6"/>
    <w:rsid w:val="0066333C"/>
    <w:rsid w:val="00664F5D"/>
    <w:rsid w:val="00674B7D"/>
    <w:rsid w:val="006802C6"/>
    <w:rsid w:val="006840D5"/>
    <w:rsid w:val="006872B4"/>
    <w:rsid w:val="00696378"/>
    <w:rsid w:val="006A0683"/>
    <w:rsid w:val="006A2988"/>
    <w:rsid w:val="006A2C99"/>
    <w:rsid w:val="006A30C8"/>
    <w:rsid w:val="006B41E0"/>
    <w:rsid w:val="006B708A"/>
    <w:rsid w:val="006B783A"/>
    <w:rsid w:val="006B79F3"/>
    <w:rsid w:val="006C020F"/>
    <w:rsid w:val="006C1D7A"/>
    <w:rsid w:val="006C2F65"/>
    <w:rsid w:val="006C31F7"/>
    <w:rsid w:val="006C3D25"/>
    <w:rsid w:val="006C4A7C"/>
    <w:rsid w:val="006C54DD"/>
    <w:rsid w:val="006D18EE"/>
    <w:rsid w:val="006D2DD1"/>
    <w:rsid w:val="006D4594"/>
    <w:rsid w:val="006E13DB"/>
    <w:rsid w:val="006E2728"/>
    <w:rsid w:val="006E4DB3"/>
    <w:rsid w:val="006E6A2B"/>
    <w:rsid w:val="006E74BE"/>
    <w:rsid w:val="006F0E67"/>
    <w:rsid w:val="006F1B62"/>
    <w:rsid w:val="006F262D"/>
    <w:rsid w:val="006F5A09"/>
    <w:rsid w:val="006F629F"/>
    <w:rsid w:val="006F63B4"/>
    <w:rsid w:val="00701E55"/>
    <w:rsid w:val="00706966"/>
    <w:rsid w:val="00710C2A"/>
    <w:rsid w:val="00714396"/>
    <w:rsid w:val="0071764F"/>
    <w:rsid w:val="00717938"/>
    <w:rsid w:val="007207BF"/>
    <w:rsid w:val="00725146"/>
    <w:rsid w:val="00726032"/>
    <w:rsid w:val="00730605"/>
    <w:rsid w:val="00733417"/>
    <w:rsid w:val="0073436C"/>
    <w:rsid w:val="0073616E"/>
    <w:rsid w:val="00737105"/>
    <w:rsid w:val="007428C5"/>
    <w:rsid w:val="00743903"/>
    <w:rsid w:val="007460A3"/>
    <w:rsid w:val="00746D52"/>
    <w:rsid w:val="00747CFE"/>
    <w:rsid w:val="00750D10"/>
    <w:rsid w:val="0075167E"/>
    <w:rsid w:val="00753136"/>
    <w:rsid w:val="00754CD9"/>
    <w:rsid w:val="007605C7"/>
    <w:rsid w:val="00760B41"/>
    <w:rsid w:val="00761C66"/>
    <w:rsid w:val="00763C0E"/>
    <w:rsid w:val="007701FE"/>
    <w:rsid w:val="00770BEC"/>
    <w:rsid w:val="00771769"/>
    <w:rsid w:val="007720DE"/>
    <w:rsid w:val="0077291F"/>
    <w:rsid w:val="00774844"/>
    <w:rsid w:val="0078162C"/>
    <w:rsid w:val="0078244D"/>
    <w:rsid w:val="00790638"/>
    <w:rsid w:val="00792CDB"/>
    <w:rsid w:val="00793B0D"/>
    <w:rsid w:val="00794AE3"/>
    <w:rsid w:val="00795206"/>
    <w:rsid w:val="00797EFF"/>
    <w:rsid w:val="007A03DC"/>
    <w:rsid w:val="007A0EDC"/>
    <w:rsid w:val="007A10BE"/>
    <w:rsid w:val="007A1C20"/>
    <w:rsid w:val="007A28BC"/>
    <w:rsid w:val="007A4522"/>
    <w:rsid w:val="007A47BB"/>
    <w:rsid w:val="007A5C24"/>
    <w:rsid w:val="007B1C8C"/>
    <w:rsid w:val="007B54F0"/>
    <w:rsid w:val="007B7714"/>
    <w:rsid w:val="007C25F9"/>
    <w:rsid w:val="007C6319"/>
    <w:rsid w:val="007D07B9"/>
    <w:rsid w:val="007D0E36"/>
    <w:rsid w:val="007D2FA0"/>
    <w:rsid w:val="007E332E"/>
    <w:rsid w:val="007E5BE0"/>
    <w:rsid w:val="007F473A"/>
    <w:rsid w:val="007F4D46"/>
    <w:rsid w:val="007F6AE7"/>
    <w:rsid w:val="007F7303"/>
    <w:rsid w:val="0080250F"/>
    <w:rsid w:val="00802AD2"/>
    <w:rsid w:val="00804243"/>
    <w:rsid w:val="008056A6"/>
    <w:rsid w:val="00807FD4"/>
    <w:rsid w:val="008142F4"/>
    <w:rsid w:val="00815715"/>
    <w:rsid w:val="00820C91"/>
    <w:rsid w:val="00825017"/>
    <w:rsid w:val="0082514D"/>
    <w:rsid w:val="0082561A"/>
    <w:rsid w:val="00830D28"/>
    <w:rsid w:val="00831298"/>
    <w:rsid w:val="0083720A"/>
    <w:rsid w:val="008376FC"/>
    <w:rsid w:val="0084157F"/>
    <w:rsid w:val="00842DBF"/>
    <w:rsid w:val="00844E5D"/>
    <w:rsid w:val="008520E8"/>
    <w:rsid w:val="00853A34"/>
    <w:rsid w:val="00856D64"/>
    <w:rsid w:val="00860B93"/>
    <w:rsid w:val="00861BE0"/>
    <w:rsid w:val="00862668"/>
    <w:rsid w:val="00862A49"/>
    <w:rsid w:val="00863704"/>
    <w:rsid w:val="0086380B"/>
    <w:rsid w:val="00870E3B"/>
    <w:rsid w:val="008739B2"/>
    <w:rsid w:val="008772A9"/>
    <w:rsid w:val="00880ED7"/>
    <w:rsid w:val="008814AA"/>
    <w:rsid w:val="008814BC"/>
    <w:rsid w:val="00883A9E"/>
    <w:rsid w:val="00884148"/>
    <w:rsid w:val="00884B30"/>
    <w:rsid w:val="00884CA7"/>
    <w:rsid w:val="008870D8"/>
    <w:rsid w:val="008913EC"/>
    <w:rsid w:val="00891B6F"/>
    <w:rsid w:val="00895F72"/>
    <w:rsid w:val="00897FA8"/>
    <w:rsid w:val="008A1D81"/>
    <w:rsid w:val="008A20F0"/>
    <w:rsid w:val="008A2671"/>
    <w:rsid w:val="008A2CAA"/>
    <w:rsid w:val="008A3864"/>
    <w:rsid w:val="008A52BD"/>
    <w:rsid w:val="008A53A3"/>
    <w:rsid w:val="008A70DA"/>
    <w:rsid w:val="008B1044"/>
    <w:rsid w:val="008C5308"/>
    <w:rsid w:val="008C5427"/>
    <w:rsid w:val="008D0875"/>
    <w:rsid w:val="008D3AF2"/>
    <w:rsid w:val="008D5E65"/>
    <w:rsid w:val="008D5EEB"/>
    <w:rsid w:val="008E7D90"/>
    <w:rsid w:val="008F03BF"/>
    <w:rsid w:val="008F2B18"/>
    <w:rsid w:val="008F4577"/>
    <w:rsid w:val="008F64D7"/>
    <w:rsid w:val="008F70F0"/>
    <w:rsid w:val="00906E4A"/>
    <w:rsid w:val="009109DB"/>
    <w:rsid w:val="00911B15"/>
    <w:rsid w:val="00921E77"/>
    <w:rsid w:val="00923FEA"/>
    <w:rsid w:val="009250BA"/>
    <w:rsid w:val="00930611"/>
    <w:rsid w:val="00932A30"/>
    <w:rsid w:val="009415A0"/>
    <w:rsid w:val="00946FD2"/>
    <w:rsid w:val="009513E0"/>
    <w:rsid w:val="00952BE3"/>
    <w:rsid w:val="00953C1E"/>
    <w:rsid w:val="00953D73"/>
    <w:rsid w:val="00954171"/>
    <w:rsid w:val="00954903"/>
    <w:rsid w:val="0095536B"/>
    <w:rsid w:val="00957A98"/>
    <w:rsid w:val="00960098"/>
    <w:rsid w:val="00961948"/>
    <w:rsid w:val="00961B40"/>
    <w:rsid w:val="009620DD"/>
    <w:rsid w:val="00962A77"/>
    <w:rsid w:val="00965DDE"/>
    <w:rsid w:val="00965F99"/>
    <w:rsid w:val="0096624E"/>
    <w:rsid w:val="00967B02"/>
    <w:rsid w:val="00967E08"/>
    <w:rsid w:val="009705E7"/>
    <w:rsid w:val="00970672"/>
    <w:rsid w:val="009715CD"/>
    <w:rsid w:val="00971CE7"/>
    <w:rsid w:val="009803AA"/>
    <w:rsid w:val="00980565"/>
    <w:rsid w:val="00981A58"/>
    <w:rsid w:val="009919CD"/>
    <w:rsid w:val="00992589"/>
    <w:rsid w:val="009967E4"/>
    <w:rsid w:val="009A21A7"/>
    <w:rsid w:val="009A6A97"/>
    <w:rsid w:val="009B2E18"/>
    <w:rsid w:val="009B78A0"/>
    <w:rsid w:val="009C3E18"/>
    <w:rsid w:val="009C7424"/>
    <w:rsid w:val="009D436B"/>
    <w:rsid w:val="009D69CF"/>
    <w:rsid w:val="009E05D9"/>
    <w:rsid w:val="009E08C3"/>
    <w:rsid w:val="009E15D9"/>
    <w:rsid w:val="009E3534"/>
    <w:rsid w:val="009E5835"/>
    <w:rsid w:val="009F3ACE"/>
    <w:rsid w:val="00A002AD"/>
    <w:rsid w:val="00A00489"/>
    <w:rsid w:val="00A010F0"/>
    <w:rsid w:val="00A01CDF"/>
    <w:rsid w:val="00A06805"/>
    <w:rsid w:val="00A071D9"/>
    <w:rsid w:val="00A11B8F"/>
    <w:rsid w:val="00A13EE4"/>
    <w:rsid w:val="00A15428"/>
    <w:rsid w:val="00A15AA8"/>
    <w:rsid w:val="00A21020"/>
    <w:rsid w:val="00A24330"/>
    <w:rsid w:val="00A24596"/>
    <w:rsid w:val="00A25063"/>
    <w:rsid w:val="00A253DE"/>
    <w:rsid w:val="00A25E9D"/>
    <w:rsid w:val="00A30B17"/>
    <w:rsid w:val="00A317E4"/>
    <w:rsid w:val="00A34254"/>
    <w:rsid w:val="00A35A0C"/>
    <w:rsid w:val="00A437CC"/>
    <w:rsid w:val="00A4387A"/>
    <w:rsid w:val="00A43F29"/>
    <w:rsid w:val="00A44FCE"/>
    <w:rsid w:val="00A46BF1"/>
    <w:rsid w:val="00A47E36"/>
    <w:rsid w:val="00A5151D"/>
    <w:rsid w:val="00A52C61"/>
    <w:rsid w:val="00A554E0"/>
    <w:rsid w:val="00A555D4"/>
    <w:rsid w:val="00A5728D"/>
    <w:rsid w:val="00A57B8C"/>
    <w:rsid w:val="00A608FE"/>
    <w:rsid w:val="00A614AD"/>
    <w:rsid w:val="00A61A96"/>
    <w:rsid w:val="00A70A10"/>
    <w:rsid w:val="00A72C75"/>
    <w:rsid w:val="00A73D39"/>
    <w:rsid w:val="00A7633A"/>
    <w:rsid w:val="00A76A6F"/>
    <w:rsid w:val="00A81C0A"/>
    <w:rsid w:val="00A81E84"/>
    <w:rsid w:val="00A85D4B"/>
    <w:rsid w:val="00A86A6B"/>
    <w:rsid w:val="00A911CC"/>
    <w:rsid w:val="00A92C7D"/>
    <w:rsid w:val="00A93DBE"/>
    <w:rsid w:val="00A9462D"/>
    <w:rsid w:val="00AA54F5"/>
    <w:rsid w:val="00AA62C1"/>
    <w:rsid w:val="00AA6BD1"/>
    <w:rsid w:val="00AB2074"/>
    <w:rsid w:val="00AB347E"/>
    <w:rsid w:val="00AB3B2C"/>
    <w:rsid w:val="00AC6666"/>
    <w:rsid w:val="00AD11A4"/>
    <w:rsid w:val="00AD5154"/>
    <w:rsid w:val="00AD528A"/>
    <w:rsid w:val="00AD573C"/>
    <w:rsid w:val="00AE3243"/>
    <w:rsid w:val="00AE423F"/>
    <w:rsid w:val="00AE520B"/>
    <w:rsid w:val="00AE5AE9"/>
    <w:rsid w:val="00AE5E1C"/>
    <w:rsid w:val="00AF49E7"/>
    <w:rsid w:val="00AF50A6"/>
    <w:rsid w:val="00AF51DA"/>
    <w:rsid w:val="00B04EFF"/>
    <w:rsid w:val="00B05506"/>
    <w:rsid w:val="00B05B33"/>
    <w:rsid w:val="00B07B72"/>
    <w:rsid w:val="00B101CE"/>
    <w:rsid w:val="00B113DC"/>
    <w:rsid w:val="00B206DF"/>
    <w:rsid w:val="00B2192D"/>
    <w:rsid w:val="00B26B51"/>
    <w:rsid w:val="00B27715"/>
    <w:rsid w:val="00B30D48"/>
    <w:rsid w:val="00B35F49"/>
    <w:rsid w:val="00B427D5"/>
    <w:rsid w:val="00B43569"/>
    <w:rsid w:val="00B47346"/>
    <w:rsid w:val="00B47BF7"/>
    <w:rsid w:val="00B51D58"/>
    <w:rsid w:val="00B5446E"/>
    <w:rsid w:val="00B54C23"/>
    <w:rsid w:val="00B551AD"/>
    <w:rsid w:val="00B57FBF"/>
    <w:rsid w:val="00B6269E"/>
    <w:rsid w:val="00B65F9D"/>
    <w:rsid w:val="00B6603C"/>
    <w:rsid w:val="00B660CC"/>
    <w:rsid w:val="00B66E86"/>
    <w:rsid w:val="00B701C4"/>
    <w:rsid w:val="00B717A8"/>
    <w:rsid w:val="00B7701D"/>
    <w:rsid w:val="00B839EE"/>
    <w:rsid w:val="00B90BF1"/>
    <w:rsid w:val="00B90E2E"/>
    <w:rsid w:val="00BA0828"/>
    <w:rsid w:val="00BA10A9"/>
    <w:rsid w:val="00BA1308"/>
    <w:rsid w:val="00BA3D75"/>
    <w:rsid w:val="00BA5D8C"/>
    <w:rsid w:val="00BA7816"/>
    <w:rsid w:val="00BB0124"/>
    <w:rsid w:val="00BB622F"/>
    <w:rsid w:val="00BC0EBB"/>
    <w:rsid w:val="00BC1185"/>
    <w:rsid w:val="00BC137D"/>
    <w:rsid w:val="00BC6025"/>
    <w:rsid w:val="00BC7119"/>
    <w:rsid w:val="00BD028B"/>
    <w:rsid w:val="00BD1A58"/>
    <w:rsid w:val="00BD1FBF"/>
    <w:rsid w:val="00BD23AE"/>
    <w:rsid w:val="00BD35FB"/>
    <w:rsid w:val="00BD6C27"/>
    <w:rsid w:val="00BD7F52"/>
    <w:rsid w:val="00BE0AE1"/>
    <w:rsid w:val="00BE2FA3"/>
    <w:rsid w:val="00BF01F2"/>
    <w:rsid w:val="00BF02D7"/>
    <w:rsid w:val="00BF0D95"/>
    <w:rsid w:val="00BF342E"/>
    <w:rsid w:val="00BF472C"/>
    <w:rsid w:val="00BF4A09"/>
    <w:rsid w:val="00BF5949"/>
    <w:rsid w:val="00BF6239"/>
    <w:rsid w:val="00BF7A2F"/>
    <w:rsid w:val="00C00034"/>
    <w:rsid w:val="00C00AB8"/>
    <w:rsid w:val="00C01DB6"/>
    <w:rsid w:val="00C03B6B"/>
    <w:rsid w:val="00C16AC5"/>
    <w:rsid w:val="00C16F1D"/>
    <w:rsid w:val="00C17394"/>
    <w:rsid w:val="00C259C1"/>
    <w:rsid w:val="00C30273"/>
    <w:rsid w:val="00C3057C"/>
    <w:rsid w:val="00C31D86"/>
    <w:rsid w:val="00C33149"/>
    <w:rsid w:val="00C35770"/>
    <w:rsid w:val="00C43DB5"/>
    <w:rsid w:val="00C44BF9"/>
    <w:rsid w:val="00C44D93"/>
    <w:rsid w:val="00C45BAC"/>
    <w:rsid w:val="00C4726E"/>
    <w:rsid w:val="00C47AF8"/>
    <w:rsid w:val="00C517C1"/>
    <w:rsid w:val="00C530B9"/>
    <w:rsid w:val="00C551A7"/>
    <w:rsid w:val="00C611B0"/>
    <w:rsid w:val="00C645E1"/>
    <w:rsid w:val="00C70656"/>
    <w:rsid w:val="00C70738"/>
    <w:rsid w:val="00C75C12"/>
    <w:rsid w:val="00C7663D"/>
    <w:rsid w:val="00C76C3D"/>
    <w:rsid w:val="00C80422"/>
    <w:rsid w:val="00C81562"/>
    <w:rsid w:val="00C84424"/>
    <w:rsid w:val="00C86333"/>
    <w:rsid w:val="00C91F54"/>
    <w:rsid w:val="00C9359C"/>
    <w:rsid w:val="00CA0B96"/>
    <w:rsid w:val="00CA48D2"/>
    <w:rsid w:val="00CB0E3E"/>
    <w:rsid w:val="00CB149F"/>
    <w:rsid w:val="00CB2A95"/>
    <w:rsid w:val="00CB6A9D"/>
    <w:rsid w:val="00CC69FC"/>
    <w:rsid w:val="00CC6DA9"/>
    <w:rsid w:val="00CD4A59"/>
    <w:rsid w:val="00CD59CA"/>
    <w:rsid w:val="00CD5A0F"/>
    <w:rsid w:val="00CD6225"/>
    <w:rsid w:val="00CD694A"/>
    <w:rsid w:val="00CE11B7"/>
    <w:rsid w:val="00CE130A"/>
    <w:rsid w:val="00CE1BEF"/>
    <w:rsid w:val="00CE287D"/>
    <w:rsid w:val="00CE425E"/>
    <w:rsid w:val="00CE4438"/>
    <w:rsid w:val="00CE4F1E"/>
    <w:rsid w:val="00CE5009"/>
    <w:rsid w:val="00CE57D6"/>
    <w:rsid w:val="00CE5857"/>
    <w:rsid w:val="00CE5F37"/>
    <w:rsid w:val="00CF4434"/>
    <w:rsid w:val="00CF5336"/>
    <w:rsid w:val="00CF5EAC"/>
    <w:rsid w:val="00CF6695"/>
    <w:rsid w:val="00CF6C1C"/>
    <w:rsid w:val="00D00FC1"/>
    <w:rsid w:val="00D012DB"/>
    <w:rsid w:val="00D01307"/>
    <w:rsid w:val="00D01924"/>
    <w:rsid w:val="00D07137"/>
    <w:rsid w:val="00D075AA"/>
    <w:rsid w:val="00D07B54"/>
    <w:rsid w:val="00D12AC9"/>
    <w:rsid w:val="00D20F3E"/>
    <w:rsid w:val="00D20FBE"/>
    <w:rsid w:val="00D244FF"/>
    <w:rsid w:val="00D24D5F"/>
    <w:rsid w:val="00D3131C"/>
    <w:rsid w:val="00D35F3E"/>
    <w:rsid w:val="00D4101E"/>
    <w:rsid w:val="00D41DA8"/>
    <w:rsid w:val="00D43841"/>
    <w:rsid w:val="00D444D6"/>
    <w:rsid w:val="00D471E3"/>
    <w:rsid w:val="00D61C44"/>
    <w:rsid w:val="00D6219B"/>
    <w:rsid w:val="00D642B4"/>
    <w:rsid w:val="00D64EC2"/>
    <w:rsid w:val="00D65EF2"/>
    <w:rsid w:val="00D7392E"/>
    <w:rsid w:val="00D73DE3"/>
    <w:rsid w:val="00D7472E"/>
    <w:rsid w:val="00D85432"/>
    <w:rsid w:val="00D8736C"/>
    <w:rsid w:val="00D908C6"/>
    <w:rsid w:val="00D97778"/>
    <w:rsid w:val="00DA01A2"/>
    <w:rsid w:val="00DA1522"/>
    <w:rsid w:val="00DA3161"/>
    <w:rsid w:val="00DB1A1D"/>
    <w:rsid w:val="00DB26B6"/>
    <w:rsid w:val="00DB3A98"/>
    <w:rsid w:val="00DB7821"/>
    <w:rsid w:val="00DC28DE"/>
    <w:rsid w:val="00DC3C86"/>
    <w:rsid w:val="00DC449D"/>
    <w:rsid w:val="00DC5705"/>
    <w:rsid w:val="00DC7423"/>
    <w:rsid w:val="00DD2DAC"/>
    <w:rsid w:val="00DD3AFB"/>
    <w:rsid w:val="00DD4CEF"/>
    <w:rsid w:val="00DD77C3"/>
    <w:rsid w:val="00DD7D1A"/>
    <w:rsid w:val="00DE0925"/>
    <w:rsid w:val="00DE12CD"/>
    <w:rsid w:val="00DE3686"/>
    <w:rsid w:val="00DE3BA3"/>
    <w:rsid w:val="00DE48FA"/>
    <w:rsid w:val="00DF1344"/>
    <w:rsid w:val="00DF4CC7"/>
    <w:rsid w:val="00DF6163"/>
    <w:rsid w:val="00DF63D0"/>
    <w:rsid w:val="00DF63DE"/>
    <w:rsid w:val="00E03FCC"/>
    <w:rsid w:val="00E0592A"/>
    <w:rsid w:val="00E06F19"/>
    <w:rsid w:val="00E10955"/>
    <w:rsid w:val="00E1532D"/>
    <w:rsid w:val="00E16203"/>
    <w:rsid w:val="00E167CD"/>
    <w:rsid w:val="00E16DEC"/>
    <w:rsid w:val="00E27659"/>
    <w:rsid w:val="00E27C2E"/>
    <w:rsid w:val="00E3262F"/>
    <w:rsid w:val="00E34476"/>
    <w:rsid w:val="00E34836"/>
    <w:rsid w:val="00E40978"/>
    <w:rsid w:val="00E415AF"/>
    <w:rsid w:val="00E41FB6"/>
    <w:rsid w:val="00E42118"/>
    <w:rsid w:val="00E4782A"/>
    <w:rsid w:val="00E50350"/>
    <w:rsid w:val="00E5421C"/>
    <w:rsid w:val="00E567CA"/>
    <w:rsid w:val="00E57815"/>
    <w:rsid w:val="00E57D09"/>
    <w:rsid w:val="00E57D40"/>
    <w:rsid w:val="00E654AA"/>
    <w:rsid w:val="00E7060A"/>
    <w:rsid w:val="00E724E8"/>
    <w:rsid w:val="00E72CC3"/>
    <w:rsid w:val="00E743BC"/>
    <w:rsid w:val="00E75F51"/>
    <w:rsid w:val="00E761AE"/>
    <w:rsid w:val="00E77735"/>
    <w:rsid w:val="00E7782B"/>
    <w:rsid w:val="00E809D2"/>
    <w:rsid w:val="00E80E96"/>
    <w:rsid w:val="00E81865"/>
    <w:rsid w:val="00E83188"/>
    <w:rsid w:val="00E84BE9"/>
    <w:rsid w:val="00E84C43"/>
    <w:rsid w:val="00E84F09"/>
    <w:rsid w:val="00E865B1"/>
    <w:rsid w:val="00E86982"/>
    <w:rsid w:val="00E922DF"/>
    <w:rsid w:val="00E940AB"/>
    <w:rsid w:val="00E94A12"/>
    <w:rsid w:val="00E94A73"/>
    <w:rsid w:val="00E95B76"/>
    <w:rsid w:val="00E96FDD"/>
    <w:rsid w:val="00EA1219"/>
    <w:rsid w:val="00EA1F85"/>
    <w:rsid w:val="00EA546C"/>
    <w:rsid w:val="00EB03D0"/>
    <w:rsid w:val="00EB0A71"/>
    <w:rsid w:val="00EB2327"/>
    <w:rsid w:val="00EB5661"/>
    <w:rsid w:val="00EC0F64"/>
    <w:rsid w:val="00EC115F"/>
    <w:rsid w:val="00EC46CA"/>
    <w:rsid w:val="00ED10F1"/>
    <w:rsid w:val="00ED1577"/>
    <w:rsid w:val="00ED4422"/>
    <w:rsid w:val="00ED4491"/>
    <w:rsid w:val="00ED60C7"/>
    <w:rsid w:val="00ED79BA"/>
    <w:rsid w:val="00EE0250"/>
    <w:rsid w:val="00EE05BF"/>
    <w:rsid w:val="00EE3922"/>
    <w:rsid w:val="00EE3F89"/>
    <w:rsid w:val="00EE658B"/>
    <w:rsid w:val="00EE6E41"/>
    <w:rsid w:val="00EE7072"/>
    <w:rsid w:val="00EF037A"/>
    <w:rsid w:val="00EF1F99"/>
    <w:rsid w:val="00EF37C0"/>
    <w:rsid w:val="00EF3A3D"/>
    <w:rsid w:val="00EF5A87"/>
    <w:rsid w:val="00EF71BC"/>
    <w:rsid w:val="00F0142B"/>
    <w:rsid w:val="00F05225"/>
    <w:rsid w:val="00F106DF"/>
    <w:rsid w:val="00F12B14"/>
    <w:rsid w:val="00F13444"/>
    <w:rsid w:val="00F1429A"/>
    <w:rsid w:val="00F17655"/>
    <w:rsid w:val="00F20E5E"/>
    <w:rsid w:val="00F24D95"/>
    <w:rsid w:val="00F326DC"/>
    <w:rsid w:val="00F419ED"/>
    <w:rsid w:val="00F42686"/>
    <w:rsid w:val="00F46F2C"/>
    <w:rsid w:val="00F52B7A"/>
    <w:rsid w:val="00F530E5"/>
    <w:rsid w:val="00F60A03"/>
    <w:rsid w:val="00F64A80"/>
    <w:rsid w:val="00F753A2"/>
    <w:rsid w:val="00F771AE"/>
    <w:rsid w:val="00F77D13"/>
    <w:rsid w:val="00F80885"/>
    <w:rsid w:val="00F84088"/>
    <w:rsid w:val="00F91355"/>
    <w:rsid w:val="00F918F0"/>
    <w:rsid w:val="00F91E3E"/>
    <w:rsid w:val="00F92D51"/>
    <w:rsid w:val="00F93B5C"/>
    <w:rsid w:val="00F93BA3"/>
    <w:rsid w:val="00F9575A"/>
    <w:rsid w:val="00FA208D"/>
    <w:rsid w:val="00FA30E5"/>
    <w:rsid w:val="00FA3670"/>
    <w:rsid w:val="00FA54AD"/>
    <w:rsid w:val="00FB087F"/>
    <w:rsid w:val="00FB0A9D"/>
    <w:rsid w:val="00FB1940"/>
    <w:rsid w:val="00FB1DFB"/>
    <w:rsid w:val="00FB5D02"/>
    <w:rsid w:val="00FC0D6C"/>
    <w:rsid w:val="00FC198A"/>
    <w:rsid w:val="00FC615D"/>
    <w:rsid w:val="00FC64E7"/>
    <w:rsid w:val="00FC774E"/>
    <w:rsid w:val="00FD2DF3"/>
    <w:rsid w:val="00FD699C"/>
    <w:rsid w:val="00FD7D01"/>
    <w:rsid w:val="00FE07B2"/>
    <w:rsid w:val="00FE3D30"/>
    <w:rsid w:val="00FE682C"/>
    <w:rsid w:val="00FF03CF"/>
    <w:rsid w:val="00FF152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paragraph" w:customStyle="1" w:styleId="consplusnormal0">
    <w:name w:val="consplusnormal"/>
    <w:basedOn w:val="a"/>
    <w:rsid w:val="00CE130A"/>
    <w:pPr>
      <w:spacing w:before="100" w:beforeAutospacing="1" w:after="100" w:afterAutospacing="1"/>
    </w:pPr>
    <w:rPr>
      <w:sz w:val="24"/>
      <w:szCs w:val="24"/>
    </w:rPr>
  </w:style>
  <w:style w:type="character" w:styleId="af0">
    <w:name w:val="Hyperlink"/>
    <w:basedOn w:val="a0"/>
    <w:uiPriority w:val="99"/>
    <w:unhideWhenUsed/>
    <w:rsid w:val="000E209C"/>
    <w:rPr>
      <w:color w:val="0000FF" w:themeColor="hyperlink"/>
      <w:u w:val="single"/>
    </w:rPr>
  </w:style>
  <w:style w:type="paragraph" w:styleId="af1">
    <w:name w:val="header"/>
    <w:basedOn w:val="a"/>
    <w:link w:val="af2"/>
    <w:uiPriority w:val="99"/>
    <w:unhideWhenUsed/>
    <w:rsid w:val="005204AF"/>
    <w:pPr>
      <w:tabs>
        <w:tab w:val="center" w:pos="4677"/>
        <w:tab w:val="right" w:pos="9355"/>
      </w:tabs>
    </w:pPr>
  </w:style>
  <w:style w:type="character" w:customStyle="1" w:styleId="af2">
    <w:name w:val="Верхний колонтитул Знак"/>
    <w:basedOn w:val="a0"/>
    <w:link w:val="af1"/>
    <w:uiPriority w:val="99"/>
    <w:rsid w:val="005204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204AF"/>
    <w:pPr>
      <w:tabs>
        <w:tab w:val="center" w:pos="4677"/>
        <w:tab w:val="right" w:pos="9355"/>
      </w:tabs>
    </w:pPr>
  </w:style>
  <w:style w:type="character" w:customStyle="1" w:styleId="af4">
    <w:name w:val="Нижний колонтитул Знак"/>
    <w:basedOn w:val="a0"/>
    <w:link w:val="af3"/>
    <w:uiPriority w:val="99"/>
    <w:rsid w:val="005204AF"/>
    <w:rPr>
      <w:rFonts w:ascii="Times New Roman" w:eastAsia="Times New Roman" w:hAnsi="Times New Roman" w:cs="Times New Roman"/>
      <w:sz w:val="20"/>
      <w:szCs w:val="20"/>
      <w:lang w:eastAsia="ru-RU"/>
    </w:rPr>
  </w:style>
  <w:style w:type="paragraph" w:styleId="af5">
    <w:name w:val="endnote text"/>
    <w:basedOn w:val="a"/>
    <w:link w:val="af6"/>
    <w:uiPriority w:val="99"/>
    <w:unhideWhenUsed/>
    <w:rsid w:val="00546E9C"/>
  </w:style>
  <w:style w:type="character" w:customStyle="1" w:styleId="af6">
    <w:name w:val="Текст концевой сноски Знак"/>
    <w:basedOn w:val="a0"/>
    <w:link w:val="af5"/>
    <w:uiPriority w:val="99"/>
    <w:rsid w:val="00546E9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46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paragraph" w:customStyle="1" w:styleId="consplusnormal0">
    <w:name w:val="consplusnormal"/>
    <w:basedOn w:val="a"/>
    <w:rsid w:val="00CE130A"/>
    <w:pPr>
      <w:spacing w:before="100" w:beforeAutospacing="1" w:after="100" w:afterAutospacing="1"/>
    </w:pPr>
    <w:rPr>
      <w:sz w:val="24"/>
      <w:szCs w:val="24"/>
    </w:rPr>
  </w:style>
  <w:style w:type="character" w:styleId="af0">
    <w:name w:val="Hyperlink"/>
    <w:basedOn w:val="a0"/>
    <w:uiPriority w:val="99"/>
    <w:unhideWhenUsed/>
    <w:rsid w:val="000E209C"/>
    <w:rPr>
      <w:color w:val="0000FF" w:themeColor="hyperlink"/>
      <w:u w:val="single"/>
    </w:rPr>
  </w:style>
  <w:style w:type="paragraph" w:styleId="af1">
    <w:name w:val="header"/>
    <w:basedOn w:val="a"/>
    <w:link w:val="af2"/>
    <w:uiPriority w:val="99"/>
    <w:unhideWhenUsed/>
    <w:rsid w:val="005204AF"/>
    <w:pPr>
      <w:tabs>
        <w:tab w:val="center" w:pos="4677"/>
        <w:tab w:val="right" w:pos="9355"/>
      </w:tabs>
    </w:pPr>
  </w:style>
  <w:style w:type="character" w:customStyle="1" w:styleId="af2">
    <w:name w:val="Верхний колонтитул Знак"/>
    <w:basedOn w:val="a0"/>
    <w:link w:val="af1"/>
    <w:uiPriority w:val="99"/>
    <w:rsid w:val="005204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204AF"/>
    <w:pPr>
      <w:tabs>
        <w:tab w:val="center" w:pos="4677"/>
        <w:tab w:val="right" w:pos="9355"/>
      </w:tabs>
    </w:pPr>
  </w:style>
  <w:style w:type="character" w:customStyle="1" w:styleId="af4">
    <w:name w:val="Нижний колонтитул Знак"/>
    <w:basedOn w:val="a0"/>
    <w:link w:val="af3"/>
    <w:uiPriority w:val="99"/>
    <w:rsid w:val="005204AF"/>
    <w:rPr>
      <w:rFonts w:ascii="Times New Roman" w:eastAsia="Times New Roman" w:hAnsi="Times New Roman" w:cs="Times New Roman"/>
      <w:sz w:val="20"/>
      <w:szCs w:val="20"/>
      <w:lang w:eastAsia="ru-RU"/>
    </w:rPr>
  </w:style>
  <w:style w:type="paragraph" w:styleId="af5">
    <w:name w:val="endnote text"/>
    <w:basedOn w:val="a"/>
    <w:link w:val="af6"/>
    <w:uiPriority w:val="99"/>
    <w:unhideWhenUsed/>
    <w:rsid w:val="00546E9C"/>
  </w:style>
  <w:style w:type="character" w:customStyle="1" w:styleId="af6">
    <w:name w:val="Текст концевой сноски Знак"/>
    <w:basedOn w:val="a0"/>
    <w:link w:val="af5"/>
    <w:uiPriority w:val="99"/>
    <w:rsid w:val="00546E9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46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0D34-9AF4-429D-9DE0-4C50B764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9074</Words>
  <Characters>51727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baab</cp:lastModifiedBy>
  <cp:revision>2</cp:revision>
  <cp:lastPrinted>2019-04-17T08:19:00Z</cp:lastPrinted>
  <dcterms:created xsi:type="dcterms:W3CDTF">2019-06-26T01:58:00Z</dcterms:created>
  <dcterms:modified xsi:type="dcterms:W3CDTF">2019-06-26T01:58:00Z</dcterms:modified>
</cp:coreProperties>
</file>