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BC" w:rsidRPr="0078798D" w:rsidRDefault="006756BC" w:rsidP="00772225">
      <w:pPr>
        <w:autoSpaceDE w:val="0"/>
        <w:autoSpaceDN w:val="0"/>
        <w:adjustRightInd w:val="0"/>
        <w:jc w:val="center"/>
        <w:rPr>
          <w:b/>
          <w:bCs/>
          <w:iCs/>
          <w:sz w:val="28"/>
          <w:szCs w:val="28"/>
          <w:bdr w:val="none" w:sz="0" w:space="0" w:color="auto" w:frame="1"/>
        </w:rPr>
      </w:pPr>
      <w:r w:rsidRPr="0078798D">
        <w:rPr>
          <w:b/>
          <w:bCs/>
          <w:iCs/>
          <w:sz w:val="28"/>
          <w:szCs w:val="28"/>
          <w:bdr w:val="none" w:sz="0" w:space="0" w:color="auto" w:frame="1"/>
        </w:rPr>
        <w:t>ДОКЛАД</w:t>
      </w:r>
    </w:p>
    <w:p w:rsidR="006756BC" w:rsidRPr="0078798D" w:rsidRDefault="006756BC" w:rsidP="00772225">
      <w:pPr>
        <w:autoSpaceDE w:val="0"/>
        <w:autoSpaceDN w:val="0"/>
        <w:adjustRightInd w:val="0"/>
        <w:jc w:val="center"/>
        <w:rPr>
          <w:b/>
          <w:bCs/>
          <w:iCs/>
          <w:sz w:val="28"/>
          <w:szCs w:val="28"/>
          <w:bdr w:val="none" w:sz="0" w:space="0" w:color="auto" w:frame="1"/>
        </w:rPr>
      </w:pPr>
      <w:r w:rsidRPr="0078798D">
        <w:rPr>
          <w:rFonts w:eastAsiaTheme="minorHAnsi"/>
          <w:b/>
          <w:sz w:val="28"/>
          <w:szCs w:val="28"/>
          <w:lang w:eastAsia="en-US"/>
        </w:rPr>
        <w:t xml:space="preserve">государственной жилищной инспекции Новосибирской области </w:t>
      </w:r>
      <w:r w:rsidR="00505A15" w:rsidRPr="0078798D">
        <w:rPr>
          <w:rFonts w:eastAsiaTheme="minorHAnsi"/>
          <w:b/>
          <w:sz w:val="28"/>
          <w:szCs w:val="28"/>
          <w:lang w:eastAsia="en-US"/>
        </w:rPr>
        <w:t xml:space="preserve">с руководством </w:t>
      </w:r>
      <w:r w:rsidRPr="0078798D">
        <w:rPr>
          <w:b/>
          <w:sz w:val="28"/>
          <w:szCs w:val="28"/>
        </w:rPr>
        <w:t xml:space="preserve">по соблюдению обязательных требований </w:t>
      </w:r>
    </w:p>
    <w:p w:rsidR="006756BC" w:rsidRPr="0078798D" w:rsidRDefault="006756BC" w:rsidP="00772225">
      <w:pPr>
        <w:autoSpaceDE w:val="0"/>
        <w:autoSpaceDN w:val="0"/>
        <w:adjustRightInd w:val="0"/>
        <w:jc w:val="center"/>
        <w:rPr>
          <w:b/>
          <w:bCs/>
          <w:iCs/>
          <w:sz w:val="28"/>
          <w:szCs w:val="28"/>
          <w:bdr w:val="none" w:sz="0" w:space="0" w:color="auto" w:frame="1"/>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4946"/>
      </w:tblGrid>
      <w:tr w:rsidR="0078798D" w:rsidRPr="0078798D" w:rsidTr="00BE1DDE">
        <w:tc>
          <w:tcPr>
            <w:tcW w:w="5070" w:type="dxa"/>
            <w:tcBorders>
              <w:bottom w:val="single" w:sz="4" w:space="0" w:color="auto"/>
            </w:tcBorders>
          </w:tcPr>
          <w:p w:rsidR="006756BC" w:rsidRPr="0078798D" w:rsidRDefault="006756BC" w:rsidP="00772225">
            <w:pPr>
              <w:jc w:val="both"/>
              <w:rPr>
                <w:sz w:val="28"/>
                <w:szCs w:val="28"/>
              </w:rPr>
            </w:pPr>
            <w:r w:rsidRPr="0078798D">
              <w:rPr>
                <w:sz w:val="28"/>
                <w:szCs w:val="28"/>
              </w:rPr>
              <w:t>вид (виды) государственного контроля (надзора), по которому (которым) подготовлен доклад</w:t>
            </w:r>
          </w:p>
        </w:tc>
        <w:tc>
          <w:tcPr>
            <w:tcW w:w="4961" w:type="dxa"/>
            <w:tcBorders>
              <w:bottom w:val="single" w:sz="4" w:space="0" w:color="auto"/>
            </w:tcBorders>
          </w:tcPr>
          <w:p w:rsidR="006756BC" w:rsidRPr="0078798D" w:rsidRDefault="006756BC" w:rsidP="00772225">
            <w:pPr>
              <w:autoSpaceDE w:val="0"/>
              <w:autoSpaceDN w:val="0"/>
              <w:adjustRightInd w:val="0"/>
              <w:jc w:val="both"/>
              <w:rPr>
                <w:bCs/>
                <w:iCs/>
                <w:sz w:val="28"/>
                <w:szCs w:val="28"/>
                <w:bdr w:val="none" w:sz="0" w:space="0" w:color="auto" w:frame="1"/>
              </w:rPr>
            </w:pPr>
            <w:r w:rsidRPr="0078798D">
              <w:rPr>
                <w:bCs/>
                <w:iCs/>
                <w:sz w:val="28"/>
                <w:szCs w:val="28"/>
                <w:bdr w:val="none" w:sz="0" w:space="0" w:color="auto" w:frame="1"/>
              </w:rPr>
              <w:t xml:space="preserve">1) региональный государственный жилищный надзор на территории Новосибирской области </w:t>
            </w:r>
            <w:r w:rsidRPr="0078798D">
              <w:rPr>
                <w:rFonts w:eastAsiaTheme="minorHAnsi"/>
                <w:sz w:val="28"/>
                <w:szCs w:val="28"/>
                <w:lang w:eastAsia="en-US"/>
              </w:rPr>
              <w:t xml:space="preserve">(далее </w:t>
            </w:r>
            <w:r w:rsidRPr="0078798D">
              <w:rPr>
                <w:rFonts w:eastAsiaTheme="minorHAnsi"/>
                <w:bCs/>
                <w:iCs/>
                <w:sz w:val="28"/>
                <w:szCs w:val="28"/>
                <w:lang w:eastAsia="en-US"/>
              </w:rPr>
              <w:t>–</w:t>
            </w:r>
            <w:r w:rsidRPr="0078798D">
              <w:rPr>
                <w:rFonts w:eastAsiaTheme="minorHAnsi"/>
                <w:sz w:val="28"/>
                <w:szCs w:val="28"/>
                <w:lang w:eastAsia="en-US"/>
              </w:rPr>
              <w:t xml:space="preserve"> государственный жилищный надзор)</w:t>
            </w:r>
            <w:r w:rsidRPr="0078798D">
              <w:rPr>
                <w:bCs/>
                <w:iCs/>
                <w:sz w:val="28"/>
                <w:szCs w:val="28"/>
                <w:bdr w:val="none" w:sz="0" w:space="0" w:color="auto" w:frame="1"/>
              </w:rPr>
              <w:t>;</w:t>
            </w:r>
          </w:p>
          <w:p w:rsidR="006756BC" w:rsidRPr="0078798D" w:rsidRDefault="006756BC" w:rsidP="00772225">
            <w:pPr>
              <w:autoSpaceDE w:val="0"/>
              <w:autoSpaceDN w:val="0"/>
              <w:adjustRightInd w:val="0"/>
              <w:jc w:val="both"/>
              <w:rPr>
                <w:sz w:val="28"/>
                <w:szCs w:val="28"/>
              </w:rPr>
            </w:pPr>
            <w:r w:rsidRPr="0078798D">
              <w:rPr>
                <w:bCs/>
                <w:iCs/>
                <w:sz w:val="28"/>
                <w:szCs w:val="28"/>
                <w:bdr w:val="none" w:sz="0" w:space="0" w:color="auto" w:frame="1"/>
              </w:rPr>
              <w:t xml:space="preserve">2) лицензионный контроль </w:t>
            </w:r>
            <w:r w:rsidRPr="0078798D">
              <w:rPr>
                <w:rFonts w:eastAsiaTheme="minorHAnsi"/>
                <w:bCs/>
                <w:iCs/>
                <w:sz w:val="28"/>
                <w:szCs w:val="28"/>
                <w:lang w:eastAsia="en-US"/>
              </w:rPr>
              <w:t>предпринимательской деятельности по управлению многоквартирными домами на территории Новосибирской области (далее – лицензионный контроль)</w:t>
            </w:r>
          </w:p>
        </w:tc>
      </w:tr>
      <w:tr w:rsidR="0078798D" w:rsidRPr="0078798D" w:rsidTr="00BE1DDE">
        <w:tc>
          <w:tcPr>
            <w:tcW w:w="5070" w:type="dxa"/>
            <w:tcBorders>
              <w:top w:val="single" w:sz="4" w:space="0" w:color="auto"/>
              <w:bottom w:val="single" w:sz="4" w:space="0" w:color="auto"/>
            </w:tcBorders>
          </w:tcPr>
          <w:p w:rsidR="006756BC" w:rsidRPr="0026101F" w:rsidRDefault="006756BC" w:rsidP="00772225">
            <w:pPr>
              <w:jc w:val="both"/>
              <w:rPr>
                <w:sz w:val="28"/>
                <w:szCs w:val="28"/>
              </w:rPr>
            </w:pPr>
            <w:r w:rsidRPr="0026101F">
              <w:rPr>
                <w:sz w:val="28"/>
                <w:szCs w:val="28"/>
              </w:rPr>
              <w:t xml:space="preserve">период, за который подготовлен доклад </w:t>
            </w:r>
          </w:p>
        </w:tc>
        <w:tc>
          <w:tcPr>
            <w:tcW w:w="4961" w:type="dxa"/>
            <w:tcBorders>
              <w:top w:val="single" w:sz="4" w:space="0" w:color="auto"/>
              <w:bottom w:val="single" w:sz="4" w:space="0" w:color="auto"/>
            </w:tcBorders>
          </w:tcPr>
          <w:p w:rsidR="006756BC" w:rsidRPr="0026101F" w:rsidRDefault="00B10090" w:rsidP="00C23D54">
            <w:pPr>
              <w:jc w:val="both"/>
              <w:rPr>
                <w:sz w:val="28"/>
                <w:szCs w:val="28"/>
              </w:rPr>
            </w:pPr>
            <w:r w:rsidRPr="0026101F">
              <w:rPr>
                <w:sz w:val="28"/>
                <w:szCs w:val="28"/>
              </w:rPr>
              <w:t xml:space="preserve">за </w:t>
            </w:r>
            <w:r w:rsidR="00C23D54">
              <w:rPr>
                <w:sz w:val="28"/>
                <w:szCs w:val="28"/>
              </w:rPr>
              <w:t>2019 год</w:t>
            </w:r>
            <w:r w:rsidRPr="0026101F">
              <w:rPr>
                <w:sz w:val="28"/>
                <w:szCs w:val="28"/>
              </w:rPr>
              <w:t xml:space="preserve"> (далее также – отчетный период)</w:t>
            </w:r>
          </w:p>
        </w:tc>
      </w:tr>
      <w:tr w:rsidR="0078798D" w:rsidRPr="0078798D" w:rsidTr="00BE1DDE">
        <w:tc>
          <w:tcPr>
            <w:tcW w:w="5070" w:type="dxa"/>
            <w:tcBorders>
              <w:top w:val="single" w:sz="4" w:space="0" w:color="auto"/>
              <w:bottom w:val="single" w:sz="4" w:space="0" w:color="auto"/>
            </w:tcBorders>
          </w:tcPr>
          <w:p w:rsidR="006756BC" w:rsidRPr="0026101F" w:rsidRDefault="006756BC" w:rsidP="00772225">
            <w:pPr>
              <w:jc w:val="both"/>
              <w:rPr>
                <w:sz w:val="28"/>
                <w:szCs w:val="28"/>
              </w:rPr>
            </w:pPr>
            <w:r w:rsidRPr="0026101F">
              <w:rPr>
                <w:sz w:val="28"/>
                <w:szCs w:val="28"/>
              </w:rPr>
              <w:t>дата, на которую представлены сведения в докладе</w:t>
            </w:r>
          </w:p>
        </w:tc>
        <w:tc>
          <w:tcPr>
            <w:tcW w:w="4961" w:type="dxa"/>
            <w:tcBorders>
              <w:top w:val="single" w:sz="4" w:space="0" w:color="auto"/>
              <w:bottom w:val="single" w:sz="4" w:space="0" w:color="auto"/>
            </w:tcBorders>
          </w:tcPr>
          <w:p w:rsidR="006756BC" w:rsidRPr="0026101F" w:rsidRDefault="00800528" w:rsidP="00C23D54">
            <w:pPr>
              <w:jc w:val="both"/>
              <w:rPr>
                <w:sz w:val="28"/>
                <w:szCs w:val="28"/>
              </w:rPr>
            </w:pPr>
            <w:r w:rsidRPr="0026101F">
              <w:rPr>
                <w:sz w:val="28"/>
                <w:szCs w:val="28"/>
              </w:rPr>
              <w:t>3</w:t>
            </w:r>
            <w:r w:rsidR="00C23D54">
              <w:rPr>
                <w:sz w:val="28"/>
                <w:szCs w:val="28"/>
                <w:lang w:val="en-US"/>
              </w:rPr>
              <w:t>1</w:t>
            </w:r>
            <w:r w:rsidRPr="0026101F">
              <w:rPr>
                <w:sz w:val="28"/>
                <w:szCs w:val="28"/>
              </w:rPr>
              <w:t>.</w:t>
            </w:r>
            <w:r w:rsidR="00C23D54">
              <w:rPr>
                <w:sz w:val="28"/>
                <w:szCs w:val="28"/>
                <w:lang w:val="en-US"/>
              </w:rPr>
              <w:t>12</w:t>
            </w:r>
            <w:r w:rsidR="00B10090" w:rsidRPr="0026101F">
              <w:rPr>
                <w:sz w:val="28"/>
                <w:szCs w:val="28"/>
              </w:rPr>
              <w:t>.2019</w:t>
            </w:r>
          </w:p>
        </w:tc>
      </w:tr>
      <w:tr w:rsidR="0078798D" w:rsidRPr="0078798D" w:rsidTr="00BE1DDE">
        <w:tc>
          <w:tcPr>
            <w:tcW w:w="5070" w:type="dxa"/>
            <w:tcBorders>
              <w:top w:val="single" w:sz="4" w:space="0" w:color="auto"/>
              <w:bottom w:val="single" w:sz="4" w:space="0" w:color="auto"/>
            </w:tcBorders>
          </w:tcPr>
          <w:p w:rsidR="006756BC" w:rsidRPr="0078798D" w:rsidRDefault="006756BC" w:rsidP="00772225">
            <w:pPr>
              <w:jc w:val="both"/>
              <w:rPr>
                <w:sz w:val="28"/>
                <w:szCs w:val="28"/>
              </w:rPr>
            </w:pPr>
            <w:r w:rsidRPr="0078798D">
              <w:rPr>
                <w:sz w:val="28"/>
                <w:szCs w:val="28"/>
              </w:rPr>
              <w:t xml:space="preserve">реквизиты приказа контрольно-надзорного органа, которым утвержден доклад </w:t>
            </w:r>
          </w:p>
        </w:tc>
        <w:tc>
          <w:tcPr>
            <w:tcW w:w="4961" w:type="dxa"/>
            <w:tcBorders>
              <w:top w:val="single" w:sz="4" w:space="0" w:color="auto"/>
              <w:bottom w:val="single" w:sz="4" w:space="0" w:color="auto"/>
            </w:tcBorders>
          </w:tcPr>
          <w:p w:rsidR="006756BC" w:rsidRPr="00B10090" w:rsidRDefault="006756BC" w:rsidP="00C23D54">
            <w:pPr>
              <w:jc w:val="both"/>
              <w:rPr>
                <w:color w:val="FF0000"/>
                <w:sz w:val="28"/>
                <w:szCs w:val="28"/>
              </w:rPr>
            </w:pPr>
            <w:r w:rsidRPr="00597816">
              <w:rPr>
                <w:sz w:val="28"/>
                <w:szCs w:val="28"/>
              </w:rPr>
              <w:t>приказ государственной жилищной инспекции Новосибирской области от</w:t>
            </w:r>
            <w:r w:rsidR="00A44FC7" w:rsidRPr="00597816">
              <w:rPr>
                <w:sz w:val="28"/>
                <w:szCs w:val="28"/>
              </w:rPr>
              <w:t> </w:t>
            </w:r>
            <w:r w:rsidR="00C23D54" w:rsidRPr="00C23D54">
              <w:rPr>
                <w:sz w:val="28"/>
                <w:szCs w:val="28"/>
              </w:rPr>
              <w:t xml:space="preserve">               </w:t>
            </w:r>
            <w:r w:rsidR="00A44FC7" w:rsidRPr="00597816">
              <w:rPr>
                <w:sz w:val="28"/>
                <w:szCs w:val="28"/>
              </w:rPr>
              <w:t>№</w:t>
            </w:r>
            <w:r w:rsidR="00251C28">
              <w:rPr>
                <w:sz w:val="28"/>
                <w:szCs w:val="28"/>
              </w:rPr>
              <w:t xml:space="preserve"> </w:t>
            </w:r>
          </w:p>
        </w:tc>
      </w:tr>
      <w:tr w:rsidR="006756BC" w:rsidRPr="0078798D" w:rsidTr="00BE1DDE">
        <w:tc>
          <w:tcPr>
            <w:tcW w:w="5070" w:type="dxa"/>
            <w:tcBorders>
              <w:top w:val="single" w:sz="4" w:space="0" w:color="auto"/>
              <w:bottom w:val="single" w:sz="4" w:space="0" w:color="auto"/>
            </w:tcBorders>
          </w:tcPr>
          <w:p w:rsidR="006756BC" w:rsidRPr="0078798D" w:rsidRDefault="006756BC" w:rsidP="00772225">
            <w:pPr>
              <w:jc w:val="both"/>
              <w:rPr>
                <w:sz w:val="28"/>
                <w:szCs w:val="28"/>
              </w:rPr>
            </w:pPr>
            <w:r w:rsidRPr="0078798D">
              <w:rPr>
                <w:sz w:val="28"/>
                <w:szCs w:val="28"/>
              </w:rPr>
              <w:t>ФИО и должность лица, утвердившего доклад</w:t>
            </w:r>
          </w:p>
        </w:tc>
        <w:tc>
          <w:tcPr>
            <w:tcW w:w="4961" w:type="dxa"/>
            <w:tcBorders>
              <w:top w:val="single" w:sz="4" w:space="0" w:color="auto"/>
              <w:bottom w:val="single" w:sz="4" w:space="0" w:color="auto"/>
            </w:tcBorders>
          </w:tcPr>
          <w:p w:rsidR="006756BC" w:rsidRPr="0078798D" w:rsidRDefault="00316C86" w:rsidP="00772225">
            <w:pPr>
              <w:jc w:val="both"/>
              <w:rPr>
                <w:sz w:val="28"/>
                <w:szCs w:val="28"/>
              </w:rPr>
            </w:pPr>
            <w:r w:rsidRPr="0078798D">
              <w:rPr>
                <w:sz w:val="28"/>
                <w:szCs w:val="28"/>
              </w:rPr>
              <w:t>Полищук Александр Иванович</w:t>
            </w:r>
            <w:r w:rsidR="006756BC" w:rsidRPr="0078798D">
              <w:rPr>
                <w:sz w:val="28"/>
                <w:szCs w:val="28"/>
              </w:rPr>
              <w:t xml:space="preserve">, </w:t>
            </w:r>
          </w:p>
          <w:p w:rsidR="006756BC" w:rsidRPr="0078798D" w:rsidRDefault="006756BC" w:rsidP="00772225">
            <w:pPr>
              <w:jc w:val="both"/>
              <w:rPr>
                <w:sz w:val="28"/>
                <w:szCs w:val="28"/>
              </w:rPr>
            </w:pPr>
            <w:r w:rsidRPr="0078798D">
              <w:rPr>
                <w:sz w:val="28"/>
                <w:szCs w:val="28"/>
              </w:rPr>
              <w:t>начальник государственной жилищной инспекции Новосибирской области</w:t>
            </w:r>
          </w:p>
        </w:tc>
      </w:tr>
    </w:tbl>
    <w:p w:rsidR="006756BC" w:rsidRPr="0078798D" w:rsidRDefault="006756BC" w:rsidP="00772225">
      <w:pPr>
        <w:adjustRightInd w:val="0"/>
        <w:ind w:firstLine="540"/>
        <w:jc w:val="both"/>
        <w:rPr>
          <w:b/>
          <w:sz w:val="26"/>
          <w:szCs w:val="26"/>
        </w:rPr>
      </w:pPr>
    </w:p>
    <w:p w:rsidR="00E33D3C" w:rsidRPr="0078798D" w:rsidRDefault="00E33D3C" w:rsidP="00772225">
      <w:pPr>
        <w:jc w:val="center"/>
        <w:rPr>
          <w:b/>
          <w:sz w:val="28"/>
          <w:szCs w:val="28"/>
        </w:rPr>
      </w:pPr>
      <w:r w:rsidRPr="0078798D">
        <w:rPr>
          <w:b/>
          <w:sz w:val="28"/>
          <w:szCs w:val="28"/>
        </w:rPr>
        <w:t>И</w:t>
      </w:r>
      <w:r w:rsidR="00AD6426" w:rsidRPr="0078798D">
        <w:rPr>
          <w:b/>
          <w:sz w:val="28"/>
          <w:szCs w:val="28"/>
        </w:rPr>
        <w:t xml:space="preserve">нформация о выявленных устаревших, дублирующих, </w:t>
      </w:r>
    </w:p>
    <w:p w:rsidR="00E33D3C" w:rsidRPr="0078798D" w:rsidRDefault="00AD6426" w:rsidP="00772225">
      <w:pPr>
        <w:jc w:val="center"/>
        <w:rPr>
          <w:b/>
          <w:sz w:val="28"/>
          <w:szCs w:val="28"/>
        </w:rPr>
      </w:pPr>
      <w:r w:rsidRPr="0078798D">
        <w:rPr>
          <w:b/>
          <w:sz w:val="28"/>
          <w:szCs w:val="28"/>
        </w:rPr>
        <w:t xml:space="preserve">избыточных, в том числе малозначимых и неэффективных, </w:t>
      </w:r>
    </w:p>
    <w:p w:rsidR="008B773B" w:rsidRPr="0078798D" w:rsidRDefault="00AD6426" w:rsidP="00772225">
      <w:pPr>
        <w:jc w:val="center"/>
        <w:rPr>
          <w:b/>
          <w:sz w:val="28"/>
          <w:szCs w:val="28"/>
        </w:rPr>
      </w:pPr>
      <w:r w:rsidRPr="0078798D">
        <w:rPr>
          <w:b/>
          <w:sz w:val="28"/>
          <w:szCs w:val="28"/>
        </w:rPr>
        <w:t>обязательных требованиях</w:t>
      </w:r>
      <w:r w:rsidR="00E33D3C" w:rsidRPr="0078798D">
        <w:rPr>
          <w:b/>
          <w:sz w:val="28"/>
          <w:szCs w:val="28"/>
        </w:rPr>
        <w:t xml:space="preserve"> с </w:t>
      </w:r>
      <w:r w:rsidR="008B773B" w:rsidRPr="0078798D">
        <w:rPr>
          <w:b/>
          <w:sz w:val="28"/>
          <w:szCs w:val="28"/>
        </w:rPr>
        <w:t>предложения</w:t>
      </w:r>
      <w:r w:rsidR="00E33D3C" w:rsidRPr="0078798D">
        <w:rPr>
          <w:b/>
          <w:sz w:val="28"/>
          <w:szCs w:val="28"/>
        </w:rPr>
        <w:t>ми</w:t>
      </w:r>
      <w:r w:rsidR="008B773B" w:rsidRPr="0078798D">
        <w:rPr>
          <w:b/>
          <w:sz w:val="28"/>
          <w:szCs w:val="28"/>
        </w:rPr>
        <w:t xml:space="preserve"> по </w:t>
      </w:r>
      <w:r w:rsidR="00E33D3C" w:rsidRPr="0078798D">
        <w:rPr>
          <w:b/>
          <w:sz w:val="28"/>
          <w:szCs w:val="28"/>
        </w:rPr>
        <w:t xml:space="preserve">их </w:t>
      </w:r>
      <w:r w:rsidR="008B773B" w:rsidRPr="0078798D">
        <w:rPr>
          <w:b/>
          <w:sz w:val="28"/>
          <w:szCs w:val="28"/>
        </w:rPr>
        <w:t>устранению и иные необходимые предложения по</w:t>
      </w:r>
      <w:r w:rsidR="00E33D3C" w:rsidRPr="0078798D">
        <w:rPr>
          <w:b/>
          <w:sz w:val="28"/>
          <w:szCs w:val="28"/>
        </w:rPr>
        <w:t> </w:t>
      </w:r>
      <w:r w:rsidR="008B773B" w:rsidRPr="0078798D">
        <w:rPr>
          <w:b/>
          <w:sz w:val="28"/>
          <w:szCs w:val="28"/>
        </w:rPr>
        <w:t>совершенствованию отраслевого нормативного правового регулирования</w:t>
      </w:r>
    </w:p>
    <w:p w:rsidR="00AD6426" w:rsidRPr="0078798D" w:rsidRDefault="00AD6426" w:rsidP="00772225">
      <w:pPr>
        <w:ind w:firstLine="709"/>
        <w:jc w:val="both"/>
        <w:rPr>
          <w:sz w:val="26"/>
          <w:szCs w:val="26"/>
        </w:rPr>
      </w:pPr>
    </w:p>
    <w:p w:rsidR="00696DC6" w:rsidRPr="0078798D" w:rsidRDefault="00907EFB" w:rsidP="00772225">
      <w:pPr>
        <w:ind w:firstLine="851"/>
        <w:jc w:val="both"/>
        <w:rPr>
          <w:sz w:val="28"/>
          <w:szCs w:val="28"/>
        </w:rPr>
      </w:pPr>
      <w:r w:rsidRPr="0078798D">
        <w:rPr>
          <w:sz w:val="28"/>
          <w:szCs w:val="28"/>
        </w:rPr>
        <w:t>1. Н</w:t>
      </w:r>
      <w:r w:rsidR="008B773B" w:rsidRPr="0078798D">
        <w:rPr>
          <w:sz w:val="28"/>
          <w:szCs w:val="28"/>
        </w:rPr>
        <w:t>ормативных правовых актов</w:t>
      </w:r>
      <w:r w:rsidR="007A0C34" w:rsidRPr="0078798D">
        <w:rPr>
          <w:sz w:val="28"/>
          <w:szCs w:val="28"/>
        </w:rPr>
        <w:t>, содержащих</w:t>
      </w:r>
      <w:r w:rsidR="008B773B" w:rsidRPr="0078798D">
        <w:rPr>
          <w:sz w:val="28"/>
          <w:szCs w:val="28"/>
        </w:rPr>
        <w:t xml:space="preserve"> устаревши</w:t>
      </w:r>
      <w:r w:rsidR="007A0C34" w:rsidRPr="0078798D">
        <w:rPr>
          <w:sz w:val="28"/>
          <w:szCs w:val="28"/>
        </w:rPr>
        <w:t>е</w:t>
      </w:r>
      <w:r w:rsidR="008B773B" w:rsidRPr="0078798D">
        <w:rPr>
          <w:sz w:val="28"/>
          <w:szCs w:val="28"/>
        </w:rPr>
        <w:t xml:space="preserve">, </w:t>
      </w:r>
      <w:r w:rsidR="007A0C34" w:rsidRPr="0078798D">
        <w:rPr>
          <w:sz w:val="28"/>
          <w:szCs w:val="28"/>
        </w:rPr>
        <w:t xml:space="preserve">дублирующие, избыточные, в том числе малозначимые и </w:t>
      </w:r>
      <w:proofErr w:type="gramStart"/>
      <w:r w:rsidR="007A0C34" w:rsidRPr="0078798D">
        <w:rPr>
          <w:sz w:val="28"/>
          <w:szCs w:val="28"/>
        </w:rPr>
        <w:t xml:space="preserve">неэффективные,  </w:t>
      </w:r>
      <w:r w:rsidR="008B773B" w:rsidRPr="0078798D">
        <w:rPr>
          <w:sz w:val="28"/>
          <w:szCs w:val="28"/>
        </w:rPr>
        <w:t>обязательны</w:t>
      </w:r>
      <w:r w:rsidRPr="0078798D">
        <w:rPr>
          <w:sz w:val="28"/>
          <w:szCs w:val="28"/>
        </w:rPr>
        <w:t>е</w:t>
      </w:r>
      <w:proofErr w:type="gramEnd"/>
      <w:r w:rsidR="008B773B" w:rsidRPr="0078798D">
        <w:rPr>
          <w:sz w:val="28"/>
          <w:szCs w:val="28"/>
        </w:rPr>
        <w:t xml:space="preserve"> требовани</w:t>
      </w:r>
      <w:r w:rsidRPr="0078798D">
        <w:rPr>
          <w:sz w:val="28"/>
          <w:szCs w:val="28"/>
        </w:rPr>
        <w:t>я</w:t>
      </w:r>
      <w:r w:rsidR="008B773B" w:rsidRPr="0078798D">
        <w:rPr>
          <w:sz w:val="28"/>
          <w:szCs w:val="28"/>
        </w:rPr>
        <w:t xml:space="preserve"> </w:t>
      </w:r>
      <w:r w:rsidR="00696DC6" w:rsidRPr="0078798D">
        <w:rPr>
          <w:sz w:val="28"/>
          <w:szCs w:val="28"/>
        </w:rPr>
        <w:t>в сфере деятельности государственной жилищной инспекци</w:t>
      </w:r>
      <w:r w:rsidR="007A0C34" w:rsidRPr="0078798D">
        <w:rPr>
          <w:sz w:val="28"/>
          <w:szCs w:val="28"/>
        </w:rPr>
        <w:t>и</w:t>
      </w:r>
      <w:r w:rsidR="00696DC6" w:rsidRPr="0078798D">
        <w:rPr>
          <w:sz w:val="28"/>
          <w:szCs w:val="28"/>
        </w:rPr>
        <w:t xml:space="preserve"> Новосибирской области (далее</w:t>
      </w:r>
      <w:r w:rsidR="00D86156" w:rsidRPr="0078798D">
        <w:rPr>
          <w:sz w:val="28"/>
          <w:szCs w:val="28"/>
        </w:rPr>
        <w:t xml:space="preserve"> также</w:t>
      </w:r>
      <w:r w:rsidR="00696DC6" w:rsidRPr="0078798D">
        <w:rPr>
          <w:sz w:val="28"/>
          <w:szCs w:val="28"/>
        </w:rPr>
        <w:t xml:space="preserve"> </w:t>
      </w:r>
      <w:r w:rsidR="00D86156" w:rsidRPr="0078798D">
        <w:rPr>
          <w:sz w:val="28"/>
          <w:szCs w:val="28"/>
        </w:rPr>
        <w:t>–</w:t>
      </w:r>
      <w:r w:rsidR="00696DC6" w:rsidRPr="0078798D">
        <w:rPr>
          <w:sz w:val="28"/>
          <w:szCs w:val="28"/>
        </w:rPr>
        <w:t xml:space="preserve"> </w:t>
      </w:r>
      <w:r w:rsidR="00D86156" w:rsidRPr="0078798D">
        <w:rPr>
          <w:sz w:val="28"/>
          <w:szCs w:val="28"/>
        </w:rPr>
        <w:t xml:space="preserve">инспекция, </w:t>
      </w:r>
      <w:r w:rsidR="00696DC6" w:rsidRPr="0078798D">
        <w:rPr>
          <w:sz w:val="28"/>
          <w:szCs w:val="28"/>
        </w:rPr>
        <w:t>ГЖИ НСО</w:t>
      </w:r>
      <w:r w:rsidR="00D86156" w:rsidRPr="0078798D">
        <w:rPr>
          <w:sz w:val="28"/>
          <w:szCs w:val="28"/>
        </w:rPr>
        <w:t>, орган государственного жилищного надзора</w:t>
      </w:r>
      <w:r w:rsidR="00696DC6" w:rsidRPr="0078798D">
        <w:rPr>
          <w:sz w:val="28"/>
          <w:szCs w:val="28"/>
        </w:rPr>
        <w:t>)</w:t>
      </w:r>
      <w:r w:rsidR="007A0C34" w:rsidRPr="0078798D">
        <w:rPr>
          <w:sz w:val="28"/>
          <w:szCs w:val="28"/>
        </w:rPr>
        <w:t>,</w:t>
      </w:r>
      <w:r w:rsidR="00696DC6" w:rsidRPr="0078798D">
        <w:rPr>
          <w:sz w:val="28"/>
          <w:szCs w:val="28"/>
        </w:rPr>
        <w:t xml:space="preserve"> </w:t>
      </w:r>
      <w:r w:rsidR="008B773B" w:rsidRPr="0078798D">
        <w:rPr>
          <w:sz w:val="28"/>
          <w:szCs w:val="28"/>
        </w:rPr>
        <w:t xml:space="preserve">не выявлено. </w:t>
      </w:r>
    </w:p>
    <w:p w:rsidR="00696DC6" w:rsidRPr="0078798D" w:rsidRDefault="00907EFB" w:rsidP="00772225">
      <w:pPr>
        <w:ind w:firstLine="851"/>
        <w:jc w:val="both"/>
        <w:rPr>
          <w:sz w:val="28"/>
          <w:szCs w:val="28"/>
        </w:rPr>
      </w:pPr>
      <w:r w:rsidRPr="0078798D">
        <w:rPr>
          <w:sz w:val="28"/>
          <w:szCs w:val="28"/>
        </w:rPr>
        <w:t>2. </w:t>
      </w:r>
      <w:r w:rsidR="00696DC6" w:rsidRPr="0078798D">
        <w:rPr>
          <w:sz w:val="28"/>
          <w:szCs w:val="28"/>
        </w:rPr>
        <w:t>Имеют место</w:t>
      </w:r>
      <w:r w:rsidR="008B773B" w:rsidRPr="0078798D">
        <w:rPr>
          <w:sz w:val="28"/>
          <w:szCs w:val="28"/>
        </w:rPr>
        <w:t xml:space="preserve"> дублирующие контрольно-надзорные полномочия</w:t>
      </w:r>
      <w:r w:rsidR="00696DC6" w:rsidRPr="0078798D">
        <w:rPr>
          <w:sz w:val="28"/>
          <w:szCs w:val="28"/>
        </w:rPr>
        <w:t>:</w:t>
      </w:r>
      <w:r w:rsidR="0062218F" w:rsidRPr="0078798D">
        <w:rPr>
          <w:sz w:val="28"/>
          <w:szCs w:val="28"/>
        </w:rPr>
        <w:t xml:space="preserve"> </w:t>
      </w:r>
    </w:p>
    <w:p w:rsidR="0062218F" w:rsidRPr="0078798D" w:rsidRDefault="00E33D3C" w:rsidP="00772225">
      <w:pPr>
        <w:ind w:firstLine="851"/>
        <w:jc w:val="both"/>
        <w:rPr>
          <w:sz w:val="28"/>
          <w:szCs w:val="28"/>
        </w:rPr>
      </w:pPr>
      <w:r w:rsidRPr="0078798D">
        <w:rPr>
          <w:sz w:val="28"/>
          <w:szCs w:val="28"/>
        </w:rPr>
        <w:t>1) в соответствии с положениями пункта 2 части 5 статьи 20 Жилищного кодекса Российской Федерации</w:t>
      </w:r>
      <w:r w:rsidR="00F93492" w:rsidRPr="0078798D">
        <w:rPr>
          <w:sz w:val="28"/>
          <w:szCs w:val="28"/>
        </w:rPr>
        <w:t xml:space="preserve"> (далее</w:t>
      </w:r>
      <w:r w:rsidR="00D86156" w:rsidRPr="0078798D">
        <w:rPr>
          <w:sz w:val="28"/>
          <w:szCs w:val="28"/>
        </w:rPr>
        <w:t xml:space="preserve"> также</w:t>
      </w:r>
      <w:r w:rsidR="00F93492" w:rsidRPr="0078798D">
        <w:rPr>
          <w:sz w:val="28"/>
          <w:szCs w:val="28"/>
        </w:rPr>
        <w:t xml:space="preserve"> – ЖК РФ)</w:t>
      </w:r>
      <w:r w:rsidRPr="0078798D">
        <w:rPr>
          <w:sz w:val="28"/>
          <w:szCs w:val="28"/>
        </w:rPr>
        <w:t xml:space="preserve"> должностные лица органов государственного жилищного надзора</w:t>
      </w:r>
      <w:r w:rsidR="00696DC6" w:rsidRPr="0078798D">
        <w:rPr>
          <w:sz w:val="28"/>
          <w:szCs w:val="28"/>
        </w:rPr>
        <w:t xml:space="preserve"> и должностные лица</w:t>
      </w:r>
      <w:r w:rsidRPr="0078798D">
        <w:rPr>
          <w:sz w:val="28"/>
          <w:szCs w:val="28"/>
        </w:rPr>
        <w:t xml:space="preserve"> муниципального жилищного контроля, являющиеся соответственно государственными жилищными инспекторами, муниципальными жилищными инспекторами, наделены дублирующими полномочиями по проведению проверок:</w:t>
      </w:r>
    </w:p>
    <w:p w:rsidR="0062218F" w:rsidRPr="0078798D" w:rsidRDefault="00E33D3C" w:rsidP="00772225">
      <w:pPr>
        <w:ind w:firstLine="709"/>
        <w:jc w:val="both"/>
        <w:rPr>
          <w:sz w:val="28"/>
          <w:szCs w:val="28"/>
        </w:rPr>
      </w:pPr>
      <w:r w:rsidRPr="0078798D">
        <w:rPr>
          <w:sz w:val="28"/>
          <w:szCs w:val="28"/>
        </w:rPr>
        <w:t xml:space="preserve">- соблюдения </w:t>
      </w:r>
      <w:proofErr w:type="spellStart"/>
      <w:r w:rsidRPr="0078798D">
        <w:rPr>
          <w:sz w:val="28"/>
          <w:szCs w:val="28"/>
        </w:rPr>
        <w:t>наймодателями</w:t>
      </w:r>
      <w:proofErr w:type="spellEnd"/>
      <w:r w:rsidRPr="0078798D">
        <w:rPr>
          <w:sz w:val="28"/>
          <w:szCs w:val="28"/>
        </w:rPr>
        <w:t xml:space="preserve"> жилых помещений в наемных домах социального использования обязательных требований к </w:t>
      </w:r>
      <w:proofErr w:type="spellStart"/>
      <w:r w:rsidRPr="0078798D">
        <w:rPr>
          <w:sz w:val="28"/>
          <w:szCs w:val="28"/>
        </w:rPr>
        <w:t>наймодателям</w:t>
      </w:r>
      <w:proofErr w:type="spellEnd"/>
      <w:r w:rsidRPr="0078798D">
        <w:rPr>
          <w:sz w:val="28"/>
          <w:szCs w:val="28"/>
        </w:rPr>
        <w:t xml:space="preserve"> </w:t>
      </w:r>
      <w:r w:rsidRPr="0078798D">
        <w:rPr>
          <w:sz w:val="28"/>
          <w:szCs w:val="28"/>
        </w:rPr>
        <w:lastRenderedPageBreak/>
        <w:t xml:space="preserve">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w:t>
      </w:r>
    </w:p>
    <w:p w:rsidR="0062218F" w:rsidRPr="0078798D" w:rsidRDefault="00E33D3C" w:rsidP="00772225">
      <w:pPr>
        <w:ind w:firstLine="709"/>
        <w:jc w:val="both"/>
        <w:rPr>
          <w:sz w:val="28"/>
          <w:szCs w:val="28"/>
        </w:rPr>
      </w:pPr>
      <w:r w:rsidRPr="0078798D">
        <w:rPr>
          <w:sz w:val="28"/>
          <w:szCs w:val="28"/>
        </w:rPr>
        <w:t xml:space="preserve">- соблюдения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w:t>
      </w:r>
    </w:p>
    <w:p w:rsidR="0062218F" w:rsidRPr="0078798D" w:rsidRDefault="00E33D3C" w:rsidP="00772225">
      <w:pPr>
        <w:ind w:firstLine="709"/>
        <w:jc w:val="both"/>
        <w:rPr>
          <w:sz w:val="28"/>
          <w:szCs w:val="28"/>
        </w:rPr>
      </w:pPr>
      <w:r w:rsidRPr="0078798D">
        <w:rPr>
          <w:sz w:val="28"/>
          <w:szCs w:val="28"/>
        </w:rPr>
        <w:t xml:space="preserve">- соответствия устава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внесенных в устав такого товарищества или такого кооператива изменений требованиям законодательства Российской Федерации; </w:t>
      </w:r>
    </w:p>
    <w:p w:rsidR="0062218F" w:rsidRPr="0078798D" w:rsidRDefault="00E33D3C" w:rsidP="00772225">
      <w:pPr>
        <w:ind w:firstLine="709"/>
        <w:jc w:val="both"/>
        <w:rPr>
          <w:sz w:val="28"/>
          <w:szCs w:val="28"/>
        </w:rPr>
      </w:pPr>
      <w:r w:rsidRPr="0078798D">
        <w:rPr>
          <w:sz w:val="28"/>
          <w:szCs w:val="28"/>
        </w:rPr>
        <w:t xml:space="preserve">- правомерности принятия общим собранием собственников помещений в многоквартирном доме решения о создании товарищества собственников жилья; </w:t>
      </w:r>
    </w:p>
    <w:p w:rsidR="0062218F" w:rsidRPr="0078798D" w:rsidRDefault="00E33D3C" w:rsidP="00772225">
      <w:pPr>
        <w:ind w:firstLine="709"/>
        <w:jc w:val="both"/>
        <w:rPr>
          <w:sz w:val="28"/>
          <w:szCs w:val="28"/>
        </w:rPr>
      </w:pPr>
      <w:r w:rsidRPr="0078798D">
        <w:rPr>
          <w:sz w:val="28"/>
          <w:szCs w:val="28"/>
        </w:rPr>
        <w:t>- правомерности избрания общим собранием членов товарищества или кооператива правления товарищества или кооператива;</w:t>
      </w:r>
    </w:p>
    <w:p w:rsidR="0062218F" w:rsidRPr="0078798D" w:rsidRDefault="00E33D3C" w:rsidP="00772225">
      <w:pPr>
        <w:ind w:firstLine="709"/>
        <w:jc w:val="both"/>
        <w:rPr>
          <w:sz w:val="28"/>
          <w:szCs w:val="28"/>
        </w:rPr>
      </w:pPr>
      <w:r w:rsidRPr="0078798D">
        <w:rPr>
          <w:sz w:val="28"/>
          <w:szCs w:val="28"/>
        </w:rPr>
        <w:t xml:space="preserve">- правомерности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w:t>
      </w:r>
    </w:p>
    <w:p w:rsidR="0062218F" w:rsidRPr="0078798D" w:rsidRDefault="00E33D3C" w:rsidP="00772225">
      <w:pPr>
        <w:ind w:firstLine="709"/>
        <w:jc w:val="both"/>
        <w:rPr>
          <w:sz w:val="28"/>
          <w:szCs w:val="28"/>
        </w:rPr>
      </w:pPr>
      <w:r w:rsidRPr="0078798D">
        <w:rPr>
          <w:sz w:val="28"/>
          <w:szCs w:val="28"/>
        </w:rPr>
        <w:t>- правомерности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w:t>
      </w:r>
    </w:p>
    <w:p w:rsidR="0062218F" w:rsidRPr="0078798D" w:rsidRDefault="00E33D3C" w:rsidP="00772225">
      <w:pPr>
        <w:ind w:firstLine="709"/>
        <w:jc w:val="both"/>
        <w:rPr>
          <w:sz w:val="28"/>
          <w:szCs w:val="28"/>
        </w:rPr>
      </w:pPr>
      <w:r w:rsidRPr="0078798D">
        <w:rPr>
          <w:sz w:val="28"/>
          <w:szCs w:val="28"/>
        </w:rPr>
        <w:t xml:space="preserve">- правомерности принятия общим собранием собственников помещений в многоквартирном доме решения о выборе управляющей организации; </w:t>
      </w:r>
    </w:p>
    <w:p w:rsidR="0062218F" w:rsidRPr="0078798D" w:rsidRDefault="00E33D3C" w:rsidP="00772225">
      <w:pPr>
        <w:ind w:firstLine="709"/>
        <w:jc w:val="both"/>
        <w:rPr>
          <w:sz w:val="28"/>
          <w:szCs w:val="28"/>
        </w:rPr>
      </w:pPr>
      <w:r w:rsidRPr="0078798D">
        <w:rPr>
          <w:sz w:val="28"/>
          <w:szCs w:val="28"/>
        </w:rPr>
        <w:t xml:space="preserve">- правомерности утверждения условий договора управления многоквартирным домом и его заключения; </w:t>
      </w:r>
    </w:p>
    <w:p w:rsidR="0062218F" w:rsidRPr="0078798D" w:rsidRDefault="00E33D3C" w:rsidP="00772225">
      <w:pPr>
        <w:ind w:firstLine="709"/>
        <w:jc w:val="both"/>
        <w:rPr>
          <w:sz w:val="28"/>
          <w:szCs w:val="28"/>
        </w:rPr>
      </w:pPr>
      <w:r w:rsidRPr="0078798D">
        <w:rPr>
          <w:sz w:val="28"/>
          <w:szCs w:val="28"/>
        </w:rPr>
        <w:t xml:space="preserve">- правомерности заключения с управляющей организацией договора оказания услуг и (или) выполнения работ по содержанию и ремонту общего имущества в многоквартирном доме; </w:t>
      </w:r>
    </w:p>
    <w:p w:rsidR="0062218F" w:rsidRPr="0078798D" w:rsidRDefault="00E33D3C" w:rsidP="00772225">
      <w:pPr>
        <w:ind w:firstLine="709"/>
        <w:jc w:val="both"/>
        <w:rPr>
          <w:sz w:val="28"/>
          <w:szCs w:val="28"/>
        </w:rPr>
      </w:pPr>
      <w:r w:rsidRPr="0078798D">
        <w:rPr>
          <w:sz w:val="28"/>
          <w:szCs w:val="28"/>
        </w:rPr>
        <w:t>- правомерности заключения договоров оказания услуг по содержанию и (или) выполнению работ по ремонту общего имущества в многоквартирном доме, утверждения условий данных договоров</w:t>
      </w:r>
      <w:r w:rsidR="0062218F" w:rsidRPr="0078798D">
        <w:rPr>
          <w:sz w:val="28"/>
          <w:szCs w:val="28"/>
        </w:rPr>
        <w:t>;</w:t>
      </w:r>
    </w:p>
    <w:p w:rsidR="00696DC6" w:rsidRPr="0078798D" w:rsidRDefault="00E33D3C" w:rsidP="00772225">
      <w:pPr>
        <w:ind w:firstLine="709"/>
        <w:jc w:val="both"/>
        <w:rPr>
          <w:sz w:val="28"/>
          <w:szCs w:val="28"/>
        </w:rPr>
      </w:pPr>
      <w:r w:rsidRPr="0078798D">
        <w:rPr>
          <w:sz w:val="28"/>
          <w:szCs w:val="28"/>
        </w:rPr>
        <w:t>2)  в соответствии с частью 1.1 статьи 165 Жилищного кодекса Российской Федерации на орган</w:t>
      </w:r>
      <w:r w:rsidR="006454DE" w:rsidRPr="0078798D">
        <w:rPr>
          <w:sz w:val="28"/>
          <w:szCs w:val="28"/>
        </w:rPr>
        <w:t>ы</w:t>
      </w:r>
      <w:r w:rsidRPr="0078798D">
        <w:rPr>
          <w:sz w:val="28"/>
          <w:szCs w:val="28"/>
        </w:rPr>
        <w:t xml:space="preserve"> местного самоуправления  возложены полномочия по проверке выполнения управляющей организацией условий договора у</w:t>
      </w:r>
      <w:r w:rsidR="00F13BE9">
        <w:rPr>
          <w:sz w:val="28"/>
          <w:szCs w:val="28"/>
        </w:rPr>
        <w:t>правления многоквартирным домом, в</w:t>
      </w:r>
      <w:r w:rsidRPr="0078798D">
        <w:rPr>
          <w:sz w:val="28"/>
          <w:szCs w:val="28"/>
        </w:rPr>
        <w:t xml:space="preserve"> то</w:t>
      </w:r>
      <w:r w:rsidR="0062218F" w:rsidRPr="0078798D">
        <w:rPr>
          <w:sz w:val="28"/>
          <w:szCs w:val="28"/>
        </w:rPr>
        <w:t xml:space="preserve">же время, в </w:t>
      </w:r>
      <w:r w:rsidRPr="0078798D">
        <w:rPr>
          <w:sz w:val="28"/>
          <w:szCs w:val="28"/>
        </w:rPr>
        <w:t xml:space="preserve">соответствии с пунктом 3«б» Положения о лицензировании предпринимательской деятельности по управлению многоквартирными домами, утвержденного постановлением Правительства РФ от 28.10.2014 № 1110, требования к выполнению управляющей организацией обязательств по договору управления многоквартирным домом, предусмотренных частью 2 статьи 162 </w:t>
      </w:r>
      <w:r w:rsidR="006454DE" w:rsidRPr="0078798D">
        <w:rPr>
          <w:sz w:val="28"/>
          <w:szCs w:val="28"/>
        </w:rPr>
        <w:t>ЖК РФ</w:t>
      </w:r>
      <w:r w:rsidRPr="0078798D">
        <w:rPr>
          <w:sz w:val="28"/>
          <w:szCs w:val="28"/>
        </w:rPr>
        <w:t>, относятся к лицензионным требованиям к деятельности по управлению многоквартирными домами и являются предметом проверок органов государственного жилищного надзора при осуще</w:t>
      </w:r>
      <w:r w:rsidR="00F13BE9">
        <w:rPr>
          <w:sz w:val="28"/>
          <w:szCs w:val="28"/>
        </w:rPr>
        <w:t>ствлении лицензионного контроля, т</w:t>
      </w:r>
      <w:r w:rsidR="00696DC6" w:rsidRPr="0078798D">
        <w:rPr>
          <w:sz w:val="28"/>
          <w:szCs w:val="28"/>
        </w:rPr>
        <w:t>аким образом, проведение проверок по</w:t>
      </w:r>
      <w:r w:rsidR="006454DE" w:rsidRPr="0078798D">
        <w:rPr>
          <w:sz w:val="28"/>
          <w:szCs w:val="28"/>
        </w:rPr>
        <w:t xml:space="preserve"> </w:t>
      </w:r>
      <w:r w:rsidR="00696DC6" w:rsidRPr="0078798D">
        <w:rPr>
          <w:rFonts w:eastAsiaTheme="minorHAnsi"/>
          <w:sz w:val="28"/>
          <w:szCs w:val="28"/>
          <w:lang w:eastAsia="en-US"/>
        </w:rPr>
        <w:t xml:space="preserve">выполнению управляющей организацией обязательств, предусмотренных частью 2 статьи 162 </w:t>
      </w:r>
      <w:r w:rsidR="00696DC6" w:rsidRPr="0078798D">
        <w:rPr>
          <w:rFonts w:eastAsiaTheme="minorHAnsi"/>
          <w:sz w:val="28"/>
          <w:szCs w:val="28"/>
          <w:lang w:eastAsia="en-US"/>
        </w:rPr>
        <w:lastRenderedPageBreak/>
        <w:t>ЖК РФ, возлагается</w:t>
      </w:r>
      <w:r w:rsidR="006454DE" w:rsidRPr="0078798D">
        <w:rPr>
          <w:rFonts w:eastAsiaTheme="minorHAnsi"/>
          <w:sz w:val="28"/>
          <w:szCs w:val="28"/>
          <w:lang w:eastAsia="en-US"/>
        </w:rPr>
        <w:t>,</w:t>
      </w:r>
      <w:r w:rsidR="00696DC6" w:rsidRPr="0078798D">
        <w:rPr>
          <w:rFonts w:eastAsiaTheme="minorHAnsi"/>
          <w:sz w:val="28"/>
          <w:szCs w:val="28"/>
          <w:lang w:eastAsia="en-US"/>
        </w:rPr>
        <w:t xml:space="preserve"> как на орган государственного жилищного надзора, так и на орган местного самоуправления</w:t>
      </w:r>
      <w:r w:rsidR="006454DE" w:rsidRPr="0078798D">
        <w:rPr>
          <w:rFonts w:eastAsiaTheme="minorHAnsi"/>
          <w:sz w:val="28"/>
          <w:szCs w:val="28"/>
          <w:lang w:eastAsia="en-US"/>
        </w:rPr>
        <w:t>;</w:t>
      </w:r>
    </w:p>
    <w:p w:rsidR="0062218F" w:rsidRPr="0078798D" w:rsidRDefault="00E33D3C" w:rsidP="00772225">
      <w:pPr>
        <w:ind w:firstLine="709"/>
        <w:jc w:val="both"/>
        <w:rPr>
          <w:sz w:val="28"/>
          <w:szCs w:val="28"/>
        </w:rPr>
      </w:pPr>
      <w:r w:rsidRPr="0078798D">
        <w:rPr>
          <w:sz w:val="28"/>
          <w:szCs w:val="28"/>
        </w:rPr>
        <w:t>3) согласно положениям пункта 89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РФ от 14.05.2013 № 410, контроль за соблюдением указанных Правил возл</w:t>
      </w:r>
      <w:r w:rsidR="00B73788" w:rsidRPr="0078798D">
        <w:rPr>
          <w:sz w:val="28"/>
          <w:szCs w:val="28"/>
        </w:rPr>
        <w:t xml:space="preserve">агается как </w:t>
      </w:r>
      <w:r w:rsidRPr="0078798D">
        <w:rPr>
          <w:sz w:val="28"/>
          <w:szCs w:val="28"/>
        </w:rPr>
        <w:t>на органы государственного жилищного надзора, так и на органы му</w:t>
      </w:r>
      <w:r w:rsidR="0062218F" w:rsidRPr="0078798D">
        <w:rPr>
          <w:sz w:val="28"/>
          <w:szCs w:val="28"/>
        </w:rPr>
        <w:t xml:space="preserve">ниципального жилищного контроля; </w:t>
      </w:r>
    </w:p>
    <w:p w:rsidR="00B73788" w:rsidRPr="0078798D" w:rsidRDefault="0062218F" w:rsidP="00772225">
      <w:pPr>
        <w:ind w:firstLine="709"/>
        <w:jc w:val="both"/>
        <w:rPr>
          <w:sz w:val="28"/>
          <w:szCs w:val="28"/>
        </w:rPr>
      </w:pPr>
      <w:r w:rsidRPr="0078798D">
        <w:rPr>
          <w:sz w:val="28"/>
          <w:szCs w:val="28"/>
        </w:rPr>
        <w:t>4) в</w:t>
      </w:r>
      <w:r w:rsidR="00E33D3C" w:rsidRPr="0078798D">
        <w:rPr>
          <w:sz w:val="28"/>
          <w:szCs w:val="28"/>
        </w:rPr>
        <w:t xml:space="preserve"> соответствии с положениями пунктов 18, 23 Правил осуществления деятельности по управлению многоквартирными домами, утвержденных постановлением Правительства РФ от 15.05.2013 № 416, органы государственного жилищного надзора и органы муниципального контроля наделены </w:t>
      </w:r>
      <w:r w:rsidR="000D3E65" w:rsidRPr="0078798D">
        <w:rPr>
          <w:sz w:val="28"/>
          <w:szCs w:val="28"/>
        </w:rPr>
        <w:t>дублирующими</w:t>
      </w:r>
      <w:r w:rsidR="00E33D3C" w:rsidRPr="0078798D">
        <w:rPr>
          <w:sz w:val="28"/>
          <w:szCs w:val="28"/>
        </w:rPr>
        <w:t xml:space="preserve"> полномочиями по приему и учету уведомлений о принятом на общем собрании собственников помещений в многоквартирном доме решении о смене способа управления многоквартирным домом или досрочном расторжении договора управления многоквартирным домом, а также актов приема-передачи технической документации на многоквартирный дом и иных связанных с управлением этим домом документов.</w:t>
      </w:r>
    </w:p>
    <w:p w:rsidR="00B73788" w:rsidRPr="0078798D" w:rsidRDefault="00E33D3C" w:rsidP="00772225">
      <w:pPr>
        <w:ind w:firstLine="709"/>
        <w:jc w:val="both"/>
        <w:rPr>
          <w:sz w:val="28"/>
          <w:szCs w:val="28"/>
        </w:rPr>
      </w:pPr>
      <w:r w:rsidRPr="0078798D">
        <w:rPr>
          <w:sz w:val="28"/>
          <w:szCs w:val="28"/>
        </w:rPr>
        <w:t>На основании изложенного представляется необходимым внести изменения в законодательство с целью исключения дублирующих полномочий органов государственного жилищного надзора и муниципального жилищного контроля.</w:t>
      </w:r>
    </w:p>
    <w:p w:rsidR="0071352C" w:rsidRPr="0078798D" w:rsidRDefault="0071352C" w:rsidP="00772225">
      <w:pPr>
        <w:jc w:val="center"/>
        <w:textAlignment w:val="baseline"/>
        <w:rPr>
          <w:sz w:val="28"/>
          <w:szCs w:val="28"/>
        </w:rPr>
      </w:pPr>
    </w:p>
    <w:p w:rsidR="00D27A8E" w:rsidRPr="0078798D" w:rsidRDefault="001D7102" w:rsidP="00772225">
      <w:pPr>
        <w:jc w:val="center"/>
        <w:rPr>
          <w:sz w:val="28"/>
          <w:szCs w:val="28"/>
        </w:rPr>
      </w:pPr>
      <w:r w:rsidRPr="0078798D">
        <w:rPr>
          <w:sz w:val="28"/>
          <w:szCs w:val="28"/>
        </w:rPr>
        <w:t xml:space="preserve">Информация о вступивших в юридическую силу (принятых) в отчетном периоде нормативных правовых актах в подконтрольной сфере и установленных </w:t>
      </w:r>
    </w:p>
    <w:p w:rsidR="008E3FF3" w:rsidRDefault="001D7102" w:rsidP="00772225">
      <w:pPr>
        <w:jc w:val="center"/>
        <w:rPr>
          <w:sz w:val="28"/>
          <w:szCs w:val="28"/>
        </w:rPr>
      </w:pPr>
      <w:r w:rsidRPr="0078798D">
        <w:rPr>
          <w:sz w:val="28"/>
          <w:szCs w:val="28"/>
        </w:rPr>
        <w:t>ими</w:t>
      </w:r>
      <w:r w:rsidR="00597816">
        <w:rPr>
          <w:sz w:val="28"/>
          <w:szCs w:val="28"/>
        </w:rPr>
        <w:t xml:space="preserve"> новых обязательных требованиях</w:t>
      </w:r>
    </w:p>
    <w:tbl>
      <w:tblPr>
        <w:tblStyle w:val="a6"/>
        <w:tblW w:w="10173" w:type="dxa"/>
        <w:tblLayout w:type="fixed"/>
        <w:tblLook w:val="04A0" w:firstRow="1" w:lastRow="0" w:firstColumn="1" w:lastColumn="0" w:noHBand="0" w:noVBand="1"/>
      </w:tblPr>
      <w:tblGrid>
        <w:gridCol w:w="534"/>
        <w:gridCol w:w="6237"/>
        <w:gridCol w:w="1842"/>
        <w:gridCol w:w="1560"/>
      </w:tblGrid>
      <w:tr w:rsidR="00597816" w:rsidRPr="0078798D" w:rsidTr="00772225">
        <w:tc>
          <w:tcPr>
            <w:tcW w:w="534" w:type="dxa"/>
          </w:tcPr>
          <w:p w:rsidR="00597816" w:rsidRPr="0078798D" w:rsidRDefault="00597816" w:rsidP="00772225">
            <w:pPr>
              <w:jc w:val="center"/>
            </w:pPr>
            <w:r w:rsidRPr="0078798D">
              <w:t>№ п/п</w:t>
            </w:r>
          </w:p>
        </w:tc>
        <w:tc>
          <w:tcPr>
            <w:tcW w:w="6237" w:type="dxa"/>
          </w:tcPr>
          <w:p w:rsidR="00597816" w:rsidRPr="0078798D" w:rsidRDefault="00597816" w:rsidP="00772225">
            <w:pPr>
              <w:jc w:val="center"/>
            </w:pPr>
            <w:r w:rsidRPr="0078798D">
              <w:t>Новое</w:t>
            </w:r>
          </w:p>
        </w:tc>
        <w:tc>
          <w:tcPr>
            <w:tcW w:w="1842" w:type="dxa"/>
          </w:tcPr>
          <w:p w:rsidR="00597816" w:rsidRPr="0078798D" w:rsidRDefault="00597816" w:rsidP="00772225">
            <w:pPr>
              <w:jc w:val="center"/>
            </w:pPr>
            <w:r w:rsidRPr="0078798D">
              <w:t>Основание</w:t>
            </w:r>
          </w:p>
        </w:tc>
        <w:tc>
          <w:tcPr>
            <w:tcW w:w="1560" w:type="dxa"/>
          </w:tcPr>
          <w:p w:rsidR="00597816" w:rsidRPr="0078798D" w:rsidRDefault="00597816" w:rsidP="00772225">
            <w:pPr>
              <w:jc w:val="center"/>
            </w:pPr>
            <w:r w:rsidRPr="0078798D">
              <w:t>Примечание</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1</w:t>
            </w:r>
          </w:p>
        </w:tc>
        <w:tc>
          <w:tcPr>
            <w:tcW w:w="6237" w:type="dxa"/>
          </w:tcPr>
          <w:p w:rsidR="00597816" w:rsidRPr="0078798D" w:rsidRDefault="00597816" w:rsidP="00772225">
            <w:pPr>
              <w:autoSpaceDE w:val="0"/>
              <w:autoSpaceDN w:val="0"/>
              <w:adjustRightInd w:val="0"/>
              <w:ind w:firstLine="459"/>
              <w:jc w:val="both"/>
              <w:rPr>
                <w:sz w:val="24"/>
                <w:szCs w:val="24"/>
              </w:rPr>
            </w:pPr>
            <w:r w:rsidRPr="00454B25">
              <w:rPr>
                <w:rFonts w:eastAsia="Calibri"/>
                <w:sz w:val="24"/>
                <w:szCs w:val="24"/>
              </w:rPr>
              <w:t xml:space="preserve">Введено </w:t>
            </w:r>
            <w:r>
              <w:rPr>
                <w:rFonts w:eastAsia="Calibri"/>
                <w:sz w:val="24"/>
                <w:szCs w:val="24"/>
              </w:rPr>
              <w:t xml:space="preserve">новое </w:t>
            </w:r>
            <w:r w:rsidRPr="00454B25">
              <w:rPr>
                <w:rFonts w:eastAsia="Calibri"/>
                <w:sz w:val="24"/>
                <w:szCs w:val="24"/>
              </w:rPr>
              <w:t>основание для проведения орган</w:t>
            </w:r>
            <w:r>
              <w:rPr>
                <w:rFonts w:eastAsia="Calibri"/>
                <w:sz w:val="24"/>
                <w:szCs w:val="24"/>
              </w:rPr>
              <w:t>ом</w:t>
            </w:r>
            <w:r w:rsidRPr="00454B25">
              <w:rPr>
                <w:rFonts w:eastAsia="Calibri"/>
                <w:sz w:val="24"/>
                <w:szCs w:val="24"/>
              </w:rPr>
              <w:t xml:space="preserve"> государственного жилищного надзора внеплановой проверки </w:t>
            </w:r>
            <w:r>
              <w:rPr>
                <w:rFonts w:eastAsia="Calibri"/>
                <w:sz w:val="24"/>
                <w:szCs w:val="24"/>
              </w:rPr>
              <w:t>-</w:t>
            </w:r>
            <w:r w:rsidRPr="00454B25">
              <w:rPr>
                <w:rFonts w:eastAsia="Calibri"/>
                <w:sz w:val="24"/>
                <w:szCs w:val="24"/>
              </w:rPr>
              <w:t xml:space="preserve"> поступлени</w:t>
            </w:r>
            <w:r>
              <w:rPr>
                <w:rFonts w:eastAsia="Calibri"/>
                <w:sz w:val="24"/>
                <w:szCs w:val="24"/>
              </w:rPr>
              <w:t>е</w:t>
            </w:r>
            <w:r w:rsidRPr="00454B25">
              <w:rPr>
                <w:rFonts w:eastAsia="Calibri"/>
                <w:sz w:val="24"/>
                <w:szCs w:val="24"/>
              </w:rPr>
              <w:t xml:space="preserve"> информации о фактах нарушения требований к порядку осуществления перепланировки и</w:t>
            </w:r>
            <w:r>
              <w:rPr>
                <w:rFonts w:eastAsia="Calibri"/>
                <w:sz w:val="24"/>
                <w:szCs w:val="24"/>
              </w:rPr>
              <w:t> </w:t>
            </w:r>
            <w:r w:rsidRPr="00454B25">
              <w:rPr>
                <w:rFonts w:eastAsia="Calibri"/>
                <w:sz w:val="24"/>
                <w:szCs w:val="24"/>
              </w:rPr>
              <w:t>(или) переустройства п</w:t>
            </w:r>
            <w:r>
              <w:rPr>
                <w:rFonts w:eastAsia="Calibri"/>
                <w:sz w:val="24"/>
                <w:szCs w:val="24"/>
              </w:rPr>
              <w:t>омещений в многоквартирном доме</w:t>
            </w:r>
            <w:r w:rsidR="00315D14">
              <w:rPr>
                <w:rFonts w:eastAsia="Calibri"/>
                <w:sz w:val="24"/>
                <w:szCs w:val="24"/>
              </w:rPr>
              <w:t>.</w:t>
            </w:r>
          </w:p>
        </w:tc>
        <w:tc>
          <w:tcPr>
            <w:tcW w:w="1842" w:type="dxa"/>
          </w:tcPr>
          <w:p w:rsidR="00597816" w:rsidRPr="0078798D" w:rsidRDefault="00597816" w:rsidP="00F052A2">
            <w:pPr>
              <w:autoSpaceDE w:val="0"/>
              <w:adjustRightInd w:val="0"/>
              <w:rPr>
                <w:rFonts w:eastAsia="Calibri"/>
                <w:bCs/>
                <w:sz w:val="24"/>
                <w:szCs w:val="24"/>
              </w:rPr>
            </w:pPr>
            <w:r>
              <w:rPr>
                <w:rFonts w:eastAsia="Calibri"/>
                <w:bCs/>
                <w:sz w:val="24"/>
                <w:szCs w:val="24"/>
              </w:rPr>
              <w:t>ч. 4.2 ст. 20</w:t>
            </w:r>
            <w:r w:rsidRPr="0078798D">
              <w:rPr>
                <w:rFonts w:eastAsia="Calibri"/>
                <w:bCs/>
                <w:sz w:val="24"/>
                <w:szCs w:val="24"/>
              </w:rPr>
              <w:t xml:space="preserve"> ЖК РФ (в</w:t>
            </w:r>
            <w:r>
              <w:rPr>
                <w:rFonts w:eastAsia="Calibri"/>
                <w:bCs/>
                <w:sz w:val="24"/>
                <w:szCs w:val="24"/>
              </w:rPr>
              <w:t> </w:t>
            </w:r>
            <w:r w:rsidRPr="0078798D">
              <w:rPr>
                <w:rFonts w:eastAsia="Calibri"/>
                <w:bCs/>
                <w:sz w:val="24"/>
                <w:szCs w:val="24"/>
              </w:rPr>
              <w:t>ред.</w:t>
            </w:r>
            <w:r>
              <w:rPr>
                <w:rFonts w:eastAsia="Calibri"/>
                <w:bCs/>
                <w:sz w:val="24"/>
                <w:szCs w:val="24"/>
              </w:rPr>
              <w:t> </w:t>
            </w:r>
            <w:r w:rsidRPr="0078798D">
              <w:rPr>
                <w:rFonts w:eastAsia="Calibri"/>
                <w:bCs/>
                <w:sz w:val="24"/>
                <w:szCs w:val="24"/>
              </w:rPr>
              <w:t>ФЗ от</w:t>
            </w:r>
            <w:r>
              <w:rPr>
                <w:rFonts w:eastAsia="Calibri"/>
                <w:bCs/>
                <w:sz w:val="24"/>
                <w:szCs w:val="24"/>
              </w:rPr>
              <w:t> </w:t>
            </w:r>
            <w:r w:rsidRPr="0078798D">
              <w:rPr>
                <w:rFonts w:eastAsia="Calibri"/>
                <w:bCs/>
                <w:sz w:val="24"/>
                <w:szCs w:val="24"/>
              </w:rPr>
              <w:t>27.12.2018 № 558-ФЗ)</w:t>
            </w:r>
          </w:p>
        </w:tc>
        <w:tc>
          <w:tcPr>
            <w:tcW w:w="1560" w:type="dxa"/>
          </w:tcPr>
          <w:p w:rsidR="00597816" w:rsidRPr="0078798D" w:rsidRDefault="00597816" w:rsidP="00772225">
            <w:pPr>
              <w:autoSpaceDE w:val="0"/>
              <w:adjustRightInd w:val="0"/>
              <w:rPr>
                <w:sz w:val="24"/>
                <w:szCs w:val="24"/>
              </w:rPr>
            </w:pPr>
            <w:r w:rsidRPr="0078798D">
              <w:rPr>
                <w:sz w:val="24"/>
                <w:szCs w:val="24"/>
              </w:rPr>
              <w:t>с 08.01.2019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w:t>
            </w:r>
          </w:p>
        </w:tc>
        <w:tc>
          <w:tcPr>
            <w:tcW w:w="6237" w:type="dxa"/>
          </w:tcPr>
          <w:p w:rsidR="00597816" w:rsidRPr="0078798D" w:rsidRDefault="00597816" w:rsidP="00772225">
            <w:pPr>
              <w:autoSpaceDE w:val="0"/>
              <w:autoSpaceDN w:val="0"/>
              <w:adjustRightInd w:val="0"/>
              <w:ind w:firstLine="459"/>
              <w:jc w:val="both"/>
              <w:rPr>
                <w:rFonts w:eastAsiaTheme="minorHAnsi"/>
                <w:sz w:val="24"/>
                <w:szCs w:val="24"/>
                <w:lang w:eastAsia="en-US"/>
              </w:rPr>
            </w:pPr>
            <w:r w:rsidRPr="0078798D">
              <w:rPr>
                <w:sz w:val="24"/>
                <w:szCs w:val="24"/>
              </w:rPr>
              <w:t xml:space="preserve">Установлены требования к порядку </w:t>
            </w:r>
            <w:r w:rsidRPr="0078798D">
              <w:rPr>
                <w:rFonts w:eastAsia="Calibri"/>
                <w:iCs/>
                <w:sz w:val="24"/>
                <w:szCs w:val="24"/>
              </w:rPr>
              <w:t>переустройства и</w:t>
            </w:r>
            <w:r>
              <w:rPr>
                <w:rFonts w:eastAsia="Calibri"/>
                <w:iCs/>
                <w:sz w:val="24"/>
                <w:szCs w:val="24"/>
              </w:rPr>
              <w:t> </w:t>
            </w:r>
            <w:r w:rsidRPr="0078798D">
              <w:rPr>
                <w:rFonts w:eastAsia="Calibri"/>
                <w:iCs/>
                <w:sz w:val="24"/>
                <w:szCs w:val="24"/>
              </w:rPr>
              <w:t>(или) перепланировки нежилых помещений в</w:t>
            </w:r>
            <w:r>
              <w:rPr>
                <w:rFonts w:eastAsia="Calibri"/>
                <w:iCs/>
                <w:sz w:val="24"/>
                <w:szCs w:val="24"/>
              </w:rPr>
              <w:t> </w:t>
            </w:r>
            <w:r w:rsidRPr="0078798D">
              <w:rPr>
                <w:rFonts w:eastAsia="Calibri"/>
                <w:iCs/>
                <w:sz w:val="24"/>
                <w:szCs w:val="24"/>
              </w:rPr>
              <w:t>многоквартирном доме, в том числе помещений, входящих в состав общего имущества в многоквартирном доме</w:t>
            </w:r>
            <w:r w:rsidR="00315D14">
              <w:rPr>
                <w:rFonts w:eastAsia="Calibri"/>
                <w:iCs/>
                <w:sz w:val="24"/>
                <w:szCs w:val="24"/>
              </w:rPr>
              <w:t>.</w:t>
            </w:r>
          </w:p>
        </w:tc>
        <w:tc>
          <w:tcPr>
            <w:tcW w:w="1842" w:type="dxa"/>
          </w:tcPr>
          <w:p w:rsidR="00597816" w:rsidRPr="0078798D" w:rsidRDefault="00597816" w:rsidP="00F052A2">
            <w:pPr>
              <w:autoSpaceDE w:val="0"/>
              <w:adjustRightInd w:val="0"/>
              <w:rPr>
                <w:rFonts w:eastAsia="Calibri"/>
                <w:bCs/>
                <w:sz w:val="24"/>
                <w:szCs w:val="24"/>
              </w:rPr>
            </w:pPr>
            <w:r w:rsidRPr="0078798D">
              <w:rPr>
                <w:rFonts w:eastAsia="Calibri"/>
                <w:bCs/>
                <w:sz w:val="24"/>
                <w:szCs w:val="24"/>
              </w:rPr>
              <w:t>Глава 4 ЖК РФ (в ред. ФЗ от 27.12.2018 № 558-ФЗ)</w:t>
            </w:r>
          </w:p>
        </w:tc>
        <w:tc>
          <w:tcPr>
            <w:tcW w:w="1560" w:type="dxa"/>
          </w:tcPr>
          <w:p w:rsidR="00597816" w:rsidRPr="0078798D" w:rsidRDefault="00597816" w:rsidP="00772225">
            <w:pPr>
              <w:autoSpaceDE w:val="0"/>
              <w:adjustRightInd w:val="0"/>
              <w:rPr>
                <w:sz w:val="24"/>
                <w:szCs w:val="24"/>
              </w:rPr>
            </w:pPr>
            <w:r w:rsidRPr="0078798D">
              <w:rPr>
                <w:sz w:val="24"/>
                <w:szCs w:val="24"/>
              </w:rPr>
              <w:t>с 08.01.2019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3</w:t>
            </w:r>
          </w:p>
        </w:tc>
        <w:tc>
          <w:tcPr>
            <w:tcW w:w="6237" w:type="dxa"/>
          </w:tcPr>
          <w:p w:rsidR="00597816" w:rsidRPr="0078798D" w:rsidRDefault="00597816" w:rsidP="00772225">
            <w:pPr>
              <w:autoSpaceDE w:val="0"/>
              <w:autoSpaceDN w:val="0"/>
              <w:adjustRightInd w:val="0"/>
              <w:ind w:firstLine="459"/>
              <w:jc w:val="both"/>
              <w:rPr>
                <w:rFonts w:eastAsiaTheme="minorHAnsi"/>
                <w:sz w:val="24"/>
                <w:szCs w:val="24"/>
                <w:lang w:eastAsia="en-US"/>
              </w:rPr>
            </w:pPr>
            <w:r w:rsidRPr="0078798D">
              <w:rPr>
                <w:sz w:val="24"/>
                <w:szCs w:val="24"/>
              </w:rPr>
              <w:t xml:space="preserve">К </w:t>
            </w:r>
            <w:r w:rsidRPr="0078798D">
              <w:rPr>
                <w:rFonts w:eastAsia="Calibri"/>
                <w:bCs/>
                <w:sz w:val="24"/>
                <w:szCs w:val="24"/>
                <w:lang w:eastAsia="en-US"/>
              </w:rPr>
              <w:t xml:space="preserve">предмету контрольно-надзорной деятельности </w:t>
            </w:r>
            <w:r w:rsidRPr="0078798D">
              <w:rPr>
                <w:sz w:val="24"/>
                <w:szCs w:val="24"/>
              </w:rPr>
              <w:t xml:space="preserve">органов государственного жилищного надзора отнесены требования к </w:t>
            </w:r>
            <w:r w:rsidRPr="0078798D">
              <w:rPr>
                <w:rFonts w:eastAsia="Calibri"/>
                <w:iCs/>
                <w:sz w:val="24"/>
                <w:szCs w:val="24"/>
              </w:rPr>
              <w:t>переустройству и (или) перепланировке нежилых помещений в многоквартирном доме, в том числе помещений, входящих в состав общего имущества в</w:t>
            </w:r>
            <w:r>
              <w:rPr>
                <w:rFonts w:eastAsia="Calibri"/>
                <w:iCs/>
                <w:sz w:val="24"/>
                <w:szCs w:val="24"/>
              </w:rPr>
              <w:t> </w:t>
            </w:r>
            <w:r w:rsidRPr="0078798D">
              <w:rPr>
                <w:rFonts w:eastAsia="Calibri"/>
                <w:iCs/>
                <w:sz w:val="24"/>
                <w:szCs w:val="24"/>
              </w:rPr>
              <w:t>многоквартирном доме</w:t>
            </w:r>
            <w:r w:rsidRPr="0078798D">
              <w:rPr>
                <w:sz w:val="24"/>
                <w:szCs w:val="24"/>
              </w:rPr>
              <w:t>.</w:t>
            </w:r>
          </w:p>
        </w:tc>
        <w:tc>
          <w:tcPr>
            <w:tcW w:w="1842" w:type="dxa"/>
          </w:tcPr>
          <w:p w:rsidR="00597816" w:rsidRPr="0078798D" w:rsidRDefault="00597816" w:rsidP="00F052A2">
            <w:pPr>
              <w:autoSpaceDE w:val="0"/>
              <w:autoSpaceDN w:val="0"/>
              <w:adjustRightInd w:val="0"/>
              <w:rPr>
                <w:rFonts w:eastAsiaTheme="minorHAnsi"/>
                <w:sz w:val="24"/>
                <w:szCs w:val="24"/>
                <w:lang w:eastAsia="en-US"/>
              </w:rPr>
            </w:pPr>
            <w:r w:rsidRPr="0078798D">
              <w:rPr>
                <w:rFonts w:eastAsia="Calibri"/>
                <w:bCs/>
                <w:sz w:val="24"/>
                <w:szCs w:val="24"/>
              </w:rPr>
              <w:t>Глава 4 ЖК РФ (в ред. ФЗ от 27.12.2018 № 558-ФЗ)</w:t>
            </w:r>
          </w:p>
        </w:tc>
        <w:tc>
          <w:tcPr>
            <w:tcW w:w="1560" w:type="dxa"/>
          </w:tcPr>
          <w:p w:rsidR="00597816" w:rsidRPr="0078798D" w:rsidRDefault="00597816" w:rsidP="00772225">
            <w:pPr>
              <w:autoSpaceDE w:val="0"/>
              <w:adjustRightInd w:val="0"/>
              <w:rPr>
                <w:sz w:val="24"/>
                <w:szCs w:val="24"/>
              </w:rPr>
            </w:pPr>
            <w:r w:rsidRPr="0078798D">
              <w:rPr>
                <w:sz w:val="24"/>
                <w:szCs w:val="24"/>
              </w:rPr>
              <w:t>с 08.01.2019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4</w:t>
            </w:r>
          </w:p>
        </w:tc>
        <w:tc>
          <w:tcPr>
            <w:tcW w:w="6237" w:type="dxa"/>
          </w:tcPr>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Установлены особенности организации и проведения в</w:t>
            </w:r>
            <w:r>
              <w:rPr>
                <w:rFonts w:eastAsia="Calibri"/>
                <w:sz w:val="24"/>
                <w:szCs w:val="24"/>
              </w:rPr>
              <w:t> </w:t>
            </w:r>
            <w:r w:rsidRPr="0078798D">
              <w:rPr>
                <w:rFonts w:eastAsia="Calibri"/>
                <w:sz w:val="24"/>
                <w:szCs w:val="24"/>
              </w:rPr>
              <w:t xml:space="preserve">2019 - 2020 годах плановых проверок при осуществлении государственного контроля (надзора) и муниципального </w:t>
            </w:r>
            <w:r w:rsidRPr="0078798D">
              <w:rPr>
                <w:rFonts w:eastAsia="Calibri"/>
                <w:sz w:val="24"/>
                <w:szCs w:val="24"/>
              </w:rPr>
              <w:lastRenderedPageBreak/>
              <w:t xml:space="preserve">контроля в отношении субъектов малого предпринимательства (СМП). </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В 2019 - 2020 годах в отношении СМП плановые проверки могут проводится только в случаях:</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проведения плановых проверок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 индивидуальных предпринимателей к</w:t>
            </w:r>
            <w:r>
              <w:rPr>
                <w:rFonts w:eastAsia="Calibri"/>
                <w:sz w:val="24"/>
                <w:szCs w:val="24"/>
              </w:rPr>
              <w:t> </w:t>
            </w:r>
            <w:r w:rsidRPr="0078798D">
              <w:rPr>
                <w:rFonts w:eastAsia="Calibri"/>
                <w:sz w:val="24"/>
                <w:szCs w:val="24"/>
              </w:rPr>
              <w:t>определенной категории риска;</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плановых проверок юридических лиц и</w:t>
            </w:r>
            <w:r>
              <w:rPr>
                <w:rFonts w:eastAsia="Calibri"/>
                <w:sz w:val="24"/>
                <w:szCs w:val="24"/>
              </w:rPr>
              <w:t> </w:t>
            </w:r>
            <w:r w:rsidRPr="0078798D">
              <w:rPr>
                <w:rFonts w:eastAsia="Calibri"/>
                <w:sz w:val="24"/>
                <w:szCs w:val="24"/>
              </w:rPr>
              <w:t>индивидуальных предпринимателей, осуществляющих виды деятельности, определенные Правительством РФ;</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 xml:space="preserve">плановых проверок лиц, </w:t>
            </w:r>
            <w:proofErr w:type="spellStart"/>
            <w:r w:rsidRPr="0078798D">
              <w:rPr>
                <w:rFonts w:eastAsia="Calibri"/>
                <w:sz w:val="24"/>
                <w:szCs w:val="24"/>
              </w:rPr>
              <w:t>привлекавшихся</w:t>
            </w:r>
            <w:proofErr w:type="spellEnd"/>
            <w:r w:rsidRPr="0078798D">
              <w:rPr>
                <w:rFonts w:eastAsia="Calibri"/>
                <w:sz w:val="24"/>
                <w:szCs w:val="24"/>
              </w:rPr>
              <w:t xml:space="preserve"> к</w:t>
            </w:r>
            <w:r>
              <w:rPr>
                <w:rFonts w:eastAsia="Calibri"/>
                <w:sz w:val="24"/>
                <w:szCs w:val="24"/>
              </w:rPr>
              <w:t> </w:t>
            </w:r>
            <w:r w:rsidRPr="0078798D">
              <w:rPr>
                <w:rFonts w:eastAsia="Calibri"/>
                <w:sz w:val="24"/>
                <w:szCs w:val="24"/>
              </w:rPr>
              <w:t>административной ответственности за грубое нарушение обязательных требований;</w:t>
            </w:r>
          </w:p>
          <w:p w:rsidR="00597816" w:rsidRPr="0078798D" w:rsidRDefault="00597816" w:rsidP="00772225">
            <w:pPr>
              <w:autoSpaceDE w:val="0"/>
              <w:autoSpaceDN w:val="0"/>
              <w:adjustRightInd w:val="0"/>
              <w:ind w:firstLine="459"/>
              <w:jc w:val="both"/>
              <w:rPr>
                <w:sz w:val="24"/>
                <w:szCs w:val="24"/>
              </w:rPr>
            </w:pPr>
            <w:r w:rsidRPr="0078798D">
              <w:rPr>
                <w:rFonts w:eastAsia="Calibri"/>
                <w:sz w:val="24"/>
                <w:szCs w:val="24"/>
              </w:rPr>
              <w:t>-</w:t>
            </w:r>
            <w:r>
              <w:rPr>
                <w:rFonts w:eastAsia="Calibri"/>
                <w:sz w:val="24"/>
                <w:szCs w:val="24"/>
              </w:rPr>
              <w:t> </w:t>
            </w:r>
            <w:r w:rsidRPr="0078798D">
              <w:rPr>
                <w:rFonts w:eastAsia="Calibri"/>
                <w:sz w:val="24"/>
                <w:szCs w:val="24"/>
              </w:rPr>
              <w:t>плановых проверок, проводимых по лицензируемыми видам деятельности.</w:t>
            </w:r>
          </w:p>
        </w:tc>
        <w:tc>
          <w:tcPr>
            <w:tcW w:w="1842" w:type="dxa"/>
          </w:tcPr>
          <w:p w:rsidR="00597816" w:rsidRPr="0078798D" w:rsidRDefault="00597816" w:rsidP="00F052A2">
            <w:pPr>
              <w:autoSpaceDE w:val="0"/>
              <w:adjustRightInd w:val="0"/>
              <w:rPr>
                <w:rFonts w:eastAsia="Calibri"/>
                <w:bCs/>
                <w:sz w:val="24"/>
                <w:szCs w:val="24"/>
              </w:rPr>
            </w:pPr>
            <w:r>
              <w:rPr>
                <w:rFonts w:eastAsia="Calibri"/>
                <w:bCs/>
                <w:sz w:val="24"/>
                <w:szCs w:val="24"/>
              </w:rPr>
              <w:lastRenderedPageBreak/>
              <w:t>с</w:t>
            </w:r>
            <w:r w:rsidRPr="0078798D">
              <w:rPr>
                <w:rFonts w:eastAsia="Calibri"/>
                <w:bCs/>
                <w:sz w:val="24"/>
                <w:szCs w:val="24"/>
              </w:rPr>
              <w:t>т.26.2 ФЗ от</w:t>
            </w:r>
            <w:r>
              <w:rPr>
                <w:rFonts w:eastAsia="Calibri"/>
                <w:bCs/>
                <w:sz w:val="24"/>
                <w:szCs w:val="24"/>
              </w:rPr>
              <w:t> </w:t>
            </w:r>
            <w:r w:rsidRPr="0078798D">
              <w:rPr>
                <w:rFonts w:eastAsia="Calibri"/>
                <w:bCs/>
                <w:sz w:val="24"/>
                <w:szCs w:val="24"/>
              </w:rPr>
              <w:t xml:space="preserve">26.12.2008 </w:t>
            </w:r>
            <w:r>
              <w:rPr>
                <w:rFonts w:eastAsia="Calibri"/>
                <w:bCs/>
                <w:sz w:val="24"/>
                <w:szCs w:val="24"/>
              </w:rPr>
              <w:t xml:space="preserve">№ 294-ФЗ </w:t>
            </w:r>
            <w:r w:rsidRPr="0078798D">
              <w:rPr>
                <w:rFonts w:eastAsia="Calibri"/>
                <w:bCs/>
                <w:sz w:val="24"/>
                <w:szCs w:val="24"/>
              </w:rPr>
              <w:lastRenderedPageBreak/>
              <w:t>(в</w:t>
            </w:r>
            <w:r>
              <w:rPr>
                <w:rFonts w:eastAsia="Calibri"/>
                <w:bCs/>
                <w:sz w:val="24"/>
                <w:szCs w:val="24"/>
              </w:rPr>
              <w:t> </w:t>
            </w:r>
            <w:r w:rsidRPr="0078798D">
              <w:rPr>
                <w:rFonts w:eastAsia="Calibri"/>
                <w:bCs/>
                <w:sz w:val="24"/>
                <w:szCs w:val="24"/>
              </w:rPr>
              <w:t>ред. ФЗ от</w:t>
            </w:r>
            <w:r>
              <w:rPr>
                <w:rFonts w:eastAsia="Calibri"/>
                <w:bCs/>
                <w:sz w:val="24"/>
                <w:szCs w:val="24"/>
              </w:rPr>
              <w:t> </w:t>
            </w:r>
            <w:r w:rsidRPr="0078798D">
              <w:rPr>
                <w:rFonts w:eastAsia="Calibri"/>
                <w:bCs/>
                <w:sz w:val="24"/>
                <w:szCs w:val="24"/>
              </w:rPr>
              <w:t>25.12.2018 № 480-ФЗ)</w:t>
            </w:r>
          </w:p>
        </w:tc>
        <w:tc>
          <w:tcPr>
            <w:tcW w:w="1560" w:type="dxa"/>
          </w:tcPr>
          <w:p w:rsidR="00597816" w:rsidRPr="0078798D" w:rsidRDefault="00597816" w:rsidP="00772225">
            <w:pPr>
              <w:autoSpaceDE w:val="0"/>
              <w:adjustRightInd w:val="0"/>
              <w:rPr>
                <w:sz w:val="24"/>
                <w:szCs w:val="24"/>
              </w:rPr>
            </w:pPr>
            <w:r w:rsidRPr="0078798D">
              <w:rPr>
                <w:sz w:val="24"/>
                <w:szCs w:val="24"/>
              </w:rPr>
              <w:lastRenderedPageBreak/>
              <w:t>с 05.01.2019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5</w:t>
            </w:r>
          </w:p>
        </w:tc>
        <w:tc>
          <w:tcPr>
            <w:tcW w:w="6237" w:type="dxa"/>
          </w:tcPr>
          <w:p w:rsidR="00597816" w:rsidRPr="0078798D" w:rsidRDefault="00597816" w:rsidP="00772225">
            <w:pPr>
              <w:autoSpaceDE w:val="0"/>
              <w:autoSpaceDN w:val="0"/>
              <w:adjustRightInd w:val="0"/>
              <w:ind w:firstLine="459"/>
              <w:jc w:val="both"/>
              <w:rPr>
                <w:sz w:val="24"/>
                <w:szCs w:val="24"/>
              </w:rPr>
            </w:pPr>
            <w:r w:rsidRPr="0078798D">
              <w:rPr>
                <w:sz w:val="24"/>
                <w:szCs w:val="24"/>
              </w:rPr>
              <w:t xml:space="preserve">Предусматривается обязанность органа местного самоуправления ежегодно назначать управляющую организацию для управления МКД, в отношении которого собственниками помещений в этом доме не выбран способ управления таким домом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w:t>
            </w:r>
            <w:r w:rsidR="00EF5EF4">
              <w:rPr>
                <w:sz w:val="24"/>
                <w:szCs w:val="24"/>
              </w:rPr>
              <w:t>органом местного самоуправления.</w:t>
            </w:r>
          </w:p>
        </w:tc>
        <w:tc>
          <w:tcPr>
            <w:tcW w:w="1842" w:type="dxa"/>
          </w:tcPr>
          <w:p w:rsidR="00597816" w:rsidRPr="0078798D" w:rsidRDefault="00597816" w:rsidP="00F052A2">
            <w:pPr>
              <w:rPr>
                <w:sz w:val="24"/>
                <w:szCs w:val="24"/>
              </w:rPr>
            </w:pPr>
            <w:r>
              <w:rPr>
                <w:sz w:val="24"/>
                <w:szCs w:val="24"/>
              </w:rPr>
              <w:t>ч</w:t>
            </w:r>
            <w:r w:rsidRPr="0078798D">
              <w:rPr>
                <w:sz w:val="24"/>
                <w:szCs w:val="24"/>
              </w:rPr>
              <w:t xml:space="preserve">.17 </w:t>
            </w:r>
            <w:r>
              <w:rPr>
                <w:sz w:val="24"/>
                <w:szCs w:val="24"/>
              </w:rPr>
              <w:t>с</w:t>
            </w:r>
            <w:r w:rsidRPr="0078798D">
              <w:rPr>
                <w:sz w:val="24"/>
                <w:szCs w:val="24"/>
              </w:rPr>
              <w:t>т.161 ЖК РФ</w:t>
            </w:r>
            <w:r>
              <w:rPr>
                <w:sz w:val="24"/>
                <w:szCs w:val="24"/>
              </w:rPr>
              <w:t> </w:t>
            </w:r>
            <w:r w:rsidRPr="0078798D">
              <w:rPr>
                <w:sz w:val="24"/>
                <w:szCs w:val="24"/>
              </w:rPr>
              <w:t>(в ред. ФЗ 485-ФЗ от</w:t>
            </w:r>
            <w:r>
              <w:rPr>
                <w:sz w:val="24"/>
                <w:szCs w:val="24"/>
              </w:rPr>
              <w:t> </w:t>
            </w:r>
            <w:r w:rsidRPr="0078798D">
              <w:rPr>
                <w:sz w:val="24"/>
                <w:szCs w:val="24"/>
              </w:rPr>
              <w:t>31.12.2017)</w:t>
            </w:r>
          </w:p>
        </w:tc>
        <w:tc>
          <w:tcPr>
            <w:tcW w:w="1560" w:type="dxa"/>
          </w:tcPr>
          <w:p w:rsidR="00597816" w:rsidRPr="0078798D" w:rsidRDefault="00597816" w:rsidP="00772225">
            <w:pPr>
              <w:autoSpaceDE w:val="0"/>
              <w:autoSpaceDN w:val="0"/>
              <w:adjustRightInd w:val="0"/>
              <w:jc w:val="both"/>
              <w:rPr>
                <w:sz w:val="24"/>
                <w:szCs w:val="24"/>
              </w:rPr>
            </w:pPr>
            <w:r w:rsidRPr="0078798D">
              <w:rPr>
                <w:sz w:val="24"/>
                <w:szCs w:val="24"/>
              </w:rPr>
              <w:t>с 12.01.2019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6</w:t>
            </w:r>
          </w:p>
        </w:tc>
        <w:tc>
          <w:tcPr>
            <w:tcW w:w="6237" w:type="dxa"/>
          </w:tcPr>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Установлены требования к управлению многоквартирным домом в случаях:</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если собственниками помещений в многоквартирном доме не выбран способ управления таким домом в порядке, установленном ЖК РФ или выбранный способ управления не реализован;</w:t>
            </w:r>
          </w:p>
          <w:p w:rsidR="00597816"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если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w:t>
            </w:r>
            <w:r>
              <w:rPr>
                <w:rFonts w:eastAsia="Calibri"/>
                <w:sz w:val="24"/>
                <w:szCs w:val="24"/>
              </w:rPr>
              <w:t> </w:t>
            </w:r>
            <w:r w:rsidRPr="0078798D">
              <w:rPr>
                <w:rFonts w:eastAsia="Calibri"/>
                <w:sz w:val="24"/>
                <w:szCs w:val="24"/>
              </w:rPr>
              <w:t>соответствии с ЖК РФ.</w:t>
            </w:r>
          </w:p>
          <w:p w:rsidR="00597816" w:rsidRPr="0078798D" w:rsidRDefault="00597816" w:rsidP="00F052A2">
            <w:pPr>
              <w:autoSpaceDE w:val="0"/>
              <w:adjustRightInd w:val="0"/>
              <w:ind w:firstLine="459"/>
              <w:jc w:val="both"/>
              <w:rPr>
                <w:sz w:val="24"/>
                <w:szCs w:val="24"/>
              </w:rPr>
            </w:pPr>
            <w:r w:rsidRPr="0078798D">
              <w:rPr>
                <w:rFonts w:eastAsiaTheme="minorHAnsi"/>
                <w:sz w:val="24"/>
                <w:szCs w:val="24"/>
                <w:lang w:eastAsia="en-US"/>
              </w:rPr>
              <w:t>В указанных случаях управление многоквартирным домом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 которые установлены Правительством Российской Федерации. Такая управляющая организация осуществляет деятельность по</w:t>
            </w:r>
            <w:r>
              <w:rPr>
                <w:rFonts w:eastAsiaTheme="minorHAnsi"/>
                <w:sz w:val="24"/>
                <w:szCs w:val="24"/>
                <w:lang w:eastAsia="en-US"/>
              </w:rPr>
              <w:t> </w:t>
            </w:r>
            <w:r w:rsidRPr="0078798D">
              <w:rPr>
                <w:rFonts w:eastAsiaTheme="minorHAnsi"/>
                <w:sz w:val="24"/>
                <w:szCs w:val="24"/>
                <w:lang w:eastAsia="en-US"/>
              </w:rPr>
              <w:t>управлению многоквартирным домом до</w:t>
            </w:r>
            <w:r>
              <w:rPr>
                <w:rFonts w:eastAsiaTheme="minorHAnsi"/>
                <w:sz w:val="24"/>
                <w:szCs w:val="24"/>
                <w:lang w:eastAsia="en-US"/>
              </w:rPr>
              <w:t> </w:t>
            </w:r>
            <w:r w:rsidRPr="0078798D">
              <w:rPr>
                <w:rFonts w:eastAsiaTheme="minorHAnsi"/>
                <w:sz w:val="24"/>
                <w:szCs w:val="24"/>
                <w:lang w:eastAsia="en-US"/>
              </w:rPr>
              <w:t>выбора собственниками помещений в многоквартирном доме способа управления многоквартирным домом или</w:t>
            </w:r>
            <w:r>
              <w:rPr>
                <w:rFonts w:eastAsiaTheme="minorHAnsi"/>
                <w:sz w:val="24"/>
                <w:szCs w:val="24"/>
                <w:lang w:eastAsia="en-US"/>
              </w:rPr>
              <w:t> </w:t>
            </w:r>
            <w:r w:rsidRPr="0078798D">
              <w:rPr>
                <w:rFonts w:eastAsiaTheme="minorHAnsi"/>
                <w:sz w:val="24"/>
                <w:szCs w:val="24"/>
                <w:lang w:eastAsia="en-US"/>
              </w:rPr>
              <w:t>до</w:t>
            </w:r>
            <w:r>
              <w:rPr>
                <w:rFonts w:eastAsiaTheme="minorHAnsi"/>
                <w:sz w:val="24"/>
                <w:szCs w:val="24"/>
                <w:lang w:eastAsia="en-US"/>
              </w:rPr>
              <w:t> </w:t>
            </w:r>
            <w:r w:rsidRPr="0078798D">
              <w:rPr>
                <w:rFonts w:eastAsiaTheme="minorHAnsi"/>
                <w:sz w:val="24"/>
                <w:szCs w:val="24"/>
                <w:lang w:eastAsia="en-US"/>
              </w:rPr>
              <w:t xml:space="preserve">заключения договора управления многоквартирным домом с управляющей </w:t>
            </w:r>
            <w:r w:rsidRPr="0078798D">
              <w:rPr>
                <w:rFonts w:eastAsiaTheme="minorHAnsi"/>
                <w:sz w:val="24"/>
                <w:szCs w:val="24"/>
                <w:lang w:eastAsia="en-US"/>
              </w:rPr>
              <w:lastRenderedPageBreak/>
              <w:t>организацией, определенной собственниками помещений в многоквартирном доме или</w:t>
            </w:r>
            <w:r>
              <w:rPr>
                <w:rFonts w:eastAsiaTheme="minorHAnsi"/>
                <w:sz w:val="24"/>
                <w:szCs w:val="24"/>
                <w:lang w:eastAsia="en-US"/>
              </w:rPr>
              <w:t> </w:t>
            </w:r>
            <w:r w:rsidRPr="0078798D">
              <w:rPr>
                <w:rFonts w:eastAsiaTheme="minorHAnsi"/>
                <w:sz w:val="24"/>
                <w:szCs w:val="24"/>
                <w:lang w:eastAsia="en-US"/>
              </w:rPr>
              <w:t>по результатам открытого конкурса, предусмотренного частью 4 статьи 161 ЖК РФ, но не более одного года.</w:t>
            </w:r>
          </w:p>
        </w:tc>
        <w:tc>
          <w:tcPr>
            <w:tcW w:w="1842" w:type="dxa"/>
          </w:tcPr>
          <w:p w:rsidR="00597816" w:rsidRPr="0078798D" w:rsidRDefault="00597816" w:rsidP="00F052A2">
            <w:pPr>
              <w:autoSpaceDE w:val="0"/>
              <w:adjustRightInd w:val="0"/>
              <w:rPr>
                <w:rFonts w:eastAsia="Calibri"/>
                <w:bCs/>
                <w:sz w:val="24"/>
                <w:szCs w:val="24"/>
              </w:rPr>
            </w:pPr>
            <w:r w:rsidRPr="0078798D">
              <w:rPr>
                <w:rFonts w:eastAsia="Calibri"/>
                <w:bCs/>
                <w:sz w:val="24"/>
                <w:szCs w:val="24"/>
              </w:rPr>
              <w:lastRenderedPageBreak/>
              <w:t>ч.17 ст.161 ЖК РФ</w:t>
            </w:r>
            <w:r>
              <w:rPr>
                <w:rFonts w:eastAsia="Calibri"/>
                <w:sz w:val="24"/>
                <w:szCs w:val="24"/>
              </w:rPr>
              <w:t xml:space="preserve"> (в ред. ФЗ от 3</w:t>
            </w:r>
            <w:r w:rsidRPr="0078798D">
              <w:rPr>
                <w:rFonts w:eastAsia="Calibri"/>
                <w:sz w:val="24"/>
                <w:szCs w:val="24"/>
              </w:rPr>
              <w:t>1.12.2017 № 485-ФЗ</w:t>
            </w:r>
          </w:p>
        </w:tc>
        <w:tc>
          <w:tcPr>
            <w:tcW w:w="1560" w:type="dxa"/>
          </w:tcPr>
          <w:p w:rsidR="00597816" w:rsidRPr="0078798D" w:rsidRDefault="00597816" w:rsidP="00772225">
            <w:pPr>
              <w:autoSpaceDE w:val="0"/>
              <w:adjustRightInd w:val="0"/>
              <w:rPr>
                <w:sz w:val="24"/>
                <w:szCs w:val="24"/>
              </w:rPr>
            </w:pPr>
            <w:r w:rsidRPr="0078798D">
              <w:rPr>
                <w:sz w:val="24"/>
                <w:szCs w:val="24"/>
              </w:rPr>
              <w:t>с 12.01.2019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7</w:t>
            </w:r>
          </w:p>
        </w:tc>
        <w:tc>
          <w:tcPr>
            <w:tcW w:w="6237" w:type="dxa"/>
          </w:tcPr>
          <w:p w:rsidR="00597816" w:rsidRPr="002F0A4E" w:rsidRDefault="00597816" w:rsidP="00772225">
            <w:pPr>
              <w:autoSpaceDE w:val="0"/>
              <w:autoSpaceDN w:val="0"/>
              <w:adjustRightInd w:val="0"/>
              <w:ind w:firstLine="459"/>
              <w:jc w:val="both"/>
              <w:rPr>
                <w:rFonts w:eastAsia="Calibri"/>
                <w:sz w:val="24"/>
                <w:szCs w:val="24"/>
                <w:highlight w:val="yellow"/>
              </w:rPr>
            </w:pPr>
            <w:r w:rsidRPr="00321D92">
              <w:rPr>
                <w:rFonts w:eastAsiaTheme="minorHAnsi"/>
                <w:sz w:val="24"/>
                <w:szCs w:val="24"/>
                <w:lang w:eastAsia="en-US"/>
              </w:rPr>
              <w:t>Основанием для проведения органом государственного жилищного надзора внеплановой проверки является информация о фактах нарушения требований к порядку осуществления перевода жилого помещения в нежилое п</w:t>
            </w:r>
            <w:r>
              <w:rPr>
                <w:rFonts w:eastAsiaTheme="minorHAnsi"/>
                <w:sz w:val="24"/>
                <w:szCs w:val="24"/>
                <w:lang w:eastAsia="en-US"/>
              </w:rPr>
              <w:t>омещение в многоквартирном доме</w:t>
            </w:r>
            <w:r w:rsidR="00EF5EF4">
              <w:rPr>
                <w:rFonts w:eastAsiaTheme="minorHAnsi"/>
                <w:sz w:val="24"/>
                <w:szCs w:val="24"/>
                <w:lang w:eastAsia="en-US"/>
              </w:rPr>
              <w:t>.</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t>ст. 20 ЖК РФ (в ред. ФЗ от 2</w:t>
            </w:r>
            <w:r>
              <w:rPr>
                <w:rFonts w:eastAsiaTheme="minorHAnsi"/>
                <w:sz w:val="24"/>
                <w:szCs w:val="24"/>
                <w:lang w:eastAsia="en-US"/>
              </w:rPr>
              <w:t xml:space="preserve">9.05.2019 </w:t>
            </w:r>
          </w:p>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t xml:space="preserve"> №</w:t>
            </w:r>
            <w:r>
              <w:rPr>
                <w:rFonts w:eastAsiaTheme="minorHAnsi"/>
                <w:sz w:val="24"/>
                <w:szCs w:val="24"/>
                <w:lang w:eastAsia="en-US"/>
              </w:rPr>
              <w:t xml:space="preserve"> 116-ФЗ)</w:t>
            </w:r>
          </w:p>
          <w:p w:rsidR="00597816" w:rsidRPr="0078798D" w:rsidRDefault="00597816" w:rsidP="00F052A2">
            <w:pPr>
              <w:autoSpaceDE w:val="0"/>
              <w:adjustRightInd w:val="0"/>
              <w:rPr>
                <w:rFonts w:eastAsia="Calibri"/>
                <w:bCs/>
                <w:sz w:val="24"/>
                <w:szCs w:val="24"/>
              </w:rPr>
            </w:pPr>
          </w:p>
        </w:tc>
        <w:tc>
          <w:tcPr>
            <w:tcW w:w="1560" w:type="dxa"/>
          </w:tcPr>
          <w:p w:rsidR="00597816" w:rsidRPr="0078798D" w:rsidRDefault="00597816" w:rsidP="00772225">
            <w:pPr>
              <w:autoSpaceDE w:val="0"/>
              <w:adjustRightInd w:val="0"/>
              <w:rPr>
                <w:sz w:val="24"/>
                <w:szCs w:val="24"/>
              </w:rPr>
            </w:pPr>
            <w:r>
              <w:rPr>
                <w:sz w:val="24"/>
                <w:szCs w:val="24"/>
              </w:rPr>
              <w:t>с 09.06.2019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8</w:t>
            </w:r>
          </w:p>
        </w:tc>
        <w:tc>
          <w:tcPr>
            <w:tcW w:w="6237" w:type="dxa"/>
          </w:tcPr>
          <w:p w:rsidR="00597816" w:rsidRPr="0078798D" w:rsidRDefault="00597816" w:rsidP="00772225">
            <w:pPr>
              <w:autoSpaceDE w:val="0"/>
              <w:autoSpaceDN w:val="0"/>
              <w:adjustRightInd w:val="0"/>
              <w:ind w:firstLine="459"/>
              <w:jc w:val="both"/>
              <w:rPr>
                <w:rFonts w:eastAsia="Calibri"/>
                <w:sz w:val="24"/>
                <w:szCs w:val="24"/>
              </w:rPr>
            </w:pPr>
            <w:r>
              <w:rPr>
                <w:rFonts w:eastAsiaTheme="minorHAnsi"/>
                <w:sz w:val="24"/>
                <w:szCs w:val="24"/>
                <w:lang w:eastAsia="en-US"/>
              </w:rPr>
              <w:t>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t>ч. 2 ст. 22 ЖК РФ (в ред. ФЗ от 2</w:t>
            </w:r>
            <w:r>
              <w:rPr>
                <w:rFonts w:eastAsiaTheme="minorHAnsi"/>
                <w:sz w:val="24"/>
                <w:szCs w:val="24"/>
                <w:lang w:eastAsia="en-US"/>
              </w:rPr>
              <w:t xml:space="preserve">9.05.2019 </w:t>
            </w:r>
          </w:p>
          <w:p w:rsidR="00597816" w:rsidRPr="0078798D" w:rsidRDefault="00597816" w:rsidP="00F052A2">
            <w:pPr>
              <w:autoSpaceDE w:val="0"/>
              <w:autoSpaceDN w:val="0"/>
              <w:adjustRightInd w:val="0"/>
              <w:rPr>
                <w:rFonts w:eastAsia="Calibri"/>
                <w:bCs/>
                <w:sz w:val="24"/>
                <w:szCs w:val="24"/>
              </w:rPr>
            </w:pPr>
            <w:r>
              <w:rPr>
                <w:rFonts w:eastAsia="Calibri"/>
                <w:bCs/>
                <w:sz w:val="24"/>
                <w:szCs w:val="24"/>
              </w:rPr>
              <w:t xml:space="preserve"> №</w:t>
            </w:r>
            <w:r>
              <w:rPr>
                <w:rFonts w:eastAsiaTheme="minorHAnsi"/>
                <w:sz w:val="24"/>
                <w:szCs w:val="24"/>
                <w:lang w:eastAsia="en-US"/>
              </w:rPr>
              <w:t xml:space="preserve"> 116-ФЗ)</w:t>
            </w:r>
          </w:p>
        </w:tc>
        <w:tc>
          <w:tcPr>
            <w:tcW w:w="1560" w:type="dxa"/>
          </w:tcPr>
          <w:p w:rsidR="00597816" w:rsidRPr="0078798D" w:rsidRDefault="00597816" w:rsidP="00772225">
            <w:pPr>
              <w:autoSpaceDE w:val="0"/>
              <w:adjustRightInd w:val="0"/>
              <w:rPr>
                <w:sz w:val="24"/>
                <w:szCs w:val="24"/>
              </w:rPr>
            </w:pPr>
            <w:r>
              <w:rPr>
                <w:sz w:val="24"/>
                <w:szCs w:val="24"/>
              </w:rPr>
              <w:t>с 09.06.2019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9</w:t>
            </w:r>
          </w:p>
        </w:tc>
        <w:tc>
          <w:tcPr>
            <w:tcW w:w="6237" w:type="dxa"/>
          </w:tcPr>
          <w:p w:rsidR="00597816" w:rsidRDefault="00597816" w:rsidP="00772225">
            <w:pPr>
              <w:autoSpaceDE w:val="0"/>
              <w:autoSpaceDN w:val="0"/>
              <w:adjustRightInd w:val="0"/>
              <w:ind w:firstLine="459"/>
              <w:jc w:val="both"/>
              <w:rPr>
                <w:rFonts w:eastAsiaTheme="minorHAnsi"/>
                <w:sz w:val="24"/>
                <w:szCs w:val="24"/>
                <w:lang w:eastAsia="en-US"/>
              </w:rPr>
            </w:pPr>
            <w:r>
              <w:rPr>
                <w:rFonts w:eastAsiaTheme="minorHAnsi"/>
                <w:sz w:val="24"/>
                <w:szCs w:val="24"/>
                <w:lang w:eastAsia="en-US"/>
              </w:rPr>
              <w:t>Дополнен перечень документов, предоставляемых с заявлением о переводе жилого помещения в нежилое:</w:t>
            </w:r>
          </w:p>
          <w:p w:rsidR="00597816" w:rsidRDefault="00597816" w:rsidP="00772225">
            <w:pPr>
              <w:autoSpaceDE w:val="0"/>
              <w:autoSpaceDN w:val="0"/>
              <w:adjustRightInd w:val="0"/>
              <w:ind w:firstLine="459"/>
              <w:jc w:val="both"/>
              <w:rPr>
                <w:rFonts w:eastAsiaTheme="minorHAnsi"/>
                <w:sz w:val="24"/>
                <w:szCs w:val="24"/>
                <w:lang w:eastAsia="en-US"/>
              </w:rPr>
            </w:pPr>
            <w:r>
              <w:rPr>
                <w:rFonts w:eastAsiaTheme="minorHAnsi"/>
                <w:sz w:val="24"/>
                <w:szCs w:val="24"/>
                <w:lang w:eastAsia="en-US"/>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97816" w:rsidRPr="0078798D" w:rsidRDefault="00597816" w:rsidP="00772225">
            <w:pPr>
              <w:autoSpaceDE w:val="0"/>
              <w:autoSpaceDN w:val="0"/>
              <w:adjustRightInd w:val="0"/>
              <w:ind w:firstLine="459"/>
              <w:jc w:val="both"/>
              <w:rPr>
                <w:rFonts w:eastAsia="Calibri"/>
                <w:sz w:val="24"/>
                <w:szCs w:val="24"/>
              </w:rPr>
            </w:pPr>
            <w:r>
              <w:rPr>
                <w:rFonts w:eastAsiaTheme="minorHAnsi"/>
                <w:sz w:val="24"/>
                <w:szCs w:val="24"/>
                <w:lang w:eastAsia="en-US"/>
              </w:rPr>
              <w:t>- согласие каждого собственника всех помещений, примыкающих к переводимому помещению, на перевод жилого помещения в нежилое помещение.</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t>п. 6,7 ч. 2 ст. 23 ЖК РФ (в ред. ФЗ от 2</w:t>
            </w:r>
            <w:r>
              <w:rPr>
                <w:rFonts w:eastAsiaTheme="minorHAnsi"/>
                <w:sz w:val="24"/>
                <w:szCs w:val="24"/>
                <w:lang w:eastAsia="en-US"/>
              </w:rPr>
              <w:t xml:space="preserve">9.05.2019 </w:t>
            </w:r>
          </w:p>
          <w:p w:rsidR="00597816" w:rsidRPr="0078798D" w:rsidRDefault="00597816" w:rsidP="00F052A2">
            <w:pPr>
              <w:autoSpaceDE w:val="0"/>
              <w:adjustRightInd w:val="0"/>
              <w:rPr>
                <w:rFonts w:eastAsia="Calibri"/>
                <w:bCs/>
                <w:sz w:val="24"/>
                <w:szCs w:val="24"/>
              </w:rPr>
            </w:pPr>
            <w:r>
              <w:rPr>
                <w:rFonts w:eastAsia="Calibri"/>
                <w:bCs/>
                <w:sz w:val="24"/>
                <w:szCs w:val="24"/>
              </w:rPr>
              <w:t xml:space="preserve"> №</w:t>
            </w:r>
            <w:r>
              <w:rPr>
                <w:rFonts w:eastAsiaTheme="minorHAnsi"/>
                <w:sz w:val="24"/>
                <w:szCs w:val="24"/>
                <w:lang w:eastAsia="en-US"/>
              </w:rPr>
              <w:t xml:space="preserve"> 116-ФЗ)</w:t>
            </w:r>
          </w:p>
        </w:tc>
        <w:tc>
          <w:tcPr>
            <w:tcW w:w="1560" w:type="dxa"/>
          </w:tcPr>
          <w:p w:rsidR="00597816" w:rsidRPr="0078798D" w:rsidRDefault="00597816" w:rsidP="00772225">
            <w:pPr>
              <w:autoSpaceDE w:val="0"/>
              <w:adjustRightInd w:val="0"/>
              <w:rPr>
                <w:sz w:val="24"/>
                <w:szCs w:val="24"/>
              </w:rPr>
            </w:pPr>
            <w:r>
              <w:rPr>
                <w:sz w:val="24"/>
                <w:szCs w:val="24"/>
              </w:rPr>
              <w:t>с 09.06.2019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10</w:t>
            </w:r>
          </w:p>
        </w:tc>
        <w:tc>
          <w:tcPr>
            <w:tcW w:w="6237" w:type="dxa"/>
          </w:tcPr>
          <w:p w:rsidR="00597816" w:rsidRPr="0078798D" w:rsidRDefault="00597816" w:rsidP="00F052A2">
            <w:pPr>
              <w:autoSpaceDE w:val="0"/>
              <w:autoSpaceDN w:val="0"/>
              <w:adjustRightInd w:val="0"/>
              <w:ind w:firstLine="459"/>
              <w:jc w:val="both"/>
              <w:rPr>
                <w:rFonts w:eastAsia="Calibri"/>
                <w:sz w:val="24"/>
                <w:szCs w:val="24"/>
              </w:rPr>
            </w:pPr>
            <w:r>
              <w:rPr>
                <w:rFonts w:eastAsiaTheme="minorHAnsi"/>
                <w:sz w:val="24"/>
                <w:szCs w:val="24"/>
                <w:lang w:eastAsia="en-US"/>
              </w:rPr>
              <w:t>Дано понятие примык</w:t>
            </w:r>
            <w:r w:rsidR="00F052A2">
              <w:rPr>
                <w:rFonts w:eastAsiaTheme="minorHAnsi"/>
                <w:sz w:val="24"/>
                <w:szCs w:val="24"/>
                <w:lang w:eastAsia="en-US"/>
              </w:rPr>
              <w:t xml:space="preserve">ающего к переводимому помещению - </w:t>
            </w:r>
            <w:r>
              <w:rPr>
                <w:rFonts w:eastAsiaTheme="minorHAnsi"/>
                <w:sz w:val="24"/>
                <w:szCs w:val="24"/>
                <w:lang w:eastAsia="en-US"/>
              </w:rPr>
              <w:t>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t>ч. 2.2 ст. 23 ЖК РФ (в ред. ФЗ от 2</w:t>
            </w:r>
            <w:r>
              <w:rPr>
                <w:rFonts w:eastAsiaTheme="minorHAnsi"/>
                <w:sz w:val="24"/>
                <w:szCs w:val="24"/>
                <w:lang w:eastAsia="en-US"/>
              </w:rPr>
              <w:t xml:space="preserve">9.05.2019 </w:t>
            </w:r>
          </w:p>
          <w:p w:rsidR="00597816" w:rsidRPr="0078798D" w:rsidRDefault="00597816" w:rsidP="00F052A2">
            <w:pPr>
              <w:autoSpaceDE w:val="0"/>
              <w:adjustRightInd w:val="0"/>
              <w:rPr>
                <w:rFonts w:eastAsia="Calibri"/>
                <w:bCs/>
                <w:sz w:val="24"/>
                <w:szCs w:val="24"/>
              </w:rPr>
            </w:pPr>
            <w:r>
              <w:rPr>
                <w:rFonts w:eastAsia="Calibri"/>
                <w:bCs/>
                <w:sz w:val="24"/>
                <w:szCs w:val="24"/>
              </w:rPr>
              <w:t>№</w:t>
            </w:r>
            <w:r>
              <w:rPr>
                <w:rFonts w:eastAsiaTheme="minorHAnsi"/>
                <w:sz w:val="24"/>
                <w:szCs w:val="24"/>
                <w:lang w:eastAsia="en-US"/>
              </w:rPr>
              <w:t xml:space="preserve"> 116-ФЗ)</w:t>
            </w:r>
          </w:p>
        </w:tc>
        <w:tc>
          <w:tcPr>
            <w:tcW w:w="1560" w:type="dxa"/>
          </w:tcPr>
          <w:p w:rsidR="00597816" w:rsidRPr="0078798D" w:rsidRDefault="00597816" w:rsidP="00772225">
            <w:pPr>
              <w:autoSpaceDE w:val="0"/>
              <w:adjustRightInd w:val="0"/>
              <w:rPr>
                <w:sz w:val="24"/>
                <w:szCs w:val="24"/>
              </w:rPr>
            </w:pPr>
            <w:r>
              <w:rPr>
                <w:sz w:val="24"/>
                <w:szCs w:val="24"/>
              </w:rPr>
              <w:t>с 09.06.2019</w:t>
            </w:r>
          </w:p>
        </w:tc>
      </w:tr>
      <w:tr w:rsidR="00597816" w:rsidRPr="0078798D" w:rsidTr="00BA3400">
        <w:trPr>
          <w:trHeight w:val="805"/>
        </w:trPr>
        <w:tc>
          <w:tcPr>
            <w:tcW w:w="534" w:type="dxa"/>
          </w:tcPr>
          <w:p w:rsidR="00597816" w:rsidRPr="0078798D" w:rsidRDefault="00597816" w:rsidP="00BA3400">
            <w:pPr>
              <w:autoSpaceDE w:val="0"/>
              <w:autoSpaceDN w:val="0"/>
              <w:adjustRightInd w:val="0"/>
              <w:contextualSpacing/>
              <w:jc w:val="center"/>
              <w:rPr>
                <w:sz w:val="24"/>
                <w:szCs w:val="24"/>
              </w:rPr>
            </w:pPr>
            <w:r>
              <w:rPr>
                <w:sz w:val="24"/>
                <w:szCs w:val="24"/>
              </w:rPr>
              <w:t>11</w:t>
            </w:r>
          </w:p>
        </w:tc>
        <w:tc>
          <w:tcPr>
            <w:tcW w:w="6237" w:type="dxa"/>
          </w:tcPr>
          <w:p w:rsidR="00BA3400" w:rsidRDefault="00597816" w:rsidP="00BA3400">
            <w:pPr>
              <w:autoSpaceDE w:val="0"/>
              <w:autoSpaceDN w:val="0"/>
              <w:adjustRightInd w:val="0"/>
              <w:ind w:firstLine="459"/>
              <w:contextualSpacing/>
              <w:jc w:val="both"/>
              <w:rPr>
                <w:rFonts w:eastAsia="Calibri"/>
                <w:sz w:val="24"/>
                <w:szCs w:val="24"/>
              </w:rPr>
            </w:pPr>
            <w:r>
              <w:rPr>
                <w:rFonts w:eastAsiaTheme="minorHAnsi"/>
                <w:sz w:val="24"/>
                <w:szCs w:val="24"/>
                <w:lang w:eastAsia="en-US"/>
              </w:rPr>
              <w:t>Установлено, что к компетенции общего собрания собственников помещений в многоквартирном доме относится принятие решения о согласии на перевод жилого помещения в нежилое помещение</w:t>
            </w:r>
            <w:r w:rsidR="00EF5EF4">
              <w:rPr>
                <w:rFonts w:eastAsiaTheme="minorHAnsi"/>
                <w:sz w:val="24"/>
                <w:szCs w:val="24"/>
                <w:lang w:eastAsia="en-US"/>
              </w:rPr>
              <w:t>.</w:t>
            </w:r>
          </w:p>
          <w:p w:rsidR="00597816" w:rsidRPr="00BA3400" w:rsidRDefault="00597816" w:rsidP="00BA3400">
            <w:pPr>
              <w:rPr>
                <w:rFonts w:eastAsia="Calibri"/>
                <w:sz w:val="24"/>
                <w:szCs w:val="24"/>
              </w:rPr>
            </w:pP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t>п. 4.5 ч.</w:t>
            </w:r>
            <w:r w:rsidR="00BA3400">
              <w:rPr>
                <w:rFonts w:eastAsia="Calibri"/>
                <w:bCs/>
                <w:sz w:val="24"/>
                <w:szCs w:val="24"/>
              </w:rPr>
              <w:t xml:space="preserve"> </w:t>
            </w:r>
            <w:r>
              <w:rPr>
                <w:rFonts w:eastAsia="Calibri"/>
                <w:bCs/>
                <w:sz w:val="24"/>
                <w:szCs w:val="24"/>
              </w:rPr>
              <w:t>2 ст. 44 ЖК РФ (в ред. ФЗ от 2</w:t>
            </w:r>
            <w:r>
              <w:rPr>
                <w:rFonts w:eastAsiaTheme="minorHAnsi"/>
                <w:sz w:val="24"/>
                <w:szCs w:val="24"/>
                <w:lang w:eastAsia="en-US"/>
              </w:rPr>
              <w:t xml:space="preserve">9.05.2019 </w:t>
            </w:r>
          </w:p>
          <w:p w:rsidR="00597816" w:rsidRPr="0078798D" w:rsidRDefault="00597816" w:rsidP="00F052A2">
            <w:pPr>
              <w:autoSpaceDE w:val="0"/>
              <w:adjustRightInd w:val="0"/>
              <w:rPr>
                <w:rFonts w:eastAsia="Calibri"/>
                <w:bCs/>
                <w:sz w:val="24"/>
                <w:szCs w:val="24"/>
              </w:rPr>
            </w:pPr>
            <w:r>
              <w:rPr>
                <w:rFonts w:eastAsia="Calibri"/>
                <w:bCs/>
                <w:sz w:val="24"/>
                <w:szCs w:val="24"/>
              </w:rPr>
              <w:t xml:space="preserve"> №</w:t>
            </w:r>
            <w:r>
              <w:rPr>
                <w:rFonts w:eastAsiaTheme="minorHAnsi"/>
                <w:sz w:val="24"/>
                <w:szCs w:val="24"/>
                <w:lang w:eastAsia="en-US"/>
              </w:rPr>
              <w:t xml:space="preserve"> 116-ФЗ)</w:t>
            </w:r>
          </w:p>
        </w:tc>
        <w:tc>
          <w:tcPr>
            <w:tcW w:w="1560" w:type="dxa"/>
          </w:tcPr>
          <w:p w:rsidR="00597816" w:rsidRPr="0078798D" w:rsidRDefault="00597816" w:rsidP="00772225">
            <w:pPr>
              <w:autoSpaceDE w:val="0"/>
              <w:adjustRightInd w:val="0"/>
              <w:rPr>
                <w:sz w:val="24"/>
                <w:szCs w:val="24"/>
              </w:rPr>
            </w:pPr>
            <w:r>
              <w:rPr>
                <w:sz w:val="24"/>
                <w:szCs w:val="24"/>
              </w:rPr>
              <w:t>с 09.06.2019</w:t>
            </w:r>
          </w:p>
        </w:tc>
      </w:tr>
      <w:tr w:rsidR="00597816" w:rsidRPr="0078798D" w:rsidTr="00772225">
        <w:tc>
          <w:tcPr>
            <w:tcW w:w="534" w:type="dxa"/>
          </w:tcPr>
          <w:p w:rsidR="00597816" w:rsidRPr="0078798D" w:rsidRDefault="00597816" w:rsidP="00BA3400">
            <w:pPr>
              <w:autoSpaceDE w:val="0"/>
              <w:autoSpaceDN w:val="0"/>
              <w:adjustRightInd w:val="0"/>
              <w:contextualSpacing/>
              <w:jc w:val="center"/>
              <w:rPr>
                <w:sz w:val="24"/>
                <w:szCs w:val="24"/>
              </w:rPr>
            </w:pPr>
            <w:r>
              <w:rPr>
                <w:sz w:val="24"/>
                <w:szCs w:val="24"/>
              </w:rPr>
              <w:t>12</w:t>
            </w:r>
          </w:p>
        </w:tc>
        <w:tc>
          <w:tcPr>
            <w:tcW w:w="6237" w:type="dxa"/>
          </w:tcPr>
          <w:p w:rsidR="00597816" w:rsidRDefault="00597816" w:rsidP="00BA3400">
            <w:pPr>
              <w:autoSpaceDE w:val="0"/>
              <w:autoSpaceDN w:val="0"/>
              <w:adjustRightInd w:val="0"/>
              <w:ind w:firstLine="459"/>
              <w:contextualSpacing/>
              <w:jc w:val="both"/>
              <w:rPr>
                <w:rFonts w:eastAsiaTheme="minorHAnsi"/>
                <w:sz w:val="24"/>
                <w:szCs w:val="24"/>
                <w:lang w:eastAsia="en-US"/>
              </w:rPr>
            </w:pPr>
            <w:r>
              <w:rPr>
                <w:rFonts w:eastAsiaTheme="minorHAnsi"/>
                <w:sz w:val="24"/>
                <w:szCs w:val="24"/>
                <w:lang w:eastAsia="en-US"/>
              </w:rPr>
              <w:t xml:space="preserve">Установлен особый порядок правомочности общего собрания собственников помещений в многоквартирном доме при принятии решения о переводе жилого помещения в нежилое: общее собрание собственников помещений </w:t>
            </w:r>
            <w:r>
              <w:rPr>
                <w:rFonts w:eastAsiaTheme="minorHAnsi"/>
                <w:sz w:val="24"/>
                <w:szCs w:val="24"/>
                <w:lang w:eastAsia="en-US"/>
              </w:rPr>
              <w:lastRenderedPageBreak/>
              <w:t>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пункте 4.5 части 2 статьи 44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4.5 части 2 статьи 44 настоящего Кодекса, правомочно (имеет кворум):</w:t>
            </w:r>
          </w:p>
          <w:p w:rsidR="00597816" w:rsidRDefault="00597816" w:rsidP="00BA3400">
            <w:pPr>
              <w:autoSpaceDE w:val="0"/>
              <w:autoSpaceDN w:val="0"/>
              <w:adjustRightInd w:val="0"/>
              <w:ind w:firstLine="459"/>
              <w:contextualSpacing/>
              <w:jc w:val="both"/>
              <w:rPr>
                <w:rFonts w:eastAsiaTheme="minorHAnsi"/>
                <w:sz w:val="24"/>
                <w:szCs w:val="24"/>
                <w:lang w:eastAsia="en-US"/>
              </w:rPr>
            </w:pPr>
            <w:r>
              <w:rPr>
                <w:rFonts w:eastAsiaTheme="minorHAnsi"/>
                <w:sz w:val="24"/>
                <w:szCs w:val="24"/>
                <w:lang w:eastAsia="en-US"/>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597816" w:rsidRPr="0078798D" w:rsidRDefault="00597816" w:rsidP="00BA3400">
            <w:pPr>
              <w:autoSpaceDE w:val="0"/>
              <w:autoSpaceDN w:val="0"/>
              <w:adjustRightInd w:val="0"/>
              <w:ind w:firstLine="459"/>
              <w:contextualSpacing/>
              <w:jc w:val="both"/>
              <w:rPr>
                <w:rFonts w:eastAsia="Calibri"/>
                <w:sz w:val="24"/>
                <w:szCs w:val="24"/>
              </w:rPr>
            </w:pPr>
            <w:r>
              <w:rPr>
                <w:rFonts w:eastAsiaTheme="minorHAnsi"/>
                <w:sz w:val="24"/>
                <w:szCs w:val="24"/>
                <w:lang w:eastAsia="en-US"/>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lastRenderedPageBreak/>
              <w:t>ч.</w:t>
            </w:r>
            <w:r w:rsidR="00BA3400">
              <w:rPr>
                <w:rFonts w:eastAsia="Calibri"/>
                <w:bCs/>
                <w:sz w:val="24"/>
                <w:szCs w:val="24"/>
              </w:rPr>
              <w:t xml:space="preserve"> </w:t>
            </w:r>
            <w:r>
              <w:rPr>
                <w:rFonts w:eastAsia="Calibri"/>
                <w:bCs/>
                <w:sz w:val="24"/>
                <w:szCs w:val="24"/>
              </w:rPr>
              <w:t>3 ст. 45 ЖК РФ (в ред. ФЗ от 2</w:t>
            </w:r>
            <w:r>
              <w:rPr>
                <w:rFonts w:eastAsiaTheme="minorHAnsi"/>
                <w:sz w:val="24"/>
                <w:szCs w:val="24"/>
                <w:lang w:eastAsia="en-US"/>
              </w:rPr>
              <w:t xml:space="preserve">9.05.2019 </w:t>
            </w:r>
          </w:p>
          <w:p w:rsidR="00597816" w:rsidRPr="0078798D" w:rsidRDefault="00597816" w:rsidP="00F052A2">
            <w:pPr>
              <w:autoSpaceDE w:val="0"/>
              <w:adjustRightInd w:val="0"/>
              <w:rPr>
                <w:rFonts w:eastAsia="Calibri"/>
                <w:bCs/>
                <w:sz w:val="24"/>
                <w:szCs w:val="24"/>
              </w:rPr>
            </w:pPr>
            <w:r>
              <w:rPr>
                <w:rFonts w:eastAsia="Calibri"/>
                <w:bCs/>
                <w:sz w:val="24"/>
                <w:szCs w:val="24"/>
              </w:rPr>
              <w:t xml:space="preserve"> №</w:t>
            </w:r>
            <w:r>
              <w:rPr>
                <w:rFonts w:eastAsiaTheme="minorHAnsi"/>
                <w:sz w:val="24"/>
                <w:szCs w:val="24"/>
                <w:lang w:eastAsia="en-US"/>
              </w:rPr>
              <w:t xml:space="preserve"> 116-ФЗ)</w:t>
            </w:r>
          </w:p>
        </w:tc>
        <w:tc>
          <w:tcPr>
            <w:tcW w:w="1560" w:type="dxa"/>
          </w:tcPr>
          <w:p w:rsidR="00597816" w:rsidRPr="0078798D" w:rsidRDefault="00597816" w:rsidP="00772225">
            <w:pPr>
              <w:autoSpaceDE w:val="0"/>
              <w:adjustRightInd w:val="0"/>
              <w:rPr>
                <w:sz w:val="24"/>
                <w:szCs w:val="24"/>
              </w:rPr>
            </w:pPr>
            <w:r>
              <w:rPr>
                <w:sz w:val="24"/>
                <w:szCs w:val="24"/>
              </w:rPr>
              <w:t>с 09.06.2019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13</w:t>
            </w:r>
          </w:p>
        </w:tc>
        <w:tc>
          <w:tcPr>
            <w:tcW w:w="6237" w:type="dxa"/>
          </w:tcPr>
          <w:p w:rsidR="00597816" w:rsidRPr="00321D92" w:rsidRDefault="00597816" w:rsidP="00772225">
            <w:pPr>
              <w:autoSpaceDE w:val="0"/>
              <w:autoSpaceDN w:val="0"/>
              <w:adjustRightInd w:val="0"/>
              <w:ind w:firstLine="459"/>
              <w:jc w:val="both"/>
              <w:rPr>
                <w:rFonts w:eastAsiaTheme="minorHAnsi"/>
                <w:sz w:val="24"/>
                <w:szCs w:val="24"/>
                <w:lang w:eastAsia="en-US"/>
              </w:rPr>
            </w:pPr>
            <w:r>
              <w:rPr>
                <w:rFonts w:eastAsiaTheme="minorHAnsi"/>
                <w:sz w:val="24"/>
                <w:szCs w:val="24"/>
                <w:lang w:eastAsia="en-US"/>
              </w:rPr>
              <w:t>Установлен особый порядок принятия решения на общем собрании собственников помещений в многоквартирном доме о пере</w:t>
            </w:r>
            <w:r w:rsidR="00EF5EF4">
              <w:rPr>
                <w:rFonts w:eastAsiaTheme="minorHAnsi"/>
                <w:sz w:val="24"/>
                <w:szCs w:val="24"/>
                <w:lang w:eastAsia="en-US"/>
              </w:rPr>
              <w:t>воде жилого помещения в нежилое. Р</w:t>
            </w:r>
            <w:r w:rsidRPr="00321D92">
              <w:rPr>
                <w:rFonts w:eastAsiaTheme="minorHAnsi"/>
                <w:sz w:val="24"/>
                <w:szCs w:val="24"/>
                <w:lang w:eastAsia="en-US"/>
              </w:rPr>
              <w:t>ешение общего собрания собственников помещений в многоквартирном доме, предусмотренное пунктом 4.5 части 2 статьи 44 настоящего Кодекса, принимается:</w:t>
            </w:r>
          </w:p>
          <w:p w:rsidR="00597816" w:rsidRPr="00321D92" w:rsidRDefault="00597816" w:rsidP="00772225">
            <w:pPr>
              <w:autoSpaceDE w:val="0"/>
              <w:autoSpaceDN w:val="0"/>
              <w:adjustRightInd w:val="0"/>
              <w:ind w:firstLine="459"/>
              <w:jc w:val="both"/>
              <w:rPr>
                <w:rFonts w:eastAsiaTheme="minorHAnsi"/>
                <w:sz w:val="24"/>
                <w:szCs w:val="24"/>
                <w:lang w:eastAsia="en-US"/>
              </w:rPr>
            </w:pPr>
            <w:r w:rsidRPr="00321D92">
              <w:rPr>
                <w:rFonts w:eastAsiaTheme="minorHAnsi"/>
                <w:sz w:val="24"/>
                <w:szCs w:val="24"/>
                <w:lang w:eastAsia="en-US"/>
              </w:rPr>
              <w:t>1)</w:t>
            </w:r>
            <w:r>
              <w:rPr>
                <w:rFonts w:eastAsiaTheme="minorHAnsi"/>
                <w:sz w:val="24"/>
                <w:szCs w:val="24"/>
                <w:lang w:eastAsia="en-US"/>
              </w:rPr>
              <w:t> </w:t>
            </w:r>
            <w:r w:rsidRPr="00321D92">
              <w:rPr>
                <w:rFonts w:eastAsiaTheme="minorHAnsi"/>
                <w:sz w:val="24"/>
                <w:szCs w:val="24"/>
                <w:lang w:eastAsia="en-US"/>
              </w:rPr>
              <w:t xml:space="preserve">при наличии в многоквартирном доме более одного подъезда большинством голосов от общего числа </w:t>
            </w:r>
            <w:proofErr w:type="gramStart"/>
            <w:r w:rsidRPr="00321D92">
              <w:rPr>
                <w:rFonts w:eastAsiaTheme="minorHAnsi"/>
                <w:sz w:val="24"/>
                <w:szCs w:val="24"/>
                <w:lang w:eastAsia="en-US"/>
              </w:rPr>
              <w:t>голосов</w:t>
            </w:r>
            <w:proofErr w:type="gramEnd"/>
            <w:r w:rsidRPr="00321D92">
              <w:rPr>
                <w:rFonts w:eastAsiaTheme="minorHAnsi"/>
                <w:sz w:val="24"/>
                <w:szCs w:val="24"/>
                <w:lang w:eastAsia="en-US"/>
              </w:rPr>
              <w:t xml:space="preserve">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597816" w:rsidRDefault="00597816" w:rsidP="00772225">
            <w:pPr>
              <w:autoSpaceDE w:val="0"/>
              <w:autoSpaceDN w:val="0"/>
              <w:adjustRightInd w:val="0"/>
              <w:ind w:firstLine="459"/>
              <w:jc w:val="both"/>
              <w:rPr>
                <w:rFonts w:eastAsiaTheme="minorHAnsi"/>
                <w:sz w:val="24"/>
                <w:szCs w:val="24"/>
                <w:lang w:eastAsia="en-US"/>
              </w:rPr>
            </w:pPr>
            <w:r w:rsidRPr="00321D92">
              <w:rPr>
                <w:rFonts w:eastAsiaTheme="minorHAnsi"/>
                <w:sz w:val="24"/>
                <w:szCs w:val="24"/>
                <w:lang w:eastAsia="en-US"/>
              </w:rPr>
              <w:lastRenderedPageBreak/>
              <w:t>2)</w:t>
            </w:r>
            <w:r>
              <w:rPr>
                <w:rFonts w:eastAsiaTheme="minorHAnsi"/>
                <w:sz w:val="24"/>
                <w:szCs w:val="24"/>
                <w:lang w:eastAsia="en-US"/>
              </w:rPr>
              <w:t> </w:t>
            </w:r>
            <w:r w:rsidRPr="00321D92">
              <w:rPr>
                <w:rFonts w:eastAsiaTheme="minorHAnsi"/>
                <w:sz w:val="24"/>
                <w:szCs w:val="24"/>
                <w:lang w:eastAsia="en-US"/>
              </w:rPr>
              <w:t>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lastRenderedPageBreak/>
              <w:t xml:space="preserve"> ч. 1, 1.2 ст. 44 ЖК РФ (в ред. ФЗ </w:t>
            </w:r>
            <w:r w:rsidR="00BA3400">
              <w:rPr>
                <w:rFonts w:eastAsia="Calibri"/>
                <w:bCs/>
                <w:sz w:val="24"/>
                <w:szCs w:val="24"/>
              </w:rPr>
              <w:t>о</w:t>
            </w:r>
            <w:r>
              <w:rPr>
                <w:rFonts w:eastAsia="Calibri"/>
                <w:bCs/>
                <w:sz w:val="24"/>
                <w:szCs w:val="24"/>
              </w:rPr>
              <w:t>т 2</w:t>
            </w:r>
            <w:r>
              <w:rPr>
                <w:rFonts w:eastAsiaTheme="minorHAnsi"/>
                <w:sz w:val="24"/>
                <w:szCs w:val="24"/>
                <w:lang w:eastAsia="en-US"/>
              </w:rPr>
              <w:t xml:space="preserve">9.05.2019 </w:t>
            </w:r>
          </w:p>
          <w:p w:rsidR="00597816" w:rsidRDefault="00597816" w:rsidP="00F052A2">
            <w:pPr>
              <w:autoSpaceDE w:val="0"/>
              <w:autoSpaceDN w:val="0"/>
              <w:adjustRightInd w:val="0"/>
              <w:rPr>
                <w:rFonts w:eastAsia="Calibri"/>
                <w:bCs/>
                <w:sz w:val="24"/>
                <w:szCs w:val="24"/>
              </w:rPr>
            </w:pPr>
            <w:r>
              <w:rPr>
                <w:rFonts w:eastAsia="Calibri"/>
                <w:bCs/>
                <w:sz w:val="24"/>
                <w:szCs w:val="24"/>
              </w:rPr>
              <w:t xml:space="preserve"> №</w:t>
            </w:r>
            <w:r>
              <w:rPr>
                <w:rFonts w:eastAsiaTheme="minorHAnsi"/>
                <w:sz w:val="24"/>
                <w:szCs w:val="24"/>
                <w:lang w:eastAsia="en-US"/>
              </w:rPr>
              <w:t xml:space="preserve"> 116-ФЗ)</w:t>
            </w:r>
          </w:p>
        </w:tc>
        <w:tc>
          <w:tcPr>
            <w:tcW w:w="1560" w:type="dxa"/>
          </w:tcPr>
          <w:p w:rsidR="00597816" w:rsidRPr="0078798D" w:rsidRDefault="00597816" w:rsidP="00772225">
            <w:pPr>
              <w:autoSpaceDE w:val="0"/>
              <w:adjustRightInd w:val="0"/>
              <w:rPr>
                <w:sz w:val="24"/>
                <w:szCs w:val="24"/>
              </w:rPr>
            </w:pPr>
            <w:r>
              <w:rPr>
                <w:sz w:val="24"/>
                <w:szCs w:val="24"/>
              </w:rPr>
              <w:t>с 09.06.2019</w:t>
            </w:r>
          </w:p>
        </w:tc>
      </w:tr>
      <w:tr w:rsidR="00597816" w:rsidRPr="0078798D" w:rsidTr="00772225">
        <w:tc>
          <w:tcPr>
            <w:tcW w:w="534" w:type="dxa"/>
          </w:tcPr>
          <w:p w:rsidR="00597816" w:rsidRPr="0078798D" w:rsidRDefault="00597816" w:rsidP="00772225">
            <w:pPr>
              <w:jc w:val="center"/>
              <w:rPr>
                <w:sz w:val="24"/>
                <w:szCs w:val="24"/>
              </w:rPr>
            </w:pPr>
            <w:r>
              <w:rPr>
                <w:sz w:val="24"/>
                <w:szCs w:val="24"/>
              </w:rPr>
              <w:t>14</w:t>
            </w:r>
          </w:p>
        </w:tc>
        <w:tc>
          <w:tcPr>
            <w:tcW w:w="6237" w:type="dxa"/>
          </w:tcPr>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Внесены изменения в Правила проведения органом местного самоуправления открытого конкурса по отбору управляющей организации для управления многоквартирным домом:</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1)</w:t>
            </w:r>
            <w:r>
              <w:rPr>
                <w:rFonts w:eastAsia="Calibri"/>
                <w:sz w:val="24"/>
                <w:szCs w:val="24"/>
              </w:rPr>
              <w:t> «</w:t>
            </w:r>
            <w:r w:rsidRPr="0078798D">
              <w:rPr>
                <w:rFonts w:eastAsia="Calibri"/>
                <w:sz w:val="24"/>
                <w:szCs w:val="24"/>
              </w:rPr>
              <w:t>конкурс</w:t>
            </w:r>
            <w:r>
              <w:rPr>
                <w:rFonts w:eastAsia="Calibri"/>
                <w:sz w:val="24"/>
                <w:szCs w:val="24"/>
              </w:rPr>
              <w:t>»</w:t>
            </w:r>
            <w:r w:rsidRPr="0078798D">
              <w:rPr>
                <w:rFonts w:eastAsia="Calibri"/>
                <w:sz w:val="24"/>
                <w:szCs w:val="24"/>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w:t>
            </w:r>
            <w:r>
              <w:rPr>
                <w:rFonts w:eastAsia="Calibri"/>
                <w:sz w:val="24"/>
                <w:szCs w:val="24"/>
              </w:rPr>
              <w:t> </w:t>
            </w:r>
            <w:r w:rsidRPr="0078798D">
              <w:rPr>
                <w:rFonts w:eastAsia="Calibri"/>
                <w:sz w:val="24"/>
                <w:szCs w:val="24"/>
              </w:rPr>
              <w:t>услуг по содержанию и ремонту общего имущества собственников помещений в многоквартирном доме, на</w:t>
            </w:r>
            <w:r>
              <w:rPr>
                <w:rFonts w:eastAsia="Calibri"/>
                <w:sz w:val="24"/>
                <w:szCs w:val="24"/>
              </w:rPr>
              <w:t> </w:t>
            </w:r>
            <w:r w:rsidRPr="0078798D">
              <w:rPr>
                <w:rFonts w:eastAsia="Calibri"/>
                <w:sz w:val="24"/>
                <w:szCs w:val="24"/>
              </w:rPr>
              <w:t>право управления которым проводится конкурс, за</w:t>
            </w:r>
            <w:r>
              <w:rPr>
                <w:rFonts w:eastAsia="Calibri"/>
                <w:sz w:val="24"/>
                <w:szCs w:val="24"/>
              </w:rPr>
              <w:t> </w:t>
            </w:r>
            <w:r w:rsidRPr="0078798D">
              <w:rPr>
                <w:rFonts w:eastAsia="Calibri"/>
                <w:sz w:val="24"/>
                <w:szCs w:val="24"/>
              </w:rPr>
              <w:t>наименьший размер платы за содержание и ремонт жилого помещения в течение установленного срока;</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2)</w:t>
            </w:r>
            <w:r>
              <w:rPr>
                <w:rFonts w:eastAsia="Calibri"/>
                <w:sz w:val="24"/>
                <w:szCs w:val="24"/>
              </w:rPr>
              <w:t> </w:t>
            </w:r>
            <w:r w:rsidRPr="0078798D">
              <w:rPr>
                <w:rFonts w:eastAsia="Calibri"/>
                <w:sz w:val="24"/>
                <w:szCs w:val="24"/>
              </w:rPr>
              <w:t>установлены новые требования к претендентам (для</w:t>
            </w:r>
            <w:r>
              <w:rPr>
                <w:rFonts w:eastAsia="Calibri"/>
                <w:sz w:val="24"/>
                <w:szCs w:val="24"/>
              </w:rPr>
              <w:t> </w:t>
            </w:r>
            <w:r w:rsidRPr="0078798D">
              <w:rPr>
                <w:rFonts w:eastAsia="Calibri"/>
                <w:sz w:val="24"/>
                <w:szCs w:val="24"/>
              </w:rPr>
              <w:t>участия в конкурсе):</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 xml:space="preserve">отсутствие у претендента задолженности перед </w:t>
            </w:r>
            <w:proofErr w:type="spellStart"/>
            <w:r w:rsidRPr="0078798D">
              <w:rPr>
                <w:rFonts w:eastAsia="Calibri"/>
                <w:sz w:val="24"/>
                <w:szCs w:val="24"/>
              </w:rPr>
              <w:t>ресурсоснабжающей</w:t>
            </w:r>
            <w:proofErr w:type="spellEnd"/>
            <w:r w:rsidRPr="0078798D">
              <w:rPr>
                <w:rFonts w:eastAsia="Calibri"/>
                <w:sz w:val="24"/>
                <w:szCs w:val="24"/>
              </w:rPr>
              <w:t xml:space="preserve"> организацией за 2 и более расчетных периода, подтвержденное актами сверки либо решением суда, вступившим в законную силу;</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 xml:space="preserve">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 </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3)</w:t>
            </w:r>
            <w:r>
              <w:rPr>
                <w:rFonts w:eastAsia="Calibri"/>
                <w:sz w:val="24"/>
                <w:szCs w:val="24"/>
              </w:rPr>
              <w:t> </w:t>
            </w:r>
            <w:r w:rsidRPr="0078798D">
              <w:rPr>
                <w:rFonts w:eastAsia="Calibri"/>
                <w:sz w:val="24"/>
                <w:szCs w:val="24"/>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w:t>
            </w:r>
            <w:r>
              <w:rPr>
                <w:rFonts w:eastAsia="Calibri"/>
                <w:sz w:val="24"/>
                <w:szCs w:val="24"/>
              </w:rPr>
              <w:t> </w:t>
            </w:r>
            <w:r w:rsidRPr="0078798D">
              <w:rPr>
                <w:rFonts w:eastAsia="Calibri"/>
                <w:sz w:val="24"/>
                <w:szCs w:val="24"/>
              </w:rPr>
              <w:t>ремонт жилого помещения, указанного в извещении о</w:t>
            </w:r>
            <w:r>
              <w:rPr>
                <w:rFonts w:eastAsia="Calibri"/>
                <w:sz w:val="24"/>
                <w:szCs w:val="24"/>
              </w:rPr>
              <w:t> </w:t>
            </w:r>
            <w:r w:rsidRPr="0078798D">
              <w:rPr>
                <w:rFonts w:eastAsia="Calibri"/>
                <w:sz w:val="24"/>
                <w:szCs w:val="24"/>
              </w:rPr>
              <w:t xml:space="preserve">проведении конкурса. </w:t>
            </w:r>
          </w:p>
          <w:p w:rsidR="00597816" w:rsidRPr="0078798D" w:rsidRDefault="00597816" w:rsidP="00772225">
            <w:pPr>
              <w:autoSpaceDE w:val="0"/>
              <w:autoSpaceDN w:val="0"/>
              <w:adjustRightInd w:val="0"/>
              <w:ind w:firstLine="459"/>
              <w:jc w:val="both"/>
              <w:rPr>
                <w:sz w:val="24"/>
                <w:szCs w:val="24"/>
              </w:rPr>
            </w:pPr>
            <w:r w:rsidRPr="0078798D">
              <w:rPr>
                <w:rFonts w:eastAsia="Calibri"/>
                <w:sz w:val="24"/>
                <w:szCs w:val="24"/>
              </w:rPr>
              <w:t>В случае снижения указанного размера платы за</w:t>
            </w:r>
            <w:r>
              <w:rPr>
                <w:rFonts w:eastAsia="Calibri"/>
                <w:sz w:val="24"/>
                <w:szCs w:val="24"/>
              </w:rPr>
              <w:t> </w:t>
            </w:r>
            <w:r w:rsidRPr="0078798D">
              <w:rPr>
                <w:rFonts w:eastAsia="Calibri"/>
                <w:sz w:val="24"/>
                <w:szCs w:val="24"/>
              </w:rPr>
              <w:t>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Theme="minorHAnsi"/>
                <w:sz w:val="24"/>
                <w:szCs w:val="24"/>
                <w:lang w:eastAsia="en-US"/>
              </w:rPr>
              <w:t>ПП РФ от 06.02.2006 № 75 (в ред.</w:t>
            </w:r>
          </w:p>
          <w:p w:rsidR="00597816" w:rsidRPr="0078798D" w:rsidRDefault="00597816" w:rsidP="00F052A2">
            <w:pPr>
              <w:rPr>
                <w:sz w:val="24"/>
                <w:szCs w:val="24"/>
              </w:rPr>
            </w:pPr>
            <w:r w:rsidRPr="0078798D">
              <w:rPr>
                <w:rFonts w:eastAsia="Calibri"/>
                <w:bCs/>
                <w:sz w:val="24"/>
                <w:szCs w:val="24"/>
              </w:rPr>
              <w:t>ПП РФ от</w:t>
            </w:r>
            <w:r>
              <w:rPr>
                <w:rFonts w:eastAsia="Calibri"/>
                <w:bCs/>
                <w:sz w:val="24"/>
                <w:szCs w:val="24"/>
              </w:rPr>
              <w:t> </w:t>
            </w:r>
            <w:r w:rsidRPr="0078798D">
              <w:rPr>
                <w:rFonts w:eastAsia="Calibri"/>
                <w:bCs/>
                <w:sz w:val="24"/>
                <w:szCs w:val="24"/>
              </w:rPr>
              <w:t>14.12.2018 № 1541</w:t>
            </w:r>
            <w:r>
              <w:rPr>
                <w:rFonts w:eastAsia="Calibri"/>
                <w:bCs/>
                <w:sz w:val="24"/>
                <w:szCs w:val="24"/>
              </w:rPr>
              <w:t>)</w:t>
            </w:r>
          </w:p>
        </w:tc>
        <w:tc>
          <w:tcPr>
            <w:tcW w:w="1560" w:type="dxa"/>
          </w:tcPr>
          <w:p w:rsidR="00597816" w:rsidRPr="0078798D" w:rsidRDefault="00597816" w:rsidP="00772225">
            <w:pPr>
              <w:rPr>
                <w:sz w:val="24"/>
                <w:szCs w:val="24"/>
              </w:rPr>
            </w:pPr>
            <w:r>
              <w:rPr>
                <w:sz w:val="24"/>
                <w:szCs w:val="24"/>
              </w:rPr>
              <w:t>с 01.01.2019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15</w:t>
            </w:r>
          </w:p>
        </w:tc>
        <w:tc>
          <w:tcPr>
            <w:tcW w:w="6237" w:type="dxa"/>
          </w:tcPr>
          <w:p w:rsidR="00597816" w:rsidRPr="0078798D" w:rsidRDefault="00597816" w:rsidP="00772225">
            <w:pPr>
              <w:autoSpaceDE w:val="0"/>
              <w:adjustRightInd w:val="0"/>
              <w:ind w:firstLine="459"/>
              <w:jc w:val="both"/>
              <w:rPr>
                <w:rFonts w:eastAsia="Calibri"/>
                <w:sz w:val="24"/>
                <w:szCs w:val="24"/>
              </w:rPr>
            </w:pPr>
            <w:r>
              <w:rPr>
                <w:rFonts w:eastAsia="Calibri"/>
                <w:bCs/>
                <w:sz w:val="24"/>
                <w:szCs w:val="24"/>
              </w:rPr>
              <w:t>Установлен порядок признания</w:t>
            </w:r>
            <w:r w:rsidRPr="0078798D">
              <w:rPr>
                <w:rFonts w:eastAsia="Calibri"/>
                <w:sz w:val="24"/>
                <w:szCs w:val="24"/>
              </w:rPr>
              <w:t xml:space="preserve"> решения органом местного самоуправления муниципального образования, в</w:t>
            </w:r>
            <w:r>
              <w:rPr>
                <w:rFonts w:eastAsia="Calibri"/>
                <w:sz w:val="24"/>
                <w:szCs w:val="24"/>
              </w:rPr>
              <w:t> </w:t>
            </w:r>
            <w:r w:rsidRPr="0078798D">
              <w:rPr>
                <w:rFonts w:eastAsia="Calibri"/>
                <w:sz w:val="24"/>
                <w:szCs w:val="24"/>
              </w:rPr>
              <w:t xml:space="preserve">границах которого расположен садовый дом или жилой дом, </w:t>
            </w:r>
            <w:r w:rsidRPr="0078798D">
              <w:rPr>
                <w:rFonts w:eastAsia="Calibri"/>
                <w:bCs/>
                <w:sz w:val="24"/>
                <w:szCs w:val="24"/>
              </w:rPr>
              <w:t>садового дома жилым домом и жилого дома садовым домом</w:t>
            </w:r>
            <w:r>
              <w:rPr>
                <w:rFonts w:eastAsia="Calibri"/>
                <w:bCs/>
                <w:sz w:val="24"/>
                <w:szCs w:val="24"/>
              </w:rPr>
              <w:t>.</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Садовым домом признается здание сезонного использования, предназначенное для удовлетворения гражданами бытовых и иных нужд, связанных с</w:t>
            </w:r>
            <w:r>
              <w:rPr>
                <w:rFonts w:eastAsia="Calibri"/>
                <w:sz w:val="24"/>
                <w:szCs w:val="24"/>
              </w:rPr>
              <w:t> </w:t>
            </w:r>
            <w:r w:rsidRPr="0078798D">
              <w:rPr>
                <w:rFonts w:eastAsia="Calibri"/>
                <w:sz w:val="24"/>
                <w:szCs w:val="24"/>
              </w:rPr>
              <w:t>их</w:t>
            </w:r>
            <w:r>
              <w:rPr>
                <w:rFonts w:eastAsia="Calibri"/>
                <w:sz w:val="24"/>
                <w:szCs w:val="24"/>
              </w:rPr>
              <w:t> </w:t>
            </w:r>
            <w:r w:rsidRPr="0078798D">
              <w:rPr>
                <w:rFonts w:eastAsia="Calibri"/>
                <w:sz w:val="24"/>
                <w:szCs w:val="24"/>
              </w:rPr>
              <w:t>временным пребыванием в таком здании.</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 xml:space="preserve">Садовый дом признается жилым домом, а жилой дом – садовым домом решением органа местного </w:t>
            </w:r>
            <w:r w:rsidRPr="0078798D">
              <w:rPr>
                <w:rFonts w:eastAsia="Calibri"/>
                <w:sz w:val="24"/>
                <w:szCs w:val="24"/>
              </w:rPr>
              <w:lastRenderedPageBreak/>
              <w:t xml:space="preserve">самоуправления муниципального образования, в границах которого расположен садовый (жилой) дом </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Решение об отказе в признании садового дома жилым домом или жилого дома садовым домом может быть обжаловано заявителем в судебном порядке.</w:t>
            </w:r>
          </w:p>
        </w:tc>
        <w:tc>
          <w:tcPr>
            <w:tcW w:w="1842" w:type="dxa"/>
          </w:tcPr>
          <w:p w:rsidR="00597816" w:rsidRPr="0078798D" w:rsidRDefault="00597816" w:rsidP="00F052A2">
            <w:pPr>
              <w:autoSpaceDE w:val="0"/>
              <w:adjustRightInd w:val="0"/>
              <w:rPr>
                <w:rFonts w:eastAsia="Calibri"/>
                <w:bCs/>
                <w:sz w:val="24"/>
                <w:szCs w:val="24"/>
              </w:rPr>
            </w:pPr>
            <w:r w:rsidRPr="0078798D">
              <w:rPr>
                <w:rFonts w:eastAsia="Calibri"/>
                <w:bCs/>
                <w:sz w:val="24"/>
                <w:szCs w:val="24"/>
              </w:rPr>
              <w:lastRenderedPageBreak/>
              <w:t>ПП РФ от</w:t>
            </w:r>
            <w:r>
              <w:rPr>
                <w:rFonts w:eastAsia="Calibri"/>
                <w:bCs/>
                <w:sz w:val="24"/>
                <w:szCs w:val="24"/>
              </w:rPr>
              <w:t> </w:t>
            </w:r>
            <w:r w:rsidRPr="0078798D">
              <w:rPr>
                <w:rFonts w:eastAsia="Calibri"/>
                <w:bCs/>
                <w:sz w:val="24"/>
                <w:szCs w:val="24"/>
              </w:rPr>
              <w:t>28.01.2006 № 47 (в ред. ПП РФ от</w:t>
            </w:r>
            <w:r>
              <w:rPr>
                <w:rFonts w:eastAsia="Calibri"/>
                <w:bCs/>
                <w:sz w:val="24"/>
                <w:szCs w:val="24"/>
              </w:rPr>
              <w:t> </w:t>
            </w:r>
            <w:r w:rsidRPr="0078798D">
              <w:rPr>
                <w:rFonts w:eastAsia="Calibri"/>
                <w:bCs/>
                <w:sz w:val="24"/>
                <w:szCs w:val="24"/>
              </w:rPr>
              <w:t>15.12.2018 № 1572)</w:t>
            </w:r>
          </w:p>
        </w:tc>
        <w:tc>
          <w:tcPr>
            <w:tcW w:w="1560" w:type="dxa"/>
          </w:tcPr>
          <w:p w:rsidR="00597816" w:rsidRPr="0078798D" w:rsidRDefault="00597816" w:rsidP="00772225">
            <w:pPr>
              <w:autoSpaceDE w:val="0"/>
              <w:adjustRightInd w:val="0"/>
              <w:rPr>
                <w:sz w:val="24"/>
                <w:szCs w:val="24"/>
              </w:rPr>
            </w:pPr>
            <w:r w:rsidRPr="0078798D">
              <w:rPr>
                <w:sz w:val="24"/>
                <w:szCs w:val="24"/>
              </w:rPr>
              <w:t>с 01.01.2019</w:t>
            </w:r>
          </w:p>
        </w:tc>
      </w:tr>
      <w:tr w:rsidR="00597816" w:rsidRPr="0078798D" w:rsidTr="00772225">
        <w:tc>
          <w:tcPr>
            <w:tcW w:w="534" w:type="dxa"/>
          </w:tcPr>
          <w:p w:rsidR="00597816" w:rsidRPr="0078798D" w:rsidRDefault="00597816" w:rsidP="00772225">
            <w:pPr>
              <w:jc w:val="center"/>
              <w:rPr>
                <w:sz w:val="24"/>
                <w:szCs w:val="24"/>
              </w:rPr>
            </w:pPr>
            <w:r>
              <w:rPr>
                <w:sz w:val="24"/>
                <w:szCs w:val="24"/>
              </w:rPr>
              <w:t>16</w:t>
            </w:r>
          </w:p>
        </w:tc>
        <w:tc>
          <w:tcPr>
            <w:tcW w:w="6237" w:type="dxa"/>
          </w:tcPr>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2.4 приложения № 2 к настоящим Правилам исходя из норматива потребления коммунальной услуги по отоплению.</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w:t>
            </w:r>
            <w:r>
              <w:rPr>
                <w:rFonts w:eastAsiaTheme="minorHAnsi"/>
                <w:sz w:val="24"/>
                <w:szCs w:val="24"/>
                <w:lang w:eastAsia="en-US"/>
              </w:rPr>
              <w:t> </w:t>
            </w:r>
            <w:r w:rsidRPr="0078798D">
              <w:rPr>
                <w:rFonts w:eastAsiaTheme="minorHAnsi"/>
                <w:sz w:val="24"/>
                <w:szCs w:val="24"/>
                <w:lang w:eastAsia="en-US"/>
              </w:rPr>
              <w:t>(или)</w:t>
            </w:r>
            <w:r>
              <w:rPr>
                <w:rFonts w:eastAsiaTheme="minorHAnsi"/>
                <w:sz w:val="24"/>
                <w:szCs w:val="24"/>
                <w:lang w:eastAsia="en-US"/>
              </w:rPr>
              <w:t> </w:t>
            </w:r>
            <w:r w:rsidRPr="0078798D">
              <w:rPr>
                <w:rFonts w:eastAsiaTheme="minorHAnsi"/>
                <w:sz w:val="24"/>
                <w:szCs w:val="24"/>
                <w:lang w:eastAsia="en-US"/>
              </w:rPr>
              <w:t>общим (квартирным) прибором учета тепловой энергии, размер платы за коммунальную услугу по</w:t>
            </w:r>
            <w:r>
              <w:rPr>
                <w:rFonts w:eastAsiaTheme="minorHAnsi"/>
                <w:sz w:val="24"/>
                <w:szCs w:val="24"/>
                <w:lang w:eastAsia="en-US"/>
              </w:rPr>
              <w:t> </w:t>
            </w:r>
            <w:r w:rsidRPr="0078798D">
              <w:rPr>
                <w:rFonts w:eastAsiaTheme="minorHAnsi"/>
                <w:sz w:val="24"/>
                <w:szCs w:val="24"/>
                <w:lang w:eastAsia="en-US"/>
              </w:rPr>
              <w:t>отоплению определяется по формулам 3 и 3.4 приложения № 2 к</w:t>
            </w:r>
            <w:r>
              <w:rPr>
                <w:rFonts w:eastAsiaTheme="minorHAnsi"/>
                <w:sz w:val="24"/>
                <w:szCs w:val="24"/>
                <w:lang w:eastAsia="en-US"/>
              </w:rPr>
              <w:t> </w:t>
            </w:r>
            <w:r w:rsidRPr="0078798D">
              <w:rPr>
                <w:rFonts w:eastAsiaTheme="minorHAnsi"/>
                <w:sz w:val="24"/>
                <w:szCs w:val="24"/>
                <w:lang w:eastAsia="en-US"/>
              </w:rPr>
              <w:t>настоящим Правилам на основании показаний коллективного (общедомового) прибора учета тепловой энергии.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В многоквартирном доме, который оборудован коллективным (общедомовым) прибором учета тепловой энергии и в котором хотя бы одно, но не все жилые или</w:t>
            </w:r>
            <w:r>
              <w:rPr>
                <w:rFonts w:eastAsiaTheme="minorHAnsi"/>
                <w:sz w:val="24"/>
                <w:szCs w:val="24"/>
                <w:lang w:eastAsia="en-US"/>
              </w:rPr>
              <w:t> </w:t>
            </w:r>
            <w:r w:rsidRPr="0078798D">
              <w:rPr>
                <w:rFonts w:eastAsiaTheme="minorHAnsi"/>
                <w:sz w:val="24"/>
                <w:szCs w:val="24"/>
                <w:lang w:eastAsia="en-US"/>
              </w:rPr>
              <w:t>нежилые помещения оборудованы индивидуальными и</w:t>
            </w:r>
            <w:r>
              <w:rPr>
                <w:rFonts w:eastAsiaTheme="minorHAnsi"/>
                <w:sz w:val="24"/>
                <w:szCs w:val="24"/>
                <w:lang w:eastAsia="en-US"/>
              </w:rPr>
              <w:t> </w:t>
            </w:r>
            <w:r w:rsidRPr="0078798D">
              <w:rPr>
                <w:rFonts w:eastAsiaTheme="minorHAnsi"/>
                <w:sz w:val="24"/>
                <w:szCs w:val="24"/>
                <w:lang w:eastAsia="en-US"/>
              </w:rPr>
              <w:t>(или) общими (квартирными) приборами учета тепловой энергии, размер платы за коммунальную услугу по</w:t>
            </w:r>
            <w:r>
              <w:rPr>
                <w:rFonts w:eastAsiaTheme="minorHAnsi"/>
                <w:sz w:val="24"/>
                <w:szCs w:val="24"/>
                <w:lang w:eastAsia="en-US"/>
              </w:rPr>
              <w:t> </w:t>
            </w:r>
            <w:r w:rsidRPr="0078798D">
              <w:rPr>
                <w:rFonts w:eastAsiaTheme="minorHAnsi"/>
                <w:sz w:val="24"/>
                <w:szCs w:val="24"/>
                <w:lang w:eastAsia="en-US"/>
              </w:rPr>
              <w:t>отоплению определяется по формулам 3.1 и 3.4 приложения №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 2 к</w:t>
            </w:r>
            <w:r>
              <w:rPr>
                <w:rFonts w:eastAsiaTheme="minorHAnsi"/>
                <w:sz w:val="24"/>
                <w:szCs w:val="24"/>
                <w:lang w:eastAsia="en-US"/>
              </w:rPr>
              <w:t> </w:t>
            </w:r>
            <w:r w:rsidRPr="0078798D">
              <w:rPr>
                <w:rFonts w:eastAsiaTheme="minorHAnsi"/>
                <w:sz w:val="24"/>
                <w:szCs w:val="24"/>
                <w:lang w:eastAsia="en-US"/>
              </w:rPr>
              <w:t>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В жилом доме, который оборудован индивидуальным прибором учета тепловой энергии, размер платы за</w:t>
            </w:r>
            <w:r>
              <w:rPr>
                <w:rFonts w:eastAsiaTheme="minorHAnsi"/>
                <w:sz w:val="24"/>
                <w:szCs w:val="24"/>
                <w:lang w:eastAsia="en-US"/>
              </w:rPr>
              <w:t> </w:t>
            </w:r>
            <w:r w:rsidRPr="0078798D">
              <w:rPr>
                <w:rFonts w:eastAsiaTheme="minorHAnsi"/>
                <w:sz w:val="24"/>
                <w:szCs w:val="24"/>
                <w:lang w:eastAsia="en-US"/>
              </w:rPr>
              <w:t>коммунальную услугу по отоплению определяется по</w:t>
            </w:r>
            <w:r>
              <w:rPr>
                <w:rFonts w:eastAsiaTheme="minorHAnsi"/>
                <w:sz w:val="24"/>
                <w:szCs w:val="24"/>
                <w:lang w:eastAsia="en-US"/>
              </w:rPr>
              <w:t> </w:t>
            </w:r>
            <w:r w:rsidRPr="0078798D">
              <w:rPr>
                <w:rFonts w:eastAsiaTheme="minorHAnsi"/>
                <w:sz w:val="24"/>
                <w:szCs w:val="24"/>
                <w:lang w:eastAsia="en-US"/>
              </w:rPr>
              <w:t>формулам 3.4 и 3.5 приложения № 2 к настоящим Правилам на основании показаний индивидуального прибора учета тепловой энергии.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lastRenderedPageBreak/>
              <w:t>Если многоквартирный дом оборудован коллективным (общедомовым) прибором учета тепловой энергии и</w:t>
            </w:r>
            <w:r>
              <w:rPr>
                <w:rFonts w:eastAsiaTheme="minorHAnsi"/>
                <w:sz w:val="24"/>
                <w:szCs w:val="24"/>
                <w:lang w:eastAsia="en-US"/>
              </w:rPr>
              <w:t> </w:t>
            </w:r>
            <w:r w:rsidRPr="0078798D">
              <w:rPr>
                <w:rFonts w:eastAsiaTheme="minorHAnsi"/>
                <w:sz w:val="24"/>
                <w:szCs w:val="24"/>
                <w:lang w:eastAsia="en-US"/>
              </w:rPr>
              <w:t>при</w:t>
            </w:r>
            <w:r>
              <w:rPr>
                <w:rFonts w:eastAsiaTheme="minorHAnsi"/>
                <w:sz w:val="24"/>
                <w:szCs w:val="24"/>
                <w:lang w:eastAsia="en-US"/>
              </w:rPr>
              <w:t> </w:t>
            </w:r>
            <w:r w:rsidRPr="0078798D">
              <w:rPr>
                <w:rFonts w:eastAsiaTheme="minorHAnsi"/>
                <w:sz w:val="24"/>
                <w:szCs w:val="24"/>
                <w:lang w:eastAsia="en-US"/>
              </w:rPr>
              <w:t>этом жилые и нежилые помещения в</w:t>
            </w:r>
            <w:r>
              <w:rPr>
                <w:rFonts w:eastAsiaTheme="minorHAnsi"/>
                <w:sz w:val="24"/>
                <w:szCs w:val="24"/>
                <w:lang w:eastAsia="en-US"/>
              </w:rPr>
              <w:t> </w:t>
            </w:r>
            <w:r w:rsidRPr="0078798D">
              <w:rPr>
                <w:rFonts w:eastAsiaTheme="minorHAnsi"/>
                <w:sz w:val="24"/>
                <w:szCs w:val="24"/>
                <w:lang w:eastAsia="en-US"/>
              </w:rPr>
              <w:t>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w:t>
            </w:r>
            <w:r>
              <w:rPr>
                <w:rFonts w:eastAsiaTheme="minorHAnsi"/>
                <w:sz w:val="24"/>
                <w:szCs w:val="24"/>
                <w:lang w:eastAsia="en-US"/>
              </w:rPr>
              <w:t> </w:t>
            </w:r>
            <w:r w:rsidRPr="0078798D">
              <w:rPr>
                <w:rFonts w:eastAsiaTheme="minorHAnsi"/>
                <w:sz w:val="24"/>
                <w:szCs w:val="24"/>
                <w:lang w:eastAsia="en-US"/>
              </w:rPr>
              <w:t>коммунальную услугу по отоплению определяется в</w:t>
            </w:r>
            <w:r>
              <w:rPr>
                <w:rFonts w:eastAsiaTheme="minorHAnsi"/>
                <w:sz w:val="24"/>
                <w:szCs w:val="24"/>
                <w:lang w:eastAsia="en-US"/>
              </w:rPr>
              <w:t> </w:t>
            </w:r>
            <w:r w:rsidRPr="0078798D">
              <w:rPr>
                <w:rFonts w:eastAsiaTheme="minorHAnsi"/>
                <w:sz w:val="24"/>
                <w:szCs w:val="24"/>
                <w:lang w:eastAsia="en-US"/>
              </w:rPr>
              <w:t>соответствии с положениями абзацев третьего и</w:t>
            </w:r>
            <w:r>
              <w:rPr>
                <w:rFonts w:eastAsiaTheme="minorHAnsi"/>
                <w:sz w:val="24"/>
                <w:szCs w:val="24"/>
                <w:lang w:eastAsia="en-US"/>
              </w:rPr>
              <w:t> </w:t>
            </w:r>
            <w:r w:rsidRPr="0078798D">
              <w:rPr>
                <w:rFonts w:eastAsiaTheme="minorHAnsi"/>
                <w:sz w:val="24"/>
                <w:szCs w:val="24"/>
                <w:lang w:eastAsia="en-US"/>
              </w:rPr>
              <w:t>четвертого настоящего пункта и</w:t>
            </w:r>
            <w:r>
              <w:rPr>
                <w:rFonts w:eastAsiaTheme="minorHAnsi"/>
                <w:sz w:val="24"/>
                <w:szCs w:val="24"/>
                <w:lang w:eastAsia="en-US"/>
              </w:rPr>
              <w:t> </w:t>
            </w:r>
            <w:r w:rsidRPr="0078798D">
              <w:rPr>
                <w:rFonts w:eastAsiaTheme="minorHAnsi"/>
                <w:sz w:val="24"/>
                <w:szCs w:val="24"/>
                <w:lang w:eastAsia="en-US"/>
              </w:rPr>
              <w:t>подлежит 1 раз в год корректировке исполнителем в</w:t>
            </w:r>
            <w:r>
              <w:rPr>
                <w:rFonts w:eastAsiaTheme="minorHAnsi"/>
                <w:sz w:val="24"/>
                <w:szCs w:val="24"/>
                <w:lang w:eastAsia="en-US"/>
              </w:rPr>
              <w:t> </w:t>
            </w:r>
            <w:r w:rsidRPr="0078798D">
              <w:rPr>
                <w:rFonts w:eastAsiaTheme="minorHAnsi"/>
                <w:sz w:val="24"/>
                <w:szCs w:val="24"/>
                <w:lang w:eastAsia="en-US"/>
              </w:rPr>
              <w:t>соответствии с формулой 6 приложения №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w:t>
            </w:r>
            <w:r>
              <w:rPr>
                <w:rFonts w:eastAsiaTheme="minorHAnsi"/>
                <w:sz w:val="24"/>
                <w:szCs w:val="24"/>
                <w:lang w:eastAsia="en-US"/>
              </w:rPr>
              <w:t> </w:t>
            </w:r>
            <w:r w:rsidRPr="0078798D">
              <w:rPr>
                <w:rFonts w:eastAsiaTheme="minorHAnsi"/>
                <w:sz w:val="24"/>
                <w:szCs w:val="24"/>
                <w:lang w:eastAsia="en-US"/>
              </w:rPr>
              <w:t>течение года периодичность проведения корректировки размера платы за</w:t>
            </w:r>
            <w:r>
              <w:rPr>
                <w:rFonts w:eastAsiaTheme="minorHAnsi"/>
                <w:sz w:val="24"/>
                <w:szCs w:val="24"/>
                <w:lang w:eastAsia="en-US"/>
              </w:rPr>
              <w:t> </w:t>
            </w:r>
            <w:r w:rsidRPr="0078798D">
              <w:rPr>
                <w:rFonts w:eastAsiaTheme="minorHAnsi"/>
                <w:sz w:val="24"/>
                <w:szCs w:val="24"/>
                <w:lang w:eastAsia="en-US"/>
              </w:rPr>
              <w:t>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w:t>
            </w:r>
            <w:r>
              <w:rPr>
                <w:rFonts w:eastAsiaTheme="minorHAnsi"/>
                <w:sz w:val="24"/>
                <w:szCs w:val="24"/>
                <w:lang w:eastAsia="en-US"/>
              </w:rPr>
              <w:t> </w:t>
            </w:r>
            <w:r w:rsidRPr="0078798D">
              <w:rPr>
                <w:rFonts w:eastAsiaTheme="minorHAnsi"/>
                <w:sz w:val="24"/>
                <w:szCs w:val="24"/>
                <w:lang w:eastAsia="en-US"/>
              </w:rPr>
              <w:t>жилом или нежилом помещении многоквартирного дома такое помещение приравнивается к помещениям, не</w:t>
            </w:r>
            <w:r>
              <w:rPr>
                <w:rFonts w:eastAsiaTheme="minorHAnsi"/>
                <w:sz w:val="24"/>
                <w:szCs w:val="24"/>
                <w:lang w:eastAsia="en-US"/>
              </w:rPr>
              <w:t> </w:t>
            </w:r>
            <w:r w:rsidRPr="0078798D">
              <w:rPr>
                <w:rFonts w:eastAsiaTheme="minorHAnsi"/>
                <w:sz w:val="24"/>
                <w:szCs w:val="24"/>
                <w:lang w:eastAsia="en-US"/>
              </w:rPr>
              <w:t>оборудованным распределителями.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При выборе способа оплаты коммунальной услуги по</w:t>
            </w:r>
            <w:r>
              <w:rPr>
                <w:rFonts w:eastAsiaTheme="minorHAnsi"/>
                <w:sz w:val="24"/>
                <w:szCs w:val="24"/>
                <w:lang w:eastAsia="en-US"/>
              </w:rPr>
              <w:t> </w:t>
            </w:r>
            <w:r w:rsidRPr="0078798D">
              <w:rPr>
                <w:rFonts w:eastAsiaTheme="minorHAnsi"/>
                <w:sz w:val="24"/>
                <w:szCs w:val="24"/>
                <w:lang w:eastAsia="en-US"/>
              </w:rPr>
              <w:t>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w:t>
            </w:r>
            <w:r>
              <w:rPr>
                <w:rFonts w:eastAsiaTheme="minorHAnsi"/>
                <w:sz w:val="24"/>
                <w:szCs w:val="24"/>
                <w:lang w:eastAsia="en-US"/>
              </w:rPr>
              <w:t> </w:t>
            </w:r>
            <w:r w:rsidRPr="0078798D">
              <w:rPr>
                <w:rFonts w:eastAsiaTheme="minorHAnsi"/>
                <w:sz w:val="24"/>
                <w:szCs w:val="24"/>
                <w:lang w:eastAsia="en-US"/>
              </w:rPr>
              <w:t>коммунальную услугу по отоплению в соответствии с</w:t>
            </w:r>
            <w:r>
              <w:rPr>
                <w:rFonts w:eastAsiaTheme="minorHAnsi"/>
                <w:sz w:val="24"/>
                <w:szCs w:val="24"/>
                <w:lang w:eastAsia="en-US"/>
              </w:rPr>
              <w:t> </w:t>
            </w:r>
            <w:r w:rsidRPr="0078798D">
              <w:rPr>
                <w:rFonts w:eastAsiaTheme="minorHAnsi"/>
                <w:sz w:val="24"/>
                <w:szCs w:val="24"/>
                <w:lang w:eastAsia="en-US"/>
              </w:rPr>
              <w:t>положениями абзацев третьего - пятого настоящего пункта объем (количество) тепловой энергии, потребленной за расчетный период на нужды отопления, в</w:t>
            </w:r>
            <w:r>
              <w:rPr>
                <w:rFonts w:eastAsiaTheme="minorHAnsi"/>
                <w:sz w:val="24"/>
                <w:szCs w:val="24"/>
                <w:lang w:eastAsia="en-US"/>
              </w:rPr>
              <w:t> </w:t>
            </w:r>
            <w:r w:rsidRPr="0078798D">
              <w:rPr>
                <w:rFonts w:eastAsiaTheme="minorHAnsi"/>
                <w:sz w:val="24"/>
                <w:szCs w:val="24"/>
                <w:lang w:eastAsia="en-US"/>
              </w:rPr>
              <w:t>течение отопительного периода определяется как</w:t>
            </w:r>
            <w:r>
              <w:rPr>
                <w:rFonts w:eastAsiaTheme="minorHAnsi"/>
                <w:sz w:val="24"/>
                <w:szCs w:val="24"/>
                <w:lang w:eastAsia="en-US"/>
              </w:rPr>
              <w:t> </w:t>
            </w:r>
            <w:r w:rsidRPr="0078798D">
              <w:rPr>
                <w:rFonts w:eastAsiaTheme="minorHAnsi"/>
                <w:sz w:val="24"/>
                <w:szCs w:val="24"/>
                <w:lang w:eastAsia="en-US"/>
              </w:rPr>
              <w:t>разность объема (количества) потребленной за</w:t>
            </w:r>
            <w:r>
              <w:rPr>
                <w:rFonts w:eastAsiaTheme="minorHAnsi"/>
                <w:sz w:val="24"/>
                <w:szCs w:val="24"/>
                <w:lang w:eastAsia="en-US"/>
              </w:rPr>
              <w:t> </w:t>
            </w:r>
            <w:r w:rsidRPr="0078798D">
              <w:rPr>
                <w:rFonts w:eastAsiaTheme="minorHAnsi"/>
                <w:sz w:val="24"/>
                <w:szCs w:val="24"/>
                <w:lang w:eastAsia="en-US"/>
              </w:rPr>
              <w:t>расчетный период тепловой энергии, определенного на</w:t>
            </w:r>
            <w:r>
              <w:rPr>
                <w:rFonts w:eastAsiaTheme="minorHAnsi"/>
                <w:sz w:val="24"/>
                <w:szCs w:val="24"/>
                <w:lang w:eastAsia="en-US"/>
              </w:rPr>
              <w:t> </w:t>
            </w:r>
            <w:r w:rsidRPr="0078798D">
              <w:rPr>
                <w:rFonts w:eastAsiaTheme="minorHAnsi"/>
                <w:sz w:val="24"/>
                <w:szCs w:val="24"/>
                <w:lang w:eastAsia="en-US"/>
              </w:rPr>
              <w:t>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w:t>
            </w:r>
            <w:r>
              <w:rPr>
                <w:rFonts w:eastAsiaTheme="minorHAnsi"/>
                <w:sz w:val="24"/>
                <w:szCs w:val="24"/>
                <w:lang w:eastAsia="en-US"/>
              </w:rPr>
              <w:t> </w:t>
            </w:r>
            <w:r w:rsidRPr="0078798D">
              <w:rPr>
                <w:rFonts w:eastAsiaTheme="minorHAnsi"/>
                <w:sz w:val="24"/>
                <w:szCs w:val="24"/>
                <w:lang w:eastAsia="en-US"/>
              </w:rPr>
              <w:t xml:space="preserve">горячему водоснабжению, и объема (количества) </w:t>
            </w:r>
            <w:r w:rsidRPr="0078798D">
              <w:rPr>
                <w:rFonts w:eastAsiaTheme="minorHAnsi"/>
                <w:sz w:val="24"/>
                <w:szCs w:val="24"/>
                <w:lang w:eastAsia="en-US"/>
              </w:rPr>
              <w:lastRenderedPageBreak/>
              <w:t>горячей воды, потребленной в помещениях многоквартирного дома и на общедомовые нужды.</w:t>
            </w:r>
          </w:p>
          <w:p w:rsidR="00597816" w:rsidRPr="0078798D"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При выборе способа оплаты коммунальной услуги по</w:t>
            </w:r>
            <w:r>
              <w:rPr>
                <w:rFonts w:eastAsiaTheme="minorHAnsi"/>
                <w:sz w:val="24"/>
                <w:szCs w:val="24"/>
                <w:lang w:eastAsia="en-US"/>
              </w:rPr>
              <w:t> </w:t>
            </w:r>
            <w:r w:rsidRPr="0078798D">
              <w:rPr>
                <w:rFonts w:eastAsiaTheme="minorHAnsi"/>
                <w:sz w:val="24"/>
                <w:szCs w:val="24"/>
                <w:lang w:eastAsia="en-US"/>
              </w:rPr>
              <w:t>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w:t>
            </w:r>
            <w:r>
              <w:rPr>
                <w:rFonts w:eastAsiaTheme="minorHAnsi"/>
                <w:sz w:val="24"/>
                <w:szCs w:val="24"/>
                <w:lang w:eastAsia="en-US"/>
              </w:rPr>
              <w:t> </w:t>
            </w:r>
            <w:r w:rsidRPr="0078798D">
              <w:rPr>
                <w:rFonts w:eastAsiaTheme="minorHAnsi"/>
                <w:sz w:val="24"/>
                <w:szCs w:val="24"/>
                <w:lang w:eastAsia="en-US"/>
              </w:rPr>
              <w:t>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третьего - пятого настоящего пункта.</w:t>
            </w:r>
          </w:p>
          <w:p w:rsidR="00597816" w:rsidRPr="0078798D" w:rsidRDefault="00597816" w:rsidP="00772225">
            <w:pPr>
              <w:autoSpaceDE w:val="0"/>
              <w:autoSpaceDN w:val="0"/>
              <w:adjustRightInd w:val="0"/>
              <w:ind w:firstLine="459"/>
              <w:jc w:val="both"/>
              <w:rPr>
                <w:rFonts w:eastAsia="Calibri"/>
                <w:sz w:val="24"/>
                <w:szCs w:val="24"/>
              </w:rPr>
            </w:pPr>
            <w:r w:rsidRPr="0078798D">
              <w:rPr>
                <w:rFonts w:eastAsiaTheme="minorHAnsi"/>
                <w:sz w:val="24"/>
                <w:szCs w:val="24"/>
                <w:lang w:eastAsia="en-US"/>
              </w:rPr>
              <w:t>При выборе способа оплаты коммунальной услуги по</w:t>
            </w:r>
            <w:r>
              <w:rPr>
                <w:rFonts w:eastAsiaTheme="minorHAnsi"/>
                <w:sz w:val="24"/>
                <w:szCs w:val="24"/>
                <w:lang w:eastAsia="en-US"/>
              </w:rPr>
              <w:t> </w:t>
            </w:r>
            <w:r w:rsidRPr="0078798D">
              <w:rPr>
                <w:rFonts w:eastAsiaTheme="minorHAnsi"/>
                <w:sz w:val="24"/>
                <w:szCs w:val="24"/>
                <w:lang w:eastAsia="en-US"/>
              </w:rPr>
              <w:t>отоплению в течение отопительного периода объем (количество) тепловой энергии в размере, определенном на</w:t>
            </w:r>
            <w:r>
              <w:rPr>
                <w:rFonts w:eastAsiaTheme="minorHAnsi"/>
                <w:sz w:val="24"/>
                <w:szCs w:val="24"/>
                <w:lang w:eastAsia="en-US"/>
              </w:rPr>
              <w:t> </w:t>
            </w:r>
            <w:r w:rsidRPr="0078798D">
              <w:rPr>
                <w:rFonts w:eastAsiaTheme="minorHAnsi"/>
                <w:sz w:val="24"/>
                <w:szCs w:val="24"/>
                <w:lang w:eastAsia="en-US"/>
              </w:rPr>
              <w:t>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w:t>
            </w:r>
            <w:r>
              <w:rPr>
                <w:rFonts w:eastAsiaTheme="minorHAnsi"/>
                <w:sz w:val="24"/>
                <w:szCs w:val="24"/>
                <w:lang w:eastAsia="en-US"/>
              </w:rPr>
              <w:t> </w:t>
            </w:r>
            <w:r w:rsidRPr="0078798D">
              <w:rPr>
                <w:rFonts w:eastAsiaTheme="minorHAnsi"/>
                <w:sz w:val="24"/>
                <w:szCs w:val="24"/>
                <w:lang w:eastAsia="en-US"/>
              </w:rPr>
              <w:t>отоплению равномерно в течение календарного года показания индивидуального и (или) общего (квартирного) приборов учета тепловой энергии используются при</w:t>
            </w:r>
            <w:r>
              <w:rPr>
                <w:rFonts w:eastAsiaTheme="minorHAnsi"/>
                <w:sz w:val="24"/>
                <w:szCs w:val="24"/>
                <w:lang w:eastAsia="en-US"/>
              </w:rPr>
              <w:t> </w:t>
            </w:r>
            <w:r w:rsidRPr="0078798D">
              <w:rPr>
                <w:rFonts w:eastAsiaTheme="minorHAnsi"/>
                <w:sz w:val="24"/>
                <w:szCs w:val="24"/>
                <w:lang w:eastAsia="en-US"/>
              </w:rPr>
              <w:t>проведении корректировки за прошедший год.</w:t>
            </w:r>
          </w:p>
        </w:tc>
        <w:tc>
          <w:tcPr>
            <w:tcW w:w="1842" w:type="dxa"/>
          </w:tcPr>
          <w:p w:rsidR="00597816" w:rsidRPr="0078798D" w:rsidRDefault="00597816" w:rsidP="00F052A2">
            <w:pPr>
              <w:autoSpaceDE w:val="0"/>
              <w:autoSpaceDN w:val="0"/>
              <w:adjustRightInd w:val="0"/>
              <w:rPr>
                <w:rFonts w:eastAsiaTheme="minorHAnsi"/>
                <w:sz w:val="24"/>
                <w:szCs w:val="24"/>
                <w:lang w:eastAsia="en-US"/>
              </w:rPr>
            </w:pPr>
            <w:r w:rsidRPr="0078798D">
              <w:rPr>
                <w:rFonts w:eastAsiaTheme="minorHAnsi"/>
                <w:sz w:val="24"/>
                <w:szCs w:val="24"/>
                <w:lang w:eastAsia="en-US"/>
              </w:rPr>
              <w:lastRenderedPageBreak/>
              <w:t>п.42.1 Правил № 354 (в ред. ПП РФ от</w:t>
            </w:r>
            <w:r>
              <w:rPr>
                <w:rFonts w:eastAsiaTheme="minorHAnsi"/>
                <w:sz w:val="24"/>
                <w:szCs w:val="24"/>
                <w:lang w:eastAsia="en-US"/>
              </w:rPr>
              <w:t> </w:t>
            </w:r>
            <w:r w:rsidRPr="0078798D">
              <w:rPr>
                <w:rFonts w:eastAsiaTheme="minorHAnsi"/>
                <w:sz w:val="24"/>
                <w:szCs w:val="24"/>
                <w:lang w:eastAsia="en-US"/>
              </w:rPr>
              <w:t>28.12.2018 № 1708)</w:t>
            </w:r>
          </w:p>
          <w:p w:rsidR="00597816" w:rsidRPr="0078798D" w:rsidRDefault="00597816" w:rsidP="00F052A2">
            <w:pPr>
              <w:autoSpaceDE w:val="0"/>
              <w:adjustRightInd w:val="0"/>
              <w:rPr>
                <w:rFonts w:eastAsia="Calibri"/>
                <w:bCs/>
                <w:sz w:val="24"/>
                <w:szCs w:val="24"/>
              </w:rPr>
            </w:pPr>
          </w:p>
        </w:tc>
        <w:tc>
          <w:tcPr>
            <w:tcW w:w="1560" w:type="dxa"/>
          </w:tcPr>
          <w:p w:rsidR="00597816" w:rsidRPr="0078798D" w:rsidRDefault="00597816" w:rsidP="00772225">
            <w:pPr>
              <w:autoSpaceDE w:val="0"/>
              <w:adjustRightInd w:val="0"/>
              <w:rPr>
                <w:sz w:val="24"/>
                <w:szCs w:val="24"/>
              </w:rPr>
            </w:pPr>
            <w:r>
              <w:rPr>
                <w:sz w:val="24"/>
                <w:szCs w:val="24"/>
              </w:rPr>
              <w:t>с 01.01.2019</w:t>
            </w:r>
          </w:p>
        </w:tc>
      </w:tr>
      <w:tr w:rsidR="00597816" w:rsidRPr="0078798D" w:rsidTr="00772225">
        <w:tc>
          <w:tcPr>
            <w:tcW w:w="534" w:type="dxa"/>
          </w:tcPr>
          <w:p w:rsidR="00597816" w:rsidRPr="0078798D" w:rsidRDefault="00597816" w:rsidP="00772225">
            <w:pPr>
              <w:jc w:val="center"/>
              <w:rPr>
                <w:sz w:val="24"/>
                <w:szCs w:val="24"/>
              </w:rPr>
            </w:pPr>
            <w:r>
              <w:rPr>
                <w:sz w:val="24"/>
                <w:szCs w:val="24"/>
              </w:rPr>
              <w:lastRenderedPageBreak/>
              <w:t>1</w:t>
            </w:r>
            <w:r w:rsidRPr="0078798D">
              <w:rPr>
                <w:sz w:val="24"/>
                <w:szCs w:val="24"/>
              </w:rPr>
              <w:t>7</w:t>
            </w:r>
          </w:p>
        </w:tc>
        <w:tc>
          <w:tcPr>
            <w:tcW w:w="6237" w:type="dxa"/>
          </w:tcPr>
          <w:p w:rsidR="00597816" w:rsidRPr="0078798D" w:rsidRDefault="00597816" w:rsidP="00772225">
            <w:pPr>
              <w:autoSpaceDE w:val="0"/>
              <w:autoSpaceDN w:val="0"/>
              <w:adjustRightInd w:val="0"/>
              <w:ind w:firstLine="459"/>
              <w:jc w:val="both"/>
              <w:rPr>
                <w:rFonts w:eastAsia="Calibri"/>
                <w:sz w:val="24"/>
                <w:szCs w:val="24"/>
              </w:rPr>
            </w:pPr>
            <w:r w:rsidRPr="0078798D">
              <w:rPr>
                <w:rFonts w:eastAsia="Calibri"/>
                <w:sz w:val="24"/>
                <w:szCs w:val="24"/>
              </w:rPr>
              <w:t xml:space="preserve">Установлены правила </w:t>
            </w:r>
            <w:r w:rsidRPr="0078798D">
              <w:rPr>
                <w:rFonts w:eastAsiaTheme="minorHAnsi"/>
                <w:sz w:val="24"/>
                <w:szCs w:val="24"/>
                <w:lang w:eastAsia="en-US"/>
              </w:rPr>
              <w:t>определения управляющей организации для управления многоквартирным домом, в</w:t>
            </w:r>
            <w:r>
              <w:rPr>
                <w:rFonts w:eastAsiaTheme="minorHAnsi"/>
                <w:sz w:val="24"/>
                <w:szCs w:val="24"/>
                <w:lang w:eastAsia="en-US"/>
              </w:rPr>
              <w:t> </w:t>
            </w:r>
            <w:r w:rsidRPr="0078798D">
              <w:rPr>
                <w:rFonts w:eastAsiaTheme="minorHAnsi"/>
                <w:sz w:val="24"/>
                <w:szCs w:val="24"/>
                <w:lang w:eastAsia="en-US"/>
              </w:rPr>
              <w:t>отношении которого собственниками помещений в</w:t>
            </w:r>
            <w:r>
              <w:rPr>
                <w:rFonts w:eastAsiaTheme="minorHAnsi"/>
                <w:sz w:val="24"/>
                <w:szCs w:val="24"/>
                <w:lang w:eastAsia="en-US"/>
              </w:rPr>
              <w:t> </w:t>
            </w:r>
            <w:r w:rsidRPr="0078798D">
              <w:rPr>
                <w:rFonts w:eastAsiaTheme="minorHAnsi"/>
                <w:sz w:val="24"/>
                <w:szCs w:val="24"/>
                <w:lang w:eastAsia="en-US"/>
              </w:rPr>
              <w:t>многоквартирном доме не выбран способ управления таким домом или выбранный способ управления не</w:t>
            </w:r>
            <w:r>
              <w:rPr>
                <w:rFonts w:eastAsiaTheme="minorHAnsi"/>
                <w:sz w:val="24"/>
                <w:szCs w:val="24"/>
                <w:lang w:eastAsia="en-US"/>
              </w:rPr>
              <w:t> </w:t>
            </w:r>
            <w:r w:rsidRPr="0078798D">
              <w:rPr>
                <w:rFonts w:eastAsiaTheme="minorHAnsi"/>
                <w:sz w:val="24"/>
                <w:szCs w:val="24"/>
                <w:lang w:eastAsia="en-US"/>
              </w:rPr>
              <w:t>реализован, не определена управляющая организация</w:t>
            </w:r>
            <w:r w:rsidR="00EF5EF4">
              <w:rPr>
                <w:rFonts w:eastAsiaTheme="minorHAnsi"/>
                <w:sz w:val="24"/>
                <w:szCs w:val="24"/>
                <w:lang w:eastAsia="en-US"/>
              </w:rPr>
              <w:t>.</w:t>
            </w:r>
          </w:p>
        </w:tc>
        <w:tc>
          <w:tcPr>
            <w:tcW w:w="1842" w:type="dxa"/>
          </w:tcPr>
          <w:p w:rsidR="00597816" w:rsidRPr="0078798D" w:rsidRDefault="00597816" w:rsidP="00F052A2">
            <w:pPr>
              <w:autoSpaceDE w:val="0"/>
              <w:adjustRightInd w:val="0"/>
              <w:rPr>
                <w:rFonts w:eastAsia="Calibri"/>
                <w:bCs/>
                <w:sz w:val="24"/>
                <w:szCs w:val="24"/>
              </w:rPr>
            </w:pPr>
            <w:r w:rsidRPr="0078798D">
              <w:rPr>
                <w:rFonts w:eastAsia="Calibri"/>
                <w:bCs/>
                <w:sz w:val="24"/>
                <w:szCs w:val="24"/>
              </w:rPr>
              <w:t>ПП РФ от</w:t>
            </w:r>
            <w:r>
              <w:rPr>
                <w:rFonts w:eastAsia="Calibri"/>
                <w:bCs/>
                <w:sz w:val="24"/>
                <w:szCs w:val="24"/>
              </w:rPr>
              <w:t> </w:t>
            </w:r>
            <w:r w:rsidRPr="0078798D">
              <w:rPr>
                <w:rFonts w:eastAsia="Calibri"/>
                <w:bCs/>
                <w:sz w:val="24"/>
                <w:szCs w:val="24"/>
              </w:rPr>
              <w:t>21.12.2018 № 1616</w:t>
            </w:r>
          </w:p>
        </w:tc>
        <w:tc>
          <w:tcPr>
            <w:tcW w:w="1560" w:type="dxa"/>
          </w:tcPr>
          <w:p w:rsidR="00597816" w:rsidRPr="0078798D" w:rsidRDefault="00597816" w:rsidP="00772225">
            <w:pPr>
              <w:autoSpaceDE w:val="0"/>
              <w:adjustRightInd w:val="0"/>
              <w:rPr>
                <w:sz w:val="24"/>
                <w:szCs w:val="24"/>
              </w:rPr>
            </w:pPr>
            <w:r w:rsidRPr="0078798D">
              <w:rPr>
                <w:sz w:val="24"/>
                <w:szCs w:val="24"/>
              </w:rPr>
              <w:t>с 12.01.2019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1</w:t>
            </w:r>
            <w:r w:rsidRPr="0078798D">
              <w:rPr>
                <w:sz w:val="24"/>
                <w:szCs w:val="24"/>
              </w:rPr>
              <w:t>8</w:t>
            </w:r>
          </w:p>
        </w:tc>
        <w:tc>
          <w:tcPr>
            <w:tcW w:w="6237" w:type="dxa"/>
          </w:tcPr>
          <w:p w:rsidR="00597816" w:rsidRPr="0078798D" w:rsidRDefault="00597816" w:rsidP="00772225">
            <w:pPr>
              <w:autoSpaceDE w:val="0"/>
              <w:autoSpaceDN w:val="0"/>
              <w:adjustRightInd w:val="0"/>
              <w:ind w:firstLine="459"/>
              <w:jc w:val="both"/>
              <w:rPr>
                <w:sz w:val="24"/>
                <w:szCs w:val="24"/>
              </w:rPr>
            </w:pPr>
            <w:r w:rsidRPr="0078798D">
              <w:rPr>
                <w:sz w:val="24"/>
                <w:szCs w:val="24"/>
              </w:rPr>
              <w:t>Аварийно-диспетчерская служба осуществляет повседневный (текущий) контроль за работой внутридомовых инженерных систем многоквартирных домов, контроль качества коммунальных ресурсов на</w:t>
            </w:r>
            <w:r>
              <w:rPr>
                <w:sz w:val="24"/>
                <w:szCs w:val="24"/>
              </w:rPr>
              <w:t> </w:t>
            </w:r>
            <w:r w:rsidRPr="0078798D">
              <w:rPr>
                <w:sz w:val="24"/>
                <w:szCs w:val="24"/>
              </w:rPr>
              <w:t>границе раздела элементов внутридомовых инженерных систем и централизованных сетей инженерно-технического обеспечения, круглосуточную регистрацию и контроль выполнения в сроки, установленные пунктом 13 настоящих Правил, заявок собственников и пользователей помещений в многоквартирных домах по вопросам, связанным с</w:t>
            </w:r>
            <w:r>
              <w:rPr>
                <w:sz w:val="24"/>
                <w:szCs w:val="24"/>
              </w:rPr>
              <w:t> </w:t>
            </w:r>
            <w:r w:rsidRPr="0078798D">
              <w:rPr>
                <w:sz w:val="24"/>
                <w:szCs w:val="24"/>
              </w:rPr>
              <w:t>предоставлением коммунальных услуг, содержанием общего имущества в многоквартирном доме, оказанием услуг и выполнением работ по содержанию и ремонту общего имущества в многоквартирном доме, а также об</w:t>
            </w:r>
            <w:r>
              <w:rPr>
                <w:sz w:val="24"/>
                <w:szCs w:val="24"/>
              </w:rPr>
              <w:t> </w:t>
            </w:r>
            <w:r w:rsidRPr="0078798D">
              <w:rPr>
                <w:sz w:val="24"/>
                <w:szCs w:val="24"/>
              </w:rPr>
              <w:t>устранении неисправностей и повреждений внутридомовых инженерных систем и исполнении иных обязательств управляющей организации, предусмотренных договором управления многоквартирным домом, иных обязательств товарищества или кооператива по</w:t>
            </w:r>
            <w:r>
              <w:rPr>
                <w:sz w:val="24"/>
                <w:szCs w:val="24"/>
              </w:rPr>
              <w:t> </w:t>
            </w:r>
            <w:r w:rsidRPr="0078798D">
              <w:rPr>
                <w:sz w:val="24"/>
                <w:szCs w:val="24"/>
              </w:rPr>
              <w:t xml:space="preserve">управлению многоквартирным домом, и принимает оперативные меры </w:t>
            </w:r>
            <w:r w:rsidRPr="0078798D">
              <w:rPr>
                <w:sz w:val="24"/>
                <w:szCs w:val="24"/>
              </w:rPr>
              <w:lastRenderedPageBreak/>
              <w:t>по обеспечению безопасности граждан в случае возникновения аварийных ситуаций или угрозы их возникновения.</w:t>
            </w:r>
          </w:p>
        </w:tc>
        <w:tc>
          <w:tcPr>
            <w:tcW w:w="1842" w:type="dxa"/>
          </w:tcPr>
          <w:p w:rsidR="00597816" w:rsidRPr="0078798D" w:rsidRDefault="00597816" w:rsidP="0033308C">
            <w:pPr>
              <w:rPr>
                <w:sz w:val="24"/>
                <w:szCs w:val="24"/>
              </w:rPr>
            </w:pPr>
            <w:r w:rsidRPr="0078798D">
              <w:rPr>
                <w:sz w:val="24"/>
                <w:szCs w:val="24"/>
              </w:rPr>
              <w:lastRenderedPageBreak/>
              <w:t>п. 10 Правил №</w:t>
            </w:r>
            <w:r w:rsidR="0033308C">
              <w:rPr>
                <w:sz w:val="24"/>
                <w:szCs w:val="24"/>
              </w:rPr>
              <w:t> </w:t>
            </w:r>
            <w:r w:rsidRPr="0078798D">
              <w:rPr>
                <w:sz w:val="24"/>
                <w:szCs w:val="24"/>
              </w:rPr>
              <w:t>416 (в</w:t>
            </w:r>
            <w:r>
              <w:rPr>
                <w:sz w:val="24"/>
                <w:szCs w:val="24"/>
              </w:rPr>
              <w:t xml:space="preserve"> ред.</w:t>
            </w:r>
            <w:r w:rsidRPr="0078798D">
              <w:rPr>
                <w:sz w:val="24"/>
                <w:szCs w:val="24"/>
              </w:rPr>
              <w:t xml:space="preserve"> </w:t>
            </w:r>
            <w:r>
              <w:rPr>
                <w:sz w:val="24"/>
                <w:szCs w:val="24"/>
              </w:rPr>
              <w:t xml:space="preserve">ПП РФ </w:t>
            </w:r>
            <w:r w:rsidRPr="0078798D">
              <w:rPr>
                <w:sz w:val="24"/>
                <w:szCs w:val="24"/>
              </w:rPr>
              <w:t>от</w:t>
            </w:r>
            <w:r>
              <w:rPr>
                <w:sz w:val="24"/>
                <w:szCs w:val="24"/>
              </w:rPr>
              <w:t> </w:t>
            </w:r>
            <w:r w:rsidRPr="0078798D">
              <w:rPr>
                <w:sz w:val="24"/>
                <w:szCs w:val="24"/>
              </w:rPr>
              <w:t>27.03.2018 № 331)</w:t>
            </w:r>
          </w:p>
        </w:tc>
        <w:tc>
          <w:tcPr>
            <w:tcW w:w="1560" w:type="dxa"/>
          </w:tcPr>
          <w:p w:rsidR="00597816" w:rsidRPr="0078798D" w:rsidRDefault="00597816" w:rsidP="00772225">
            <w:pPr>
              <w:rPr>
                <w:sz w:val="24"/>
                <w:szCs w:val="24"/>
              </w:rPr>
            </w:pPr>
            <w:r w:rsidRPr="0078798D">
              <w:rPr>
                <w:sz w:val="24"/>
                <w:szCs w:val="24"/>
              </w:rPr>
              <w:t>с 01.03.2019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1</w:t>
            </w:r>
            <w:r w:rsidRPr="0078798D">
              <w:rPr>
                <w:sz w:val="24"/>
                <w:szCs w:val="24"/>
              </w:rPr>
              <w:t>9</w:t>
            </w:r>
          </w:p>
        </w:tc>
        <w:tc>
          <w:tcPr>
            <w:tcW w:w="6237" w:type="dxa"/>
          </w:tcPr>
          <w:p w:rsidR="00597816" w:rsidRPr="0078798D" w:rsidRDefault="00597816" w:rsidP="00772225">
            <w:pPr>
              <w:autoSpaceDE w:val="0"/>
              <w:autoSpaceDN w:val="0"/>
              <w:adjustRightInd w:val="0"/>
              <w:ind w:firstLine="459"/>
              <w:jc w:val="both"/>
              <w:rPr>
                <w:sz w:val="24"/>
                <w:szCs w:val="24"/>
              </w:rPr>
            </w:pPr>
            <w:r w:rsidRPr="0078798D">
              <w:rPr>
                <w:sz w:val="24"/>
                <w:szCs w:val="24"/>
              </w:rPr>
              <w:t xml:space="preserve">Время дозвона в аварийно-диспетчерскую службу </w:t>
            </w:r>
            <w:r>
              <w:rPr>
                <w:sz w:val="24"/>
                <w:szCs w:val="24"/>
              </w:rPr>
              <w:t>–</w:t>
            </w:r>
            <w:r w:rsidRPr="0078798D">
              <w:rPr>
                <w:sz w:val="24"/>
                <w:szCs w:val="24"/>
              </w:rPr>
              <w:t xml:space="preserve"> в</w:t>
            </w:r>
            <w:r>
              <w:rPr>
                <w:sz w:val="24"/>
                <w:szCs w:val="24"/>
              </w:rPr>
              <w:t> </w:t>
            </w:r>
            <w:r w:rsidRPr="0078798D">
              <w:rPr>
                <w:sz w:val="24"/>
                <w:szCs w:val="24"/>
              </w:rPr>
              <w:t>течение не более 5 минут, а в случае необеспечения ответа в указанный срок - осуществление взаимодействия со звонившим в аварийно-диспетчерскую службу посредством телефонной связи в течение 10 минут после поступления его телефонного звонка в аварийно-диспетчерскую службу либо предоставление технологической возможности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r w:rsidR="00EF5EF4">
              <w:rPr>
                <w:sz w:val="24"/>
                <w:szCs w:val="24"/>
              </w:rPr>
              <w:t>.</w:t>
            </w:r>
          </w:p>
        </w:tc>
        <w:tc>
          <w:tcPr>
            <w:tcW w:w="1842" w:type="dxa"/>
          </w:tcPr>
          <w:p w:rsidR="00597816" w:rsidRPr="0078798D" w:rsidRDefault="00597816" w:rsidP="0033308C">
            <w:pPr>
              <w:rPr>
                <w:sz w:val="24"/>
                <w:szCs w:val="24"/>
              </w:rPr>
            </w:pPr>
            <w:r w:rsidRPr="0078798D">
              <w:rPr>
                <w:sz w:val="24"/>
                <w:szCs w:val="24"/>
              </w:rPr>
              <w:t>п. 13 Правил №</w:t>
            </w:r>
            <w:r w:rsidR="0033308C">
              <w:rPr>
                <w:sz w:val="24"/>
                <w:szCs w:val="24"/>
              </w:rPr>
              <w:t> </w:t>
            </w:r>
            <w:r w:rsidRPr="0078798D">
              <w:rPr>
                <w:sz w:val="24"/>
                <w:szCs w:val="24"/>
              </w:rPr>
              <w:t>416 (</w:t>
            </w:r>
            <w:r>
              <w:rPr>
                <w:sz w:val="24"/>
                <w:szCs w:val="24"/>
              </w:rPr>
              <w:t xml:space="preserve">в ред. </w:t>
            </w:r>
            <w:r w:rsidRPr="0078798D">
              <w:rPr>
                <w:sz w:val="24"/>
                <w:szCs w:val="24"/>
              </w:rPr>
              <w:t>П</w:t>
            </w:r>
            <w:r>
              <w:rPr>
                <w:sz w:val="24"/>
                <w:szCs w:val="24"/>
              </w:rPr>
              <w:t>П</w:t>
            </w:r>
            <w:r w:rsidRPr="0078798D">
              <w:rPr>
                <w:sz w:val="24"/>
                <w:szCs w:val="24"/>
              </w:rPr>
              <w:t xml:space="preserve"> РФ от</w:t>
            </w:r>
            <w:r>
              <w:rPr>
                <w:sz w:val="24"/>
                <w:szCs w:val="24"/>
              </w:rPr>
              <w:t> </w:t>
            </w:r>
            <w:r w:rsidRPr="0078798D">
              <w:rPr>
                <w:sz w:val="24"/>
                <w:szCs w:val="24"/>
              </w:rPr>
              <w:t>27.03.2018 № 331)</w:t>
            </w:r>
          </w:p>
        </w:tc>
        <w:tc>
          <w:tcPr>
            <w:tcW w:w="1560" w:type="dxa"/>
          </w:tcPr>
          <w:p w:rsidR="00597816" w:rsidRPr="0078798D" w:rsidRDefault="00597816" w:rsidP="00772225">
            <w:pPr>
              <w:rPr>
                <w:sz w:val="24"/>
                <w:szCs w:val="24"/>
              </w:rPr>
            </w:pPr>
            <w:r w:rsidRPr="0078798D">
              <w:rPr>
                <w:sz w:val="24"/>
                <w:szCs w:val="24"/>
              </w:rPr>
              <w:t>с 01.03</w:t>
            </w:r>
            <w:r>
              <w:rPr>
                <w:sz w:val="24"/>
                <w:szCs w:val="24"/>
              </w:rPr>
              <w:t>.</w:t>
            </w:r>
            <w:r w:rsidRPr="0078798D">
              <w:rPr>
                <w:sz w:val="24"/>
                <w:szCs w:val="24"/>
              </w:rPr>
              <w:t>2019</w:t>
            </w:r>
          </w:p>
          <w:p w:rsidR="00597816" w:rsidRPr="0078798D" w:rsidRDefault="00597816" w:rsidP="00772225">
            <w:pPr>
              <w:rPr>
                <w:sz w:val="24"/>
                <w:szCs w:val="24"/>
              </w:rPr>
            </w:pPr>
          </w:p>
        </w:tc>
      </w:tr>
      <w:tr w:rsidR="00597816" w:rsidRPr="0078798D" w:rsidTr="00772225">
        <w:tc>
          <w:tcPr>
            <w:tcW w:w="534" w:type="dxa"/>
          </w:tcPr>
          <w:p w:rsidR="00597816" w:rsidRPr="0078798D" w:rsidRDefault="00597816" w:rsidP="00772225">
            <w:pPr>
              <w:jc w:val="center"/>
              <w:rPr>
                <w:sz w:val="24"/>
                <w:szCs w:val="24"/>
              </w:rPr>
            </w:pPr>
            <w:r>
              <w:rPr>
                <w:sz w:val="24"/>
                <w:szCs w:val="24"/>
              </w:rPr>
              <w:t>2</w:t>
            </w:r>
            <w:r w:rsidRPr="0078798D">
              <w:rPr>
                <w:sz w:val="24"/>
                <w:szCs w:val="24"/>
              </w:rPr>
              <w:t>0</w:t>
            </w:r>
          </w:p>
        </w:tc>
        <w:tc>
          <w:tcPr>
            <w:tcW w:w="6237" w:type="dxa"/>
          </w:tcPr>
          <w:p w:rsidR="00597816" w:rsidRPr="0078798D" w:rsidRDefault="00597816" w:rsidP="00772225">
            <w:pPr>
              <w:autoSpaceDE w:val="0"/>
              <w:autoSpaceDN w:val="0"/>
              <w:adjustRightInd w:val="0"/>
              <w:ind w:firstLine="459"/>
              <w:jc w:val="both"/>
              <w:rPr>
                <w:sz w:val="24"/>
                <w:szCs w:val="24"/>
              </w:rPr>
            </w:pPr>
            <w:r>
              <w:rPr>
                <w:sz w:val="24"/>
                <w:szCs w:val="24"/>
              </w:rPr>
              <w:t>Л</w:t>
            </w:r>
            <w:r w:rsidRPr="0078798D">
              <w:rPr>
                <w:sz w:val="24"/>
                <w:szCs w:val="24"/>
              </w:rPr>
              <w:t>иквидация засоров мусоропроводов внутри многоквартирных домов в течение 2 часов с момента регистрации заявки, но не ранее 8 часов и не позднее 23 часов п</w:t>
            </w:r>
            <w:r w:rsidR="00EF5EF4">
              <w:rPr>
                <w:sz w:val="24"/>
                <w:szCs w:val="24"/>
              </w:rPr>
              <w:t>ри круглосуточном приеме заявок.</w:t>
            </w:r>
          </w:p>
          <w:p w:rsidR="00597816" w:rsidRPr="0078798D" w:rsidRDefault="00597816" w:rsidP="00772225">
            <w:pPr>
              <w:autoSpaceDE w:val="0"/>
              <w:autoSpaceDN w:val="0"/>
              <w:adjustRightInd w:val="0"/>
              <w:ind w:firstLine="459"/>
              <w:jc w:val="both"/>
              <w:rPr>
                <w:sz w:val="24"/>
                <w:szCs w:val="24"/>
              </w:rPr>
            </w:pPr>
          </w:p>
        </w:tc>
        <w:tc>
          <w:tcPr>
            <w:tcW w:w="1842" w:type="dxa"/>
          </w:tcPr>
          <w:p w:rsidR="00597816" w:rsidRPr="0078798D" w:rsidRDefault="00597816" w:rsidP="0033308C">
            <w:pPr>
              <w:rPr>
                <w:sz w:val="24"/>
                <w:szCs w:val="24"/>
              </w:rPr>
            </w:pPr>
            <w:r w:rsidRPr="0078798D">
              <w:rPr>
                <w:sz w:val="24"/>
                <w:szCs w:val="24"/>
              </w:rPr>
              <w:t>п. 13 Правил №</w:t>
            </w:r>
            <w:r w:rsidR="0033308C">
              <w:rPr>
                <w:sz w:val="24"/>
                <w:szCs w:val="24"/>
              </w:rPr>
              <w:t> </w:t>
            </w:r>
            <w:r w:rsidRPr="0078798D">
              <w:rPr>
                <w:sz w:val="24"/>
                <w:szCs w:val="24"/>
              </w:rPr>
              <w:t>416 (</w:t>
            </w:r>
            <w:r>
              <w:rPr>
                <w:sz w:val="24"/>
                <w:szCs w:val="24"/>
              </w:rPr>
              <w:t xml:space="preserve">в ред. ПП РФ </w:t>
            </w:r>
            <w:r w:rsidRPr="0078798D">
              <w:rPr>
                <w:sz w:val="24"/>
                <w:szCs w:val="24"/>
              </w:rPr>
              <w:t>от</w:t>
            </w:r>
            <w:r>
              <w:rPr>
                <w:sz w:val="24"/>
                <w:szCs w:val="24"/>
              </w:rPr>
              <w:t> </w:t>
            </w:r>
            <w:r w:rsidRPr="0078798D">
              <w:rPr>
                <w:sz w:val="24"/>
                <w:szCs w:val="24"/>
              </w:rPr>
              <w:t>27.03.2018 № 331)</w:t>
            </w:r>
          </w:p>
        </w:tc>
        <w:tc>
          <w:tcPr>
            <w:tcW w:w="1560" w:type="dxa"/>
          </w:tcPr>
          <w:p w:rsidR="00597816" w:rsidRPr="0078798D" w:rsidRDefault="00597816" w:rsidP="00772225">
            <w:pPr>
              <w:rPr>
                <w:sz w:val="24"/>
                <w:szCs w:val="24"/>
              </w:rPr>
            </w:pPr>
            <w:r w:rsidRPr="0078798D">
              <w:rPr>
                <w:sz w:val="24"/>
                <w:szCs w:val="24"/>
              </w:rPr>
              <w:t>с 01.03</w:t>
            </w:r>
            <w:r>
              <w:rPr>
                <w:sz w:val="24"/>
                <w:szCs w:val="24"/>
              </w:rPr>
              <w:t>.</w:t>
            </w:r>
            <w:r w:rsidRPr="0078798D">
              <w:rPr>
                <w:sz w:val="24"/>
                <w:szCs w:val="24"/>
              </w:rPr>
              <w:t>2019</w:t>
            </w:r>
          </w:p>
          <w:p w:rsidR="00597816" w:rsidRPr="0078798D" w:rsidRDefault="00597816" w:rsidP="00772225">
            <w:pPr>
              <w:autoSpaceDE w:val="0"/>
              <w:autoSpaceDN w:val="0"/>
              <w:adjustRightInd w:val="0"/>
              <w:jc w:val="both"/>
              <w:rPr>
                <w:sz w:val="24"/>
                <w:szCs w:val="24"/>
              </w:rPr>
            </w:pP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w:t>
            </w:r>
            <w:r w:rsidRPr="0078798D">
              <w:rPr>
                <w:sz w:val="24"/>
                <w:szCs w:val="24"/>
              </w:rPr>
              <w:t>1</w:t>
            </w:r>
          </w:p>
        </w:tc>
        <w:tc>
          <w:tcPr>
            <w:tcW w:w="6237" w:type="dxa"/>
          </w:tcPr>
          <w:p w:rsidR="00597816" w:rsidRDefault="00597816" w:rsidP="00772225">
            <w:pPr>
              <w:autoSpaceDE w:val="0"/>
              <w:autoSpaceDN w:val="0"/>
              <w:adjustRightInd w:val="0"/>
              <w:ind w:firstLine="459"/>
              <w:jc w:val="both"/>
              <w:rPr>
                <w:sz w:val="24"/>
                <w:szCs w:val="24"/>
              </w:rPr>
            </w:pPr>
            <w:r w:rsidRPr="0078798D">
              <w:rPr>
                <w:sz w:val="24"/>
                <w:szCs w:val="24"/>
              </w:rPr>
              <w:t xml:space="preserve">При регистрации заявки в аварийно-диспетчерской службе обратившемуся с заявкой </w:t>
            </w:r>
            <w:r w:rsidRPr="0078798D">
              <w:rPr>
                <w:i/>
                <w:sz w:val="24"/>
                <w:szCs w:val="24"/>
              </w:rPr>
              <w:t>должны быть сообщены</w:t>
            </w:r>
            <w:r w:rsidRPr="0078798D">
              <w:rPr>
                <w:sz w:val="24"/>
                <w:szCs w:val="24"/>
              </w:rPr>
              <w:t xml:space="preserve"> ее</w:t>
            </w:r>
            <w:r>
              <w:rPr>
                <w:sz w:val="24"/>
                <w:szCs w:val="24"/>
              </w:rPr>
              <w:t> </w:t>
            </w:r>
            <w:r w:rsidRPr="0078798D">
              <w:rPr>
                <w:sz w:val="24"/>
                <w:szCs w:val="24"/>
              </w:rPr>
              <w:t>регистрационный номер и сведения о регламентных сроках и мероприятиях по исполнению заявки.</w:t>
            </w:r>
          </w:p>
          <w:p w:rsidR="00597816" w:rsidRDefault="00597816" w:rsidP="00772225">
            <w:pPr>
              <w:autoSpaceDE w:val="0"/>
              <w:autoSpaceDN w:val="0"/>
              <w:adjustRightInd w:val="0"/>
              <w:ind w:firstLine="459"/>
              <w:jc w:val="both"/>
              <w:rPr>
                <w:sz w:val="24"/>
                <w:szCs w:val="24"/>
              </w:rPr>
            </w:pPr>
            <w:r w:rsidRPr="0078798D">
              <w:rPr>
                <w:sz w:val="24"/>
                <w:szCs w:val="24"/>
              </w:rPr>
              <w:t>При осуществлении аварийно-диспетчерского обслуживания должны обеспечиваться безопасность жизни и здоровья людей и животных, окружающей среды, сохранность имуще</w:t>
            </w:r>
            <w:r>
              <w:rPr>
                <w:sz w:val="24"/>
                <w:szCs w:val="24"/>
              </w:rPr>
              <w:t>ства собственников помещений в м</w:t>
            </w:r>
            <w:r w:rsidRPr="0078798D">
              <w:rPr>
                <w:sz w:val="24"/>
                <w:szCs w:val="24"/>
              </w:rPr>
              <w:t>ногоквартирном доме.</w:t>
            </w:r>
          </w:p>
          <w:p w:rsidR="00597816" w:rsidRDefault="00597816" w:rsidP="00772225">
            <w:pPr>
              <w:autoSpaceDE w:val="0"/>
              <w:autoSpaceDN w:val="0"/>
              <w:adjustRightInd w:val="0"/>
              <w:ind w:firstLine="459"/>
              <w:jc w:val="both"/>
              <w:rPr>
                <w:sz w:val="24"/>
                <w:szCs w:val="24"/>
              </w:rPr>
            </w:pPr>
            <w:r w:rsidRPr="0078798D">
              <w:rPr>
                <w:sz w:val="24"/>
                <w:szCs w:val="24"/>
              </w:rPr>
              <w:t>В случае если исполнение заявки требует доступа сотрудника аварийно-диспетчерской службы в помещение в многоквартирном доме, аварийно-диспетчерская служба информирует собственника или пользователя такого помещения о планируемой дате и времени начала исполнения заявки, причинах необходимости предоставления доступа в помещение, а также о фамилии, имени, отчестве (при наличии) сотрудника (сотрудников) аварийно-диспетчерской службы, который будет осуществлять исполнение заявки.</w:t>
            </w:r>
          </w:p>
          <w:p w:rsidR="00597816" w:rsidRPr="0078798D" w:rsidRDefault="00597816" w:rsidP="00772225">
            <w:pPr>
              <w:autoSpaceDE w:val="0"/>
              <w:autoSpaceDN w:val="0"/>
              <w:adjustRightInd w:val="0"/>
              <w:ind w:firstLine="459"/>
              <w:jc w:val="both"/>
              <w:rPr>
                <w:sz w:val="24"/>
                <w:szCs w:val="24"/>
              </w:rPr>
            </w:pPr>
            <w:r w:rsidRPr="0078798D">
              <w:rPr>
                <w:sz w:val="24"/>
                <w:szCs w:val="24"/>
              </w:rPr>
              <w:t>Сотрудник аварийно-диспетчерской службы обязан иметь при себе служебное удостоверение, опознавательный знак (</w:t>
            </w:r>
            <w:proofErr w:type="spellStart"/>
            <w:r w:rsidRPr="0078798D">
              <w:rPr>
                <w:sz w:val="24"/>
                <w:szCs w:val="24"/>
              </w:rPr>
              <w:t>бейдж</w:t>
            </w:r>
            <w:proofErr w:type="spellEnd"/>
            <w:r w:rsidRPr="0078798D">
              <w:rPr>
                <w:sz w:val="24"/>
                <w:szCs w:val="24"/>
              </w:rPr>
              <w:t>, нашивка на одежду и др.) с указанием названия организации, фамилии, имени, отчества (при</w:t>
            </w:r>
            <w:r>
              <w:rPr>
                <w:sz w:val="24"/>
                <w:szCs w:val="24"/>
              </w:rPr>
              <w:t> </w:t>
            </w:r>
            <w:r w:rsidRPr="0078798D">
              <w:rPr>
                <w:sz w:val="24"/>
                <w:szCs w:val="24"/>
              </w:rPr>
              <w:t>наличии) и</w:t>
            </w:r>
            <w:r>
              <w:rPr>
                <w:sz w:val="24"/>
                <w:szCs w:val="24"/>
              </w:rPr>
              <w:t> </w:t>
            </w:r>
            <w:r w:rsidRPr="0078798D">
              <w:rPr>
                <w:sz w:val="24"/>
                <w:szCs w:val="24"/>
              </w:rPr>
              <w:t xml:space="preserve">профессиональной специализации, а также одноразовые бахилы. </w:t>
            </w:r>
          </w:p>
        </w:tc>
        <w:tc>
          <w:tcPr>
            <w:tcW w:w="1842" w:type="dxa"/>
          </w:tcPr>
          <w:p w:rsidR="00597816" w:rsidRPr="0078798D" w:rsidRDefault="00597816" w:rsidP="00F052A2">
            <w:pPr>
              <w:rPr>
                <w:sz w:val="24"/>
                <w:szCs w:val="24"/>
              </w:rPr>
            </w:pPr>
            <w:r w:rsidRPr="0078798D">
              <w:rPr>
                <w:sz w:val="24"/>
                <w:szCs w:val="24"/>
              </w:rPr>
              <w:t>п. 17(2), 17(3) Правил № 416 (</w:t>
            </w:r>
            <w:r>
              <w:rPr>
                <w:sz w:val="24"/>
                <w:szCs w:val="24"/>
              </w:rPr>
              <w:t xml:space="preserve">в ред. ПП РФ </w:t>
            </w:r>
            <w:r w:rsidRPr="0078798D">
              <w:rPr>
                <w:sz w:val="24"/>
                <w:szCs w:val="24"/>
              </w:rPr>
              <w:t>от 27.03.2018 № 331)</w:t>
            </w:r>
          </w:p>
        </w:tc>
        <w:tc>
          <w:tcPr>
            <w:tcW w:w="1560" w:type="dxa"/>
          </w:tcPr>
          <w:p w:rsidR="00597816" w:rsidRPr="0078798D" w:rsidRDefault="00597816" w:rsidP="00772225">
            <w:pPr>
              <w:rPr>
                <w:sz w:val="24"/>
                <w:szCs w:val="24"/>
              </w:rPr>
            </w:pPr>
            <w:r w:rsidRPr="0078798D">
              <w:rPr>
                <w:sz w:val="24"/>
                <w:szCs w:val="24"/>
              </w:rPr>
              <w:t>с 01.03.2019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22</w:t>
            </w:r>
          </w:p>
        </w:tc>
        <w:tc>
          <w:tcPr>
            <w:tcW w:w="6237" w:type="dxa"/>
          </w:tcPr>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Установлены требования к организации взаимодействия управляющей организации с</w:t>
            </w:r>
            <w:r>
              <w:rPr>
                <w:rFonts w:eastAsiaTheme="minorHAnsi"/>
                <w:sz w:val="24"/>
                <w:szCs w:val="24"/>
                <w:lang w:eastAsia="en-US"/>
              </w:rPr>
              <w:t> </w:t>
            </w:r>
            <w:r w:rsidRPr="0078798D">
              <w:rPr>
                <w:rFonts w:eastAsiaTheme="minorHAnsi"/>
                <w:sz w:val="24"/>
                <w:szCs w:val="24"/>
                <w:lang w:eastAsia="en-US"/>
              </w:rPr>
              <w:t>собственниками и</w:t>
            </w:r>
            <w:r>
              <w:rPr>
                <w:rFonts w:eastAsiaTheme="minorHAnsi"/>
                <w:sz w:val="24"/>
                <w:szCs w:val="24"/>
                <w:lang w:eastAsia="en-US"/>
              </w:rPr>
              <w:t> </w:t>
            </w:r>
            <w:r w:rsidRPr="0078798D">
              <w:rPr>
                <w:rFonts w:eastAsiaTheme="minorHAnsi"/>
                <w:sz w:val="24"/>
                <w:szCs w:val="24"/>
                <w:lang w:eastAsia="en-US"/>
              </w:rPr>
              <w:t>пользователями помещений в</w:t>
            </w:r>
            <w:r>
              <w:rPr>
                <w:rFonts w:eastAsiaTheme="minorHAnsi"/>
                <w:sz w:val="24"/>
                <w:szCs w:val="24"/>
                <w:lang w:eastAsia="en-US"/>
              </w:rPr>
              <w:t> </w:t>
            </w:r>
            <w:r w:rsidRPr="0078798D">
              <w:rPr>
                <w:rFonts w:eastAsiaTheme="minorHAnsi"/>
                <w:sz w:val="24"/>
                <w:szCs w:val="24"/>
                <w:lang w:eastAsia="en-US"/>
              </w:rPr>
              <w:t>многоквартирном доме при</w:t>
            </w:r>
            <w:r>
              <w:rPr>
                <w:rFonts w:eastAsiaTheme="minorHAnsi"/>
                <w:sz w:val="24"/>
                <w:szCs w:val="24"/>
                <w:lang w:eastAsia="en-US"/>
              </w:rPr>
              <w:t> </w:t>
            </w:r>
            <w:r w:rsidRPr="0078798D">
              <w:rPr>
                <w:rFonts w:eastAsiaTheme="minorHAnsi"/>
                <w:sz w:val="24"/>
                <w:szCs w:val="24"/>
                <w:lang w:eastAsia="en-US"/>
              </w:rPr>
              <w:t>осуществлении управления многоквартирным домом.</w:t>
            </w:r>
          </w:p>
          <w:p w:rsidR="00EF5EF4"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 xml:space="preserve">Управляющая организация обязана обеспечить взаимодействие с собственниками и пользователями помещений в многоквартирном доме, в том числе </w:t>
            </w:r>
            <w:r w:rsidRPr="0078798D">
              <w:rPr>
                <w:rFonts w:eastAsiaTheme="minorHAnsi"/>
                <w:sz w:val="24"/>
                <w:szCs w:val="24"/>
                <w:lang w:eastAsia="en-US"/>
              </w:rPr>
              <w:lastRenderedPageBreak/>
              <w:t>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w:t>
            </w:r>
            <w:r>
              <w:rPr>
                <w:rFonts w:eastAsiaTheme="minorHAnsi"/>
                <w:sz w:val="24"/>
                <w:szCs w:val="24"/>
                <w:lang w:eastAsia="en-US"/>
              </w:rPr>
              <w:t> </w:t>
            </w:r>
            <w:r w:rsidRPr="0078798D">
              <w:rPr>
                <w:rFonts w:eastAsiaTheme="minorHAnsi"/>
                <w:sz w:val="24"/>
                <w:szCs w:val="24"/>
                <w:lang w:eastAsia="en-US"/>
              </w:rPr>
              <w:t>указанным центром договора, предусматривающего возможность обеспечения такого взаимодействия (далее - представительство управляющей организации).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Представительство управляющей организации должно располагаться в пределах муниципального образования, в</w:t>
            </w:r>
            <w:r>
              <w:rPr>
                <w:rFonts w:eastAsiaTheme="minorHAnsi"/>
                <w:sz w:val="24"/>
                <w:szCs w:val="24"/>
                <w:lang w:eastAsia="en-US"/>
              </w:rPr>
              <w:t> </w:t>
            </w:r>
            <w:r w:rsidRPr="0078798D">
              <w:rPr>
                <w:rFonts w:eastAsiaTheme="minorHAnsi"/>
                <w:sz w:val="24"/>
                <w:szCs w:val="24"/>
                <w:lang w:eastAsia="en-US"/>
              </w:rPr>
              <w:t>том числе в пределах внутригородского района в</w:t>
            </w:r>
            <w:r>
              <w:rPr>
                <w:rFonts w:eastAsiaTheme="minorHAnsi"/>
                <w:sz w:val="24"/>
                <w:szCs w:val="24"/>
                <w:lang w:eastAsia="en-US"/>
              </w:rPr>
              <w:t> </w:t>
            </w:r>
            <w:r w:rsidRPr="0078798D">
              <w:rPr>
                <w:rFonts w:eastAsiaTheme="minorHAnsi"/>
                <w:sz w:val="24"/>
                <w:szCs w:val="24"/>
                <w:lang w:eastAsia="en-US"/>
              </w:rPr>
              <w:t>городском округе с внутригородским делением либо внутригородской территории города федерального значения, на территории которого располагаются многоквартирные дома, управление которыми осуществляет такая управляющая организация, в пешей доступности от указанных многоквартирных домов. При</w:t>
            </w:r>
            <w:r>
              <w:rPr>
                <w:rFonts w:eastAsiaTheme="minorHAnsi"/>
                <w:sz w:val="24"/>
                <w:szCs w:val="24"/>
                <w:lang w:eastAsia="en-US"/>
              </w:rPr>
              <w:t> </w:t>
            </w:r>
            <w:r w:rsidRPr="0078798D">
              <w:rPr>
                <w:rFonts w:eastAsiaTheme="minorHAnsi"/>
                <w:sz w:val="24"/>
                <w:szCs w:val="24"/>
                <w:lang w:eastAsia="en-US"/>
              </w:rPr>
              <w:t>этом для целей настоящих Правил под пешей доступностью понимается расстояние не более 3 километров, преодолеваемое пешком.</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Представительство управляющей организации предназначено для приема собственников и пользователей помещений в многоквартирных домах, предоставления оперативных ответов на поступающие вопросы, а также оказания любой другой помощи собственнику или</w:t>
            </w:r>
            <w:r>
              <w:rPr>
                <w:rFonts w:eastAsiaTheme="minorHAnsi"/>
                <w:sz w:val="24"/>
                <w:szCs w:val="24"/>
                <w:lang w:eastAsia="en-US"/>
              </w:rPr>
              <w:t> </w:t>
            </w:r>
            <w:r w:rsidRPr="0078798D">
              <w:rPr>
                <w:rFonts w:eastAsiaTheme="minorHAnsi"/>
                <w:sz w:val="24"/>
                <w:szCs w:val="24"/>
                <w:lang w:eastAsia="en-US"/>
              </w:rPr>
              <w:t>пользователю помещения в многоквартирном доме по</w:t>
            </w:r>
            <w:r>
              <w:rPr>
                <w:rFonts w:eastAsiaTheme="minorHAnsi"/>
                <w:sz w:val="24"/>
                <w:szCs w:val="24"/>
                <w:lang w:eastAsia="en-US"/>
              </w:rPr>
              <w:t> </w:t>
            </w:r>
            <w:r w:rsidRPr="0078798D">
              <w:rPr>
                <w:rFonts w:eastAsiaTheme="minorHAnsi"/>
                <w:sz w:val="24"/>
                <w:szCs w:val="24"/>
                <w:lang w:eastAsia="en-US"/>
              </w:rPr>
              <w:t>возникающему у него вопросу, связанному с</w:t>
            </w:r>
            <w:r>
              <w:rPr>
                <w:rFonts w:eastAsiaTheme="minorHAnsi"/>
                <w:sz w:val="24"/>
                <w:szCs w:val="24"/>
                <w:lang w:eastAsia="en-US"/>
              </w:rPr>
              <w:t> </w:t>
            </w:r>
            <w:r w:rsidRPr="0078798D">
              <w:rPr>
                <w:rFonts w:eastAsiaTheme="minorHAnsi"/>
                <w:sz w:val="24"/>
                <w:szCs w:val="24"/>
                <w:lang w:eastAsia="en-US"/>
              </w:rPr>
              <w:t>управлением многоквартирным домом, собственником, пользователем помещения в котором он является.</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Управляющая организация раскрывает в соответствии с</w:t>
            </w:r>
            <w:r>
              <w:rPr>
                <w:rFonts w:eastAsiaTheme="minorHAnsi"/>
                <w:sz w:val="24"/>
                <w:szCs w:val="24"/>
                <w:lang w:eastAsia="en-US"/>
              </w:rPr>
              <w:t> </w:t>
            </w:r>
            <w:r w:rsidRPr="0078798D">
              <w:rPr>
                <w:rFonts w:eastAsiaTheme="minorHAnsi"/>
                <w:sz w:val="24"/>
                <w:szCs w:val="24"/>
                <w:lang w:eastAsia="en-US"/>
              </w:rPr>
              <w:t>разделом VIII настоящих Правил информацию о днях и</w:t>
            </w:r>
            <w:r>
              <w:rPr>
                <w:rFonts w:eastAsiaTheme="minorHAnsi"/>
                <w:sz w:val="24"/>
                <w:szCs w:val="24"/>
                <w:lang w:eastAsia="en-US"/>
              </w:rPr>
              <w:t> </w:t>
            </w:r>
            <w:r w:rsidRPr="0078798D">
              <w:rPr>
                <w:rFonts w:eastAsiaTheme="minorHAnsi"/>
                <w:sz w:val="24"/>
                <w:szCs w:val="24"/>
                <w:lang w:eastAsia="en-US"/>
              </w:rPr>
              <w:t>часах приема собственников и пользователей помещений в многоквартирном доме уполномоченными лицами управляющей организации (далее - прием), который должен осуществляться не реже одного раза в месяц. Прием осуществляется в представительстве управляющей организации лицом, осуществляющим функции единоличного исполнительного органа управляющей организации, а также иными уполномоченными лицами.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Запись на прием осуществляется непосредственно в</w:t>
            </w:r>
            <w:r>
              <w:rPr>
                <w:rFonts w:eastAsiaTheme="minorHAnsi"/>
                <w:sz w:val="24"/>
                <w:szCs w:val="24"/>
                <w:lang w:eastAsia="en-US"/>
              </w:rPr>
              <w:t> </w:t>
            </w:r>
            <w:r w:rsidRPr="0078798D">
              <w:rPr>
                <w:rFonts w:eastAsiaTheme="minorHAnsi"/>
                <w:sz w:val="24"/>
                <w:szCs w:val="24"/>
                <w:lang w:eastAsia="en-US"/>
              </w:rPr>
              <w:t>представительстве управляющей организации, по</w:t>
            </w:r>
            <w:r>
              <w:rPr>
                <w:rFonts w:eastAsiaTheme="minorHAnsi"/>
                <w:sz w:val="24"/>
                <w:szCs w:val="24"/>
                <w:lang w:eastAsia="en-US"/>
              </w:rPr>
              <w:t> </w:t>
            </w:r>
            <w:r w:rsidRPr="0078798D">
              <w:rPr>
                <w:rFonts w:eastAsiaTheme="minorHAnsi"/>
                <w:sz w:val="24"/>
                <w:szCs w:val="24"/>
                <w:lang w:eastAsia="en-US"/>
              </w:rPr>
              <w:t>телефону управляющей организации или</w:t>
            </w:r>
            <w:r>
              <w:rPr>
                <w:rFonts w:eastAsiaTheme="minorHAnsi"/>
                <w:sz w:val="24"/>
                <w:szCs w:val="24"/>
                <w:lang w:eastAsia="en-US"/>
              </w:rPr>
              <w:t> </w:t>
            </w:r>
            <w:r w:rsidRPr="0078798D">
              <w:rPr>
                <w:rFonts w:eastAsiaTheme="minorHAnsi"/>
                <w:sz w:val="24"/>
                <w:szCs w:val="24"/>
                <w:lang w:eastAsia="en-US"/>
              </w:rPr>
              <w:t>с</w:t>
            </w:r>
            <w:r>
              <w:rPr>
                <w:rFonts w:eastAsiaTheme="minorHAnsi"/>
                <w:sz w:val="24"/>
                <w:szCs w:val="24"/>
                <w:lang w:eastAsia="en-US"/>
              </w:rPr>
              <w:t> </w:t>
            </w:r>
            <w:r w:rsidRPr="0078798D">
              <w:rPr>
                <w:rFonts w:eastAsiaTheme="minorHAnsi"/>
                <w:sz w:val="24"/>
                <w:szCs w:val="24"/>
                <w:lang w:eastAsia="en-US"/>
              </w:rPr>
              <w:t>использованием государственной информационной системы жилищно-коммунального хозяйства. Прием без</w:t>
            </w:r>
            <w:r>
              <w:rPr>
                <w:rFonts w:eastAsiaTheme="minorHAnsi"/>
                <w:sz w:val="24"/>
                <w:szCs w:val="24"/>
                <w:lang w:eastAsia="en-US"/>
              </w:rPr>
              <w:t> </w:t>
            </w:r>
            <w:r w:rsidRPr="0078798D">
              <w:rPr>
                <w:rFonts w:eastAsiaTheme="minorHAnsi"/>
                <w:sz w:val="24"/>
                <w:szCs w:val="24"/>
                <w:lang w:eastAsia="en-US"/>
              </w:rPr>
              <w:t>предварительной записи ведется после приема собственников и</w:t>
            </w:r>
            <w:r>
              <w:rPr>
                <w:rFonts w:eastAsiaTheme="minorHAnsi"/>
                <w:sz w:val="24"/>
                <w:szCs w:val="24"/>
                <w:lang w:eastAsia="en-US"/>
              </w:rPr>
              <w:t> </w:t>
            </w:r>
            <w:r w:rsidRPr="0078798D">
              <w:rPr>
                <w:rFonts w:eastAsiaTheme="minorHAnsi"/>
                <w:sz w:val="24"/>
                <w:szCs w:val="24"/>
                <w:lang w:eastAsia="en-US"/>
              </w:rPr>
              <w:t>пользователей помещений в</w:t>
            </w:r>
            <w:r>
              <w:rPr>
                <w:rFonts w:eastAsiaTheme="minorHAnsi"/>
                <w:sz w:val="24"/>
                <w:szCs w:val="24"/>
                <w:lang w:eastAsia="en-US"/>
              </w:rPr>
              <w:t> </w:t>
            </w:r>
            <w:r w:rsidRPr="0078798D">
              <w:rPr>
                <w:rFonts w:eastAsiaTheme="minorHAnsi"/>
                <w:sz w:val="24"/>
                <w:szCs w:val="24"/>
                <w:lang w:eastAsia="en-US"/>
              </w:rPr>
              <w:t>многоквартирном доме, записанных на прием.</w:t>
            </w:r>
          </w:p>
          <w:p w:rsidR="00597816" w:rsidRPr="0078798D" w:rsidRDefault="00597816" w:rsidP="00772225">
            <w:pPr>
              <w:autoSpaceDE w:val="0"/>
              <w:autoSpaceDN w:val="0"/>
              <w:adjustRightInd w:val="0"/>
              <w:ind w:firstLine="459"/>
              <w:jc w:val="both"/>
              <w:rPr>
                <w:sz w:val="24"/>
                <w:szCs w:val="24"/>
              </w:rPr>
            </w:pPr>
            <w:r w:rsidRPr="0078798D">
              <w:rPr>
                <w:rFonts w:eastAsiaTheme="minorHAnsi"/>
                <w:sz w:val="24"/>
                <w:szCs w:val="24"/>
                <w:lang w:eastAsia="en-US"/>
              </w:rPr>
              <w:t xml:space="preserve">При осуществлении записи на прием сотрудник представительства управляющей организации выясняет наличие имеющихся заявок в аварийно-диспетчерскую службу от обратившегося собственника или пользователя помещения в многоквартирном доме, статус рассмотрения </w:t>
            </w:r>
            <w:r w:rsidRPr="0078798D">
              <w:rPr>
                <w:rFonts w:eastAsiaTheme="minorHAnsi"/>
                <w:sz w:val="24"/>
                <w:szCs w:val="24"/>
                <w:lang w:eastAsia="en-US"/>
              </w:rPr>
              <w:lastRenderedPageBreak/>
              <w:t>и результат выполнения указанных заявок и вносит данную информацию, дату приема, должность лица, осуществляющего прием, в журнал личного приема. Копия записи в журнале личного приема передается обратившемуся собственнику или пользователю помещения в многоквар</w:t>
            </w:r>
            <w:r>
              <w:rPr>
                <w:rFonts w:eastAsiaTheme="minorHAnsi"/>
                <w:sz w:val="24"/>
                <w:szCs w:val="24"/>
                <w:lang w:eastAsia="en-US"/>
              </w:rPr>
              <w:t>тирном доме</w:t>
            </w:r>
            <w:r w:rsidR="00ED4681">
              <w:rPr>
                <w:rFonts w:eastAsiaTheme="minorHAnsi"/>
                <w:sz w:val="24"/>
                <w:szCs w:val="24"/>
                <w:lang w:eastAsia="en-US"/>
              </w:rPr>
              <w:t>.</w:t>
            </w:r>
          </w:p>
        </w:tc>
        <w:tc>
          <w:tcPr>
            <w:tcW w:w="1842" w:type="dxa"/>
          </w:tcPr>
          <w:p w:rsidR="00597816" w:rsidRPr="0078798D" w:rsidRDefault="00597816" w:rsidP="00F052A2">
            <w:pPr>
              <w:autoSpaceDE w:val="0"/>
              <w:autoSpaceDN w:val="0"/>
              <w:adjustRightInd w:val="0"/>
              <w:rPr>
                <w:sz w:val="24"/>
                <w:szCs w:val="24"/>
              </w:rPr>
            </w:pPr>
            <w:r w:rsidRPr="0078798D">
              <w:rPr>
                <w:sz w:val="24"/>
                <w:szCs w:val="24"/>
              </w:rPr>
              <w:lastRenderedPageBreak/>
              <w:t xml:space="preserve">Раздел </w:t>
            </w:r>
            <w:r w:rsidRPr="0078798D">
              <w:rPr>
                <w:sz w:val="24"/>
                <w:szCs w:val="24"/>
                <w:lang w:val="en-US"/>
              </w:rPr>
              <w:t>VII</w:t>
            </w:r>
            <w:r w:rsidRPr="0078798D">
              <w:rPr>
                <w:sz w:val="24"/>
                <w:szCs w:val="24"/>
              </w:rPr>
              <w:t xml:space="preserve"> Правил № 416 (</w:t>
            </w:r>
            <w:r>
              <w:rPr>
                <w:sz w:val="24"/>
                <w:szCs w:val="24"/>
              </w:rPr>
              <w:t xml:space="preserve">в ред. ПП РФ </w:t>
            </w:r>
            <w:r w:rsidRPr="0078798D">
              <w:rPr>
                <w:sz w:val="24"/>
                <w:szCs w:val="24"/>
              </w:rPr>
              <w:t xml:space="preserve"> от 27.03.2018 № 331)</w:t>
            </w:r>
          </w:p>
        </w:tc>
        <w:tc>
          <w:tcPr>
            <w:tcW w:w="1560" w:type="dxa"/>
          </w:tcPr>
          <w:p w:rsidR="00597816" w:rsidRPr="0078798D" w:rsidRDefault="00597816" w:rsidP="00772225">
            <w:pPr>
              <w:autoSpaceDE w:val="0"/>
              <w:autoSpaceDN w:val="0"/>
              <w:adjustRightInd w:val="0"/>
              <w:jc w:val="both"/>
              <w:rPr>
                <w:sz w:val="24"/>
                <w:szCs w:val="24"/>
              </w:rPr>
            </w:pPr>
            <w:r w:rsidRPr="0078798D">
              <w:rPr>
                <w:sz w:val="24"/>
                <w:szCs w:val="24"/>
              </w:rPr>
              <w:t>с 01.03.2019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lastRenderedPageBreak/>
              <w:t>23</w:t>
            </w:r>
          </w:p>
        </w:tc>
        <w:tc>
          <w:tcPr>
            <w:tcW w:w="6237" w:type="dxa"/>
          </w:tcPr>
          <w:p w:rsidR="00597816" w:rsidRPr="001A3E16" w:rsidRDefault="00597816" w:rsidP="00772225">
            <w:pPr>
              <w:autoSpaceDE w:val="0"/>
              <w:autoSpaceDN w:val="0"/>
              <w:adjustRightInd w:val="0"/>
              <w:ind w:firstLine="459"/>
              <w:jc w:val="both"/>
              <w:rPr>
                <w:rFonts w:eastAsiaTheme="minorHAnsi"/>
                <w:sz w:val="24"/>
                <w:szCs w:val="24"/>
                <w:lang w:eastAsia="en-US"/>
              </w:rPr>
            </w:pPr>
            <w:r>
              <w:rPr>
                <w:sz w:val="24"/>
                <w:szCs w:val="24"/>
              </w:rPr>
              <w:t>П</w:t>
            </w:r>
            <w:r w:rsidRPr="001A3E16">
              <w:rPr>
                <w:sz w:val="24"/>
                <w:szCs w:val="24"/>
              </w:rPr>
              <w:t>ротокол общего собрания собственников помещений в</w:t>
            </w:r>
            <w:r>
              <w:rPr>
                <w:sz w:val="24"/>
                <w:szCs w:val="24"/>
              </w:rPr>
              <w:t> </w:t>
            </w:r>
            <w:r w:rsidRPr="001A3E16">
              <w:rPr>
                <w:sz w:val="24"/>
                <w:szCs w:val="24"/>
              </w:rPr>
              <w:t>многоквартирном доме, на котором приняты решения о</w:t>
            </w:r>
            <w:r>
              <w:rPr>
                <w:sz w:val="24"/>
                <w:szCs w:val="24"/>
              </w:rPr>
              <w:t> </w:t>
            </w:r>
            <w:r w:rsidRPr="001A3E16">
              <w:rPr>
                <w:sz w:val="24"/>
                <w:szCs w:val="24"/>
              </w:rPr>
              <w:t>создании товарищества собственников жилья и</w:t>
            </w:r>
            <w:r>
              <w:rPr>
                <w:sz w:val="24"/>
                <w:szCs w:val="24"/>
              </w:rPr>
              <w:t> </w:t>
            </w:r>
            <w:r w:rsidRPr="001A3E16">
              <w:rPr>
                <w:sz w:val="24"/>
                <w:szCs w:val="24"/>
              </w:rPr>
              <w:t>об</w:t>
            </w:r>
            <w:r>
              <w:rPr>
                <w:sz w:val="24"/>
                <w:szCs w:val="24"/>
              </w:rPr>
              <w:t> </w:t>
            </w:r>
            <w:r w:rsidRPr="001A3E16">
              <w:rPr>
                <w:sz w:val="24"/>
                <w:szCs w:val="24"/>
              </w:rPr>
              <w:t>утверждении его устава, подписывается всеми собственниками помещений в многоквартирном доме, проголосовавшими за принятие таких решений</w:t>
            </w:r>
            <w:r w:rsidR="00EF5EF4">
              <w:rPr>
                <w:sz w:val="24"/>
                <w:szCs w:val="24"/>
              </w:rPr>
              <w:t>.</w:t>
            </w:r>
          </w:p>
        </w:tc>
        <w:tc>
          <w:tcPr>
            <w:tcW w:w="1842" w:type="dxa"/>
          </w:tcPr>
          <w:p w:rsidR="00597816" w:rsidRPr="0078798D" w:rsidRDefault="00597816" w:rsidP="00F052A2">
            <w:pPr>
              <w:autoSpaceDE w:val="0"/>
              <w:autoSpaceDN w:val="0"/>
              <w:adjustRightInd w:val="0"/>
              <w:rPr>
                <w:sz w:val="24"/>
                <w:szCs w:val="24"/>
              </w:rPr>
            </w:pPr>
            <w:r>
              <w:rPr>
                <w:sz w:val="24"/>
                <w:szCs w:val="24"/>
              </w:rPr>
              <w:t>п. 4 (е) требований, утв. приказом Минстроя РФ от 28.01.2019 № 44/</w:t>
            </w:r>
            <w:proofErr w:type="spellStart"/>
            <w:r>
              <w:rPr>
                <w:sz w:val="24"/>
                <w:szCs w:val="24"/>
              </w:rPr>
              <w:t>пр</w:t>
            </w:r>
            <w:proofErr w:type="spellEnd"/>
          </w:p>
        </w:tc>
        <w:tc>
          <w:tcPr>
            <w:tcW w:w="1560" w:type="dxa"/>
          </w:tcPr>
          <w:p w:rsidR="00597816" w:rsidRPr="0078798D" w:rsidRDefault="00597816" w:rsidP="00772225">
            <w:pPr>
              <w:autoSpaceDE w:val="0"/>
              <w:autoSpaceDN w:val="0"/>
              <w:adjustRightInd w:val="0"/>
              <w:jc w:val="both"/>
              <w:rPr>
                <w:sz w:val="24"/>
                <w:szCs w:val="24"/>
              </w:rPr>
            </w:pPr>
            <w:r>
              <w:rPr>
                <w:sz w:val="24"/>
                <w:szCs w:val="24"/>
              </w:rPr>
              <w:t>с 05.03.2019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24</w:t>
            </w:r>
          </w:p>
        </w:tc>
        <w:tc>
          <w:tcPr>
            <w:tcW w:w="6237" w:type="dxa"/>
          </w:tcPr>
          <w:p w:rsidR="00597816" w:rsidRPr="001A3E16" w:rsidRDefault="00597816" w:rsidP="00772225">
            <w:pPr>
              <w:autoSpaceDE w:val="0"/>
              <w:adjustRightInd w:val="0"/>
              <w:ind w:firstLine="459"/>
              <w:jc w:val="both"/>
              <w:rPr>
                <w:sz w:val="24"/>
                <w:szCs w:val="24"/>
              </w:rPr>
            </w:pPr>
            <w:r>
              <w:rPr>
                <w:sz w:val="24"/>
                <w:szCs w:val="24"/>
              </w:rPr>
              <w:t>Р</w:t>
            </w:r>
            <w:r w:rsidRPr="001A3E16">
              <w:rPr>
                <w:sz w:val="24"/>
                <w:szCs w:val="24"/>
              </w:rPr>
              <w:t>еестр собственников помещений в МКД должен содержат сведения о доле в праве собственности</w:t>
            </w:r>
            <w:r w:rsidR="00EF5EF4">
              <w:rPr>
                <w:sz w:val="24"/>
                <w:szCs w:val="24"/>
              </w:rPr>
              <w:t>.</w:t>
            </w:r>
          </w:p>
          <w:p w:rsidR="00597816" w:rsidRPr="0078798D" w:rsidRDefault="00597816" w:rsidP="00772225">
            <w:pPr>
              <w:autoSpaceDE w:val="0"/>
              <w:autoSpaceDN w:val="0"/>
              <w:adjustRightInd w:val="0"/>
              <w:ind w:firstLine="459"/>
              <w:jc w:val="both"/>
              <w:rPr>
                <w:rFonts w:eastAsiaTheme="minorHAnsi"/>
                <w:sz w:val="24"/>
                <w:szCs w:val="24"/>
                <w:lang w:eastAsia="en-US"/>
              </w:rPr>
            </w:pPr>
          </w:p>
        </w:tc>
        <w:tc>
          <w:tcPr>
            <w:tcW w:w="1842" w:type="dxa"/>
          </w:tcPr>
          <w:p w:rsidR="00597816" w:rsidRPr="0078798D" w:rsidRDefault="00597816" w:rsidP="00F052A2">
            <w:pPr>
              <w:autoSpaceDE w:val="0"/>
              <w:autoSpaceDN w:val="0"/>
              <w:adjustRightInd w:val="0"/>
              <w:rPr>
                <w:sz w:val="24"/>
                <w:szCs w:val="24"/>
              </w:rPr>
            </w:pPr>
            <w:r>
              <w:rPr>
                <w:sz w:val="24"/>
                <w:szCs w:val="24"/>
              </w:rPr>
              <w:t>п. 20 (а) требований, утв. приказом Минстроя РФ от 28.01.2019 № 44/</w:t>
            </w:r>
            <w:proofErr w:type="spellStart"/>
            <w:r>
              <w:rPr>
                <w:sz w:val="24"/>
                <w:szCs w:val="24"/>
              </w:rPr>
              <w:t>пр</w:t>
            </w:r>
            <w:proofErr w:type="spellEnd"/>
          </w:p>
        </w:tc>
        <w:tc>
          <w:tcPr>
            <w:tcW w:w="1560" w:type="dxa"/>
          </w:tcPr>
          <w:p w:rsidR="00597816" w:rsidRPr="0078798D" w:rsidRDefault="00597816" w:rsidP="00772225">
            <w:pPr>
              <w:autoSpaceDE w:val="0"/>
              <w:autoSpaceDN w:val="0"/>
              <w:adjustRightInd w:val="0"/>
              <w:jc w:val="both"/>
              <w:rPr>
                <w:sz w:val="24"/>
                <w:szCs w:val="24"/>
              </w:rPr>
            </w:pPr>
            <w:r>
              <w:rPr>
                <w:sz w:val="24"/>
                <w:szCs w:val="24"/>
              </w:rPr>
              <w:t>с 05.03.2019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25</w:t>
            </w:r>
          </w:p>
        </w:tc>
        <w:tc>
          <w:tcPr>
            <w:tcW w:w="6237" w:type="dxa"/>
          </w:tcPr>
          <w:p w:rsidR="00597816" w:rsidRPr="00717688" w:rsidRDefault="00597816" w:rsidP="00772225">
            <w:pPr>
              <w:autoSpaceDE w:val="0"/>
              <w:adjustRightInd w:val="0"/>
              <w:ind w:firstLine="459"/>
              <w:jc w:val="both"/>
              <w:rPr>
                <w:sz w:val="24"/>
                <w:szCs w:val="24"/>
              </w:rPr>
            </w:pPr>
            <w:r>
              <w:rPr>
                <w:sz w:val="24"/>
                <w:szCs w:val="24"/>
              </w:rPr>
              <w:t>О</w:t>
            </w:r>
            <w:r w:rsidRPr="00717688">
              <w:rPr>
                <w:sz w:val="24"/>
                <w:szCs w:val="24"/>
              </w:rPr>
              <w:t>тветственным за подготовку решений (бюллетеней) собственников помещений в МКД является инициатор общего собрания</w:t>
            </w:r>
            <w:r w:rsidR="00EF5EF4">
              <w:rPr>
                <w:sz w:val="24"/>
                <w:szCs w:val="24"/>
              </w:rPr>
              <w:t>.</w:t>
            </w:r>
          </w:p>
          <w:p w:rsidR="00597816" w:rsidRPr="0078798D" w:rsidRDefault="00597816" w:rsidP="00772225">
            <w:pPr>
              <w:autoSpaceDE w:val="0"/>
              <w:autoSpaceDN w:val="0"/>
              <w:adjustRightInd w:val="0"/>
              <w:ind w:firstLine="459"/>
              <w:jc w:val="both"/>
              <w:rPr>
                <w:rFonts w:eastAsiaTheme="minorHAnsi"/>
                <w:sz w:val="24"/>
                <w:szCs w:val="24"/>
                <w:lang w:eastAsia="en-US"/>
              </w:rPr>
            </w:pPr>
          </w:p>
        </w:tc>
        <w:tc>
          <w:tcPr>
            <w:tcW w:w="1842" w:type="dxa"/>
          </w:tcPr>
          <w:p w:rsidR="00597816" w:rsidRPr="0078798D" w:rsidRDefault="00597816" w:rsidP="00F052A2">
            <w:pPr>
              <w:autoSpaceDE w:val="0"/>
              <w:autoSpaceDN w:val="0"/>
              <w:adjustRightInd w:val="0"/>
              <w:rPr>
                <w:sz w:val="24"/>
                <w:szCs w:val="24"/>
              </w:rPr>
            </w:pPr>
            <w:r>
              <w:rPr>
                <w:sz w:val="24"/>
                <w:szCs w:val="24"/>
              </w:rPr>
              <w:t>п. 20 (ж) требований, утв. приказом Минстроя РФ от 28.01.2019 № 44/</w:t>
            </w:r>
            <w:proofErr w:type="spellStart"/>
            <w:r>
              <w:rPr>
                <w:sz w:val="24"/>
                <w:szCs w:val="24"/>
              </w:rPr>
              <w:t>пр</w:t>
            </w:r>
            <w:proofErr w:type="spellEnd"/>
          </w:p>
        </w:tc>
        <w:tc>
          <w:tcPr>
            <w:tcW w:w="1560" w:type="dxa"/>
          </w:tcPr>
          <w:p w:rsidR="00597816" w:rsidRPr="0078798D" w:rsidRDefault="00597816" w:rsidP="00772225">
            <w:pPr>
              <w:autoSpaceDE w:val="0"/>
              <w:autoSpaceDN w:val="0"/>
              <w:adjustRightInd w:val="0"/>
              <w:jc w:val="both"/>
              <w:rPr>
                <w:sz w:val="24"/>
                <w:szCs w:val="24"/>
              </w:rPr>
            </w:pPr>
            <w:r>
              <w:rPr>
                <w:sz w:val="24"/>
                <w:szCs w:val="24"/>
              </w:rPr>
              <w:t>с 05.03.2019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26</w:t>
            </w:r>
          </w:p>
        </w:tc>
        <w:tc>
          <w:tcPr>
            <w:tcW w:w="6237" w:type="dxa"/>
          </w:tcPr>
          <w:p w:rsidR="00597816" w:rsidRPr="00717688" w:rsidRDefault="00597816" w:rsidP="00772225">
            <w:pPr>
              <w:autoSpaceDE w:val="0"/>
              <w:autoSpaceDN w:val="0"/>
              <w:adjustRightInd w:val="0"/>
              <w:ind w:firstLine="459"/>
              <w:jc w:val="both"/>
              <w:rPr>
                <w:rFonts w:eastAsiaTheme="minorHAnsi"/>
                <w:sz w:val="24"/>
                <w:szCs w:val="24"/>
                <w:lang w:eastAsia="en-US"/>
              </w:rPr>
            </w:pPr>
            <w:r>
              <w:rPr>
                <w:sz w:val="24"/>
                <w:szCs w:val="24"/>
              </w:rPr>
              <w:t>В</w:t>
            </w:r>
            <w:r w:rsidRPr="00717688">
              <w:rPr>
                <w:sz w:val="24"/>
                <w:szCs w:val="24"/>
              </w:rPr>
              <w:t xml:space="preserve"> орган государственного жилищного надзора направляется подлинник решения общего собрания</w:t>
            </w:r>
            <w:r w:rsidR="00EF5EF4">
              <w:rPr>
                <w:sz w:val="24"/>
                <w:szCs w:val="24"/>
              </w:rPr>
              <w:t>.</w:t>
            </w:r>
          </w:p>
        </w:tc>
        <w:tc>
          <w:tcPr>
            <w:tcW w:w="1842" w:type="dxa"/>
          </w:tcPr>
          <w:p w:rsidR="00597816" w:rsidRPr="0078798D" w:rsidRDefault="00597816" w:rsidP="00F052A2">
            <w:pPr>
              <w:autoSpaceDE w:val="0"/>
              <w:autoSpaceDN w:val="0"/>
              <w:adjustRightInd w:val="0"/>
              <w:rPr>
                <w:sz w:val="24"/>
                <w:szCs w:val="24"/>
              </w:rPr>
            </w:pPr>
            <w:r>
              <w:rPr>
                <w:sz w:val="24"/>
                <w:szCs w:val="24"/>
              </w:rPr>
              <w:t>п. 1 порядка, утв. приказом Минстроя РФ от 28.01.2019 № 44/</w:t>
            </w:r>
            <w:proofErr w:type="spellStart"/>
            <w:r>
              <w:rPr>
                <w:sz w:val="24"/>
                <w:szCs w:val="24"/>
              </w:rPr>
              <w:t>пр</w:t>
            </w:r>
            <w:proofErr w:type="spellEnd"/>
          </w:p>
        </w:tc>
        <w:tc>
          <w:tcPr>
            <w:tcW w:w="1560" w:type="dxa"/>
          </w:tcPr>
          <w:p w:rsidR="00597816" w:rsidRPr="0078798D" w:rsidRDefault="00597816" w:rsidP="00772225">
            <w:pPr>
              <w:autoSpaceDE w:val="0"/>
              <w:autoSpaceDN w:val="0"/>
              <w:adjustRightInd w:val="0"/>
              <w:jc w:val="both"/>
              <w:rPr>
                <w:sz w:val="24"/>
                <w:szCs w:val="24"/>
              </w:rPr>
            </w:pPr>
            <w:r>
              <w:rPr>
                <w:sz w:val="24"/>
                <w:szCs w:val="24"/>
              </w:rPr>
              <w:t>с 05.03.2019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27</w:t>
            </w:r>
          </w:p>
        </w:tc>
        <w:tc>
          <w:tcPr>
            <w:tcW w:w="6237" w:type="dxa"/>
          </w:tcPr>
          <w:p w:rsidR="00597816" w:rsidRPr="00717688" w:rsidRDefault="00597816" w:rsidP="00772225">
            <w:pPr>
              <w:autoSpaceDE w:val="0"/>
              <w:adjustRightInd w:val="0"/>
              <w:ind w:firstLine="459"/>
              <w:jc w:val="both"/>
              <w:rPr>
                <w:sz w:val="24"/>
                <w:szCs w:val="24"/>
              </w:rPr>
            </w:pPr>
            <w:r>
              <w:rPr>
                <w:sz w:val="24"/>
                <w:szCs w:val="24"/>
              </w:rPr>
              <w:t>В</w:t>
            </w:r>
            <w:r w:rsidRPr="00717688">
              <w:rPr>
                <w:sz w:val="24"/>
                <w:szCs w:val="24"/>
              </w:rPr>
              <w:t xml:space="preserve"> случае принятия решения о заключении договоров о</w:t>
            </w:r>
            <w:r>
              <w:rPr>
                <w:sz w:val="24"/>
                <w:szCs w:val="24"/>
              </w:rPr>
              <w:t> </w:t>
            </w:r>
            <w:r w:rsidRPr="00717688">
              <w:rPr>
                <w:sz w:val="24"/>
                <w:szCs w:val="24"/>
              </w:rPr>
              <w:t xml:space="preserve">предоставлении коммунальных услуг </w:t>
            </w:r>
            <w:proofErr w:type="spellStart"/>
            <w:r w:rsidRPr="00717688">
              <w:rPr>
                <w:sz w:val="24"/>
                <w:szCs w:val="24"/>
              </w:rPr>
              <w:t>ресурсоснабжающими</w:t>
            </w:r>
            <w:proofErr w:type="spellEnd"/>
            <w:r w:rsidRPr="00717688">
              <w:rPr>
                <w:sz w:val="24"/>
                <w:szCs w:val="24"/>
              </w:rPr>
              <w:t xml:space="preserve"> организациями, региональным оператором по сбору ТКО, подлинник протокола общего собрания не позднее чем через десять дней направляется инициатором в орган государственного жилищного надзора, одновременно копии в УО, РСО, РО</w:t>
            </w:r>
            <w:r>
              <w:rPr>
                <w:sz w:val="24"/>
                <w:szCs w:val="24"/>
              </w:rPr>
              <w:t xml:space="preserve"> по ТКО</w:t>
            </w:r>
            <w:r w:rsidR="00EF5EF4">
              <w:rPr>
                <w:sz w:val="24"/>
                <w:szCs w:val="24"/>
              </w:rPr>
              <w:t>.</w:t>
            </w:r>
          </w:p>
          <w:p w:rsidR="00597816" w:rsidRPr="0078798D" w:rsidRDefault="00597816" w:rsidP="00772225">
            <w:pPr>
              <w:autoSpaceDE w:val="0"/>
              <w:autoSpaceDN w:val="0"/>
              <w:adjustRightInd w:val="0"/>
              <w:ind w:firstLine="459"/>
              <w:jc w:val="both"/>
              <w:rPr>
                <w:rFonts w:eastAsiaTheme="minorHAnsi"/>
                <w:sz w:val="24"/>
                <w:szCs w:val="24"/>
                <w:lang w:eastAsia="en-US"/>
              </w:rPr>
            </w:pPr>
          </w:p>
        </w:tc>
        <w:tc>
          <w:tcPr>
            <w:tcW w:w="1842" w:type="dxa"/>
          </w:tcPr>
          <w:p w:rsidR="00597816" w:rsidRPr="0078798D" w:rsidRDefault="00597816" w:rsidP="00F052A2">
            <w:pPr>
              <w:autoSpaceDE w:val="0"/>
              <w:autoSpaceDN w:val="0"/>
              <w:adjustRightInd w:val="0"/>
              <w:rPr>
                <w:sz w:val="24"/>
                <w:szCs w:val="24"/>
              </w:rPr>
            </w:pPr>
            <w:r>
              <w:rPr>
                <w:sz w:val="24"/>
                <w:szCs w:val="24"/>
              </w:rPr>
              <w:t>п. 4 порядка, утв. приказом Минстроя РФ от 28.01.2019 № 44/</w:t>
            </w:r>
            <w:proofErr w:type="spellStart"/>
            <w:r>
              <w:rPr>
                <w:sz w:val="24"/>
                <w:szCs w:val="24"/>
              </w:rPr>
              <w:t>пр</w:t>
            </w:r>
            <w:proofErr w:type="spellEnd"/>
          </w:p>
        </w:tc>
        <w:tc>
          <w:tcPr>
            <w:tcW w:w="1560" w:type="dxa"/>
          </w:tcPr>
          <w:p w:rsidR="00597816" w:rsidRPr="0078798D" w:rsidRDefault="00597816" w:rsidP="00772225">
            <w:pPr>
              <w:autoSpaceDE w:val="0"/>
              <w:autoSpaceDN w:val="0"/>
              <w:adjustRightInd w:val="0"/>
              <w:jc w:val="both"/>
              <w:rPr>
                <w:sz w:val="24"/>
                <w:szCs w:val="24"/>
              </w:rPr>
            </w:pPr>
            <w:r>
              <w:rPr>
                <w:sz w:val="24"/>
                <w:szCs w:val="24"/>
              </w:rPr>
              <w:t>с 05.03.2019</w:t>
            </w:r>
          </w:p>
        </w:tc>
      </w:tr>
      <w:tr w:rsidR="007A7E0A" w:rsidRPr="00DF0253" w:rsidTr="00772225">
        <w:tc>
          <w:tcPr>
            <w:tcW w:w="534" w:type="dxa"/>
          </w:tcPr>
          <w:p w:rsidR="007A7E0A" w:rsidRPr="0026101F" w:rsidRDefault="007A7E0A" w:rsidP="00772225">
            <w:pPr>
              <w:autoSpaceDE w:val="0"/>
              <w:autoSpaceDN w:val="0"/>
              <w:adjustRightInd w:val="0"/>
              <w:jc w:val="center"/>
              <w:rPr>
                <w:sz w:val="24"/>
                <w:szCs w:val="24"/>
              </w:rPr>
            </w:pPr>
            <w:r w:rsidRPr="0026101F">
              <w:rPr>
                <w:sz w:val="24"/>
                <w:szCs w:val="24"/>
              </w:rPr>
              <w:t>28</w:t>
            </w:r>
          </w:p>
        </w:tc>
        <w:tc>
          <w:tcPr>
            <w:tcW w:w="6237" w:type="dxa"/>
          </w:tcPr>
          <w:p w:rsidR="007A7E0A" w:rsidRPr="0026101F" w:rsidRDefault="007A7E0A" w:rsidP="00F052A2">
            <w:pPr>
              <w:autoSpaceDE w:val="0"/>
              <w:adjustRightInd w:val="0"/>
              <w:ind w:firstLine="709"/>
              <w:jc w:val="both"/>
              <w:rPr>
                <w:rFonts w:eastAsia="Calibri"/>
                <w:sz w:val="24"/>
                <w:szCs w:val="24"/>
              </w:rPr>
            </w:pPr>
            <w:r w:rsidRPr="0026101F">
              <w:rPr>
                <w:rFonts w:eastAsia="Calibri"/>
                <w:sz w:val="24"/>
                <w:szCs w:val="24"/>
              </w:rPr>
              <w:t xml:space="preserve">Управляющая организация, товарищество или кооператив, осуществляющие управление многоквартирным домом, предоставляют </w:t>
            </w:r>
            <w:proofErr w:type="spellStart"/>
            <w:r w:rsidRPr="0026101F">
              <w:rPr>
                <w:rFonts w:eastAsia="Calibri"/>
                <w:sz w:val="24"/>
                <w:szCs w:val="24"/>
              </w:rPr>
              <w:t>ресурсоснабжающим</w:t>
            </w:r>
            <w:proofErr w:type="spellEnd"/>
            <w:r w:rsidRPr="0026101F">
              <w:rPr>
                <w:rFonts w:eastAsia="Calibri"/>
                <w:sz w:val="24"/>
                <w:szCs w:val="24"/>
              </w:rPr>
              <w:t xml:space="preserve"> организациям, региональному оператору по обращению с твердыми коммунальными отходами, приступающим к предоставлению коммунальной услуги соответствующего вида собственникам и пользователям помещений в многоквартирном доме,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w:t>
            </w:r>
            <w:proofErr w:type="spellStart"/>
            <w:r w:rsidRPr="0026101F">
              <w:rPr>
                <w:rFonts w:eastAsia="Calibri"/>
                <w:sz w:val="24"/>
                <w:szCs w:val="24"/>
              </w:rPr>
              <w:t>ресурсоснабжающими</w:t>
            </w:r>
            <w:proofErr w:type="spellEnd"/>
            <w:r w:rsidRPr="0026101F">
              <w:rPr>
                <w:rFonts w:eastAsia="Calibri"/>
                <w:sz w:val="24"/>
                <w:szCs w:val="24"/>
              </w:rPr>
              <w:t xml:space="preserve"> организациями, региональным оператором по обращению с твердыми коммунальными отходами:</w:t>
            </w:r>
          </w:p>
          <w:p w:rsidR="007A7E0A" w:rsidRPr="0026101F" w:rsidRDefault="007A7E0A" w:rsidP="00772225">
            <w:pPr>
              <w:autoSpaceDE w:val="0"/>
              <w:adjustRightInd w:val="0"/>
              <w:jc w:val="both"/>
              <w:rPr>
                <w:rFonts w:eastAsia="Calibri"/>
                <w:sz w:val="24"/>
                <w:szCs w:val="24"/>
              </w:rPr>
            </w:pPr>
            <w:r w:rsidRPr="0026101F">
              <w:rPr>
                <w:rFonts w:eastAsia="Calibri"/>
                <w:sz w:val="24"/>
                <w:szCs w:val="24"/>
              </w:rPr>
              <w:lastRenderedPageBreak/>
              <w:t xml:space="preserve">         </w:t>
            </w:r>
            <w:r w:rsidR="00EF5EF4">
              <w:rPr>
                <w:rFonts w:eastAsia="Calibri"/>
                <w:sz w:val="24"/>
                <w:szCs w:val="24"/>
              </w:rPr>
              <w:t xml:space="preserve">- </w:t>
            </w:r>
            <w:r w:rsidRPr="0026101F">
              <w:rPr>
                <w:rFonts w:eastAsia="Calibri"/>
                <w:sz w:val="24"/>
                <w:szCs w:val="24"/>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7A7E0A" w:rsidRPr="0026101F" w:rsidRDefault="007A7E0A" w:rsidP="00772225">
            <w:pPr>
              <w:autoSpaceDE w:val="0"/>
              <w:adjustRightInd w:val="0"/>
              <w:ind w:firstLine="540"/>
              <w:jc w:val="both"/>
              <w:rPr>
                <w:rFonts w:eastAsia="Calibri"/>
                <w:sz w:val="24"/>
                <w:szCs w:val="24"/>
              </w:rPr>
            </w:pPr>
            <w:r w:rsidRPr="0026101F">
              <w:rPr>
                <w:rFonts w:eastAsia="Calibri"/>
                <w:sz w:val="24"/>
                <w:szCs w:val="24"/>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7A7E0A" w:rsidRPr="0026101F" w:rsidRDefault="00EF5EF4" w:rsidP="00772225">
            <w:pPr>
              <w:autoSpaceDE w:val="0"/>
              <w:adjustRightInd w:val="0"/>
              <w:ind w:firstLine="540"/>
              <w:jc w:val="both"/>
              <w:rPr>
                <w:rFonts w:eastAsia="Calibri"/>
                <w:sz w:val="24"/>
                <w:szCs w:val="24"/>
              </w:rPr>
            </w:pPr>
            <w:r>
              <w:rPr>
                <w:rFonts w:eastAsia="Calibri"/>
                <w:sz w:val="24"/>
                <w:szCs w:val="24"/>
              </w:rPr>
              <w:t xml:space="preserve">- </w:t>
            </w:r>
            <w:r w:rsidR="007A7E0A" w:rsidRPr="0026101F">
              <w:rPr>
                <w:rFonts w:eastAsia="Calibri"/>
                <w:sz w:val="24"/>
                <w:szCs w:val="24"/>
              </w:rP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7A7E0A" w:rsidRPr="0026101F" w:rsidRDefault="007A7E0A" w:rsidP="00772225">
            <w:pPr>
              <w:autoSpaceDE w:val="0"/>
              <w:adjustRightInd w:val="0"/>
              <w:ind w:firstLine="540"/>
              <w:jc w:val="both"/>
              <w:rPr>
                <w:rFonts w:eastAsia="Calibri"/>
                <w:sz w:val="24"/>
                <w:szCs w:val="24"/>
              </w:rPr>
            </w:pPr>
            <w:r w:rsidRPr="0026101F">
              <w:rPr>
                <w:rFonts w:eastAsia="Calibri"/>
                <w:sz w:val="24"/>
                <w:szCs w:val="24"/>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7A7E0A" w:rsidRPr="0026101F" w:rsidRDefault="00EF5EF4" w:rsidP="00772225">
            <w:pPr>
              <w:autoSpaceDE w:val="0"/>
              <w:adjustRightInd w:val="0"/>
              <w:ind w:firstLine="540"/>
              <w:jc w:val="both"/>
              <w:rPr>
                <w:rFonts w:eastAsia="Calibri"/>
                <w:sz w:val="24"/>
                <w:szCs w:val="24"/>
              </w:rPr>
            </w:pPr>
            <w:r>
              <w:rPr>
                <w:rFonts w:eastAsia="Calibri"/>
                <w:sz w:val="24"/>
                <w:szCs w:val="24"/>
              </w:rPr>
              <w:t xml:space="preserve">- </w:t>
            </w:r>
            <w:r w:rsidR="007A7E0A" w:rsidRPr="0026101F">
              <w:rPr>
                <w:rFonts w:eastAsia="Calibri"/>
                <w:sz w:val="24"/>
                <w:szCs w:val="24"/>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7A7E0A" w:rsidRPr="0026101F" w:rsidRDefault="00EF5EF4" w:rsidP="00772225">
            <w:pPr>
              <w:autoSpaceDE w:val="0"/>
              <w:adjustRightInd w:val="0"/>
              <w:ind w:firstLine="540"/>
              <w:jc w:val="both"/>
              <w:rPr>
                <w:rFonts w:eastAsia="Calibri"/>
                <w:sz w:val="24"/>
                <w:szCs w:val="24"/>
              </w:rPr>
            </w:pPr>
            <w:r>
              <w:rPr>
                <w:rFonts w:eastAsia="Calibri"/>
                <w:sz w:val="24"/>
                <w:szCs w:val="24"/>
              </w:rPr>
              <w:t xml:space="preserve">- </w:t>
            </w:r>
            <w:r w:rsidR="007A7E0A" w:rsidRPr="0026101F">
              <w:rPr>
                <w:rFonts w:eastAsia="Calibri"/>
                <w:sz w:val="24"/>
                <w:szCs w:val="24"/>
              </w:rPr>
              <w:t>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подпунктом «а» пункта 117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7A7E0A" w:rsidRPr="0026101F" w:rsidRDefault="00EF5EF4" w:rsidP="00772225">
            <w:pPr>
              <w:autoSpaceDE w:val="0"/>
              <w:adjustRightInd w:val="0"/>
              <w:ind w:firstLine="540"/>
              <w:jc w:val="both"/>
              <w:rPr>
                <w:rFonts w:eastAsia="Calibri"/>
                <w:sz w:val="24"/>
                <w:szCs w:val="24"/>
              </w:rPr>
            </w:pPr>
            <w:r>
              <w:rPr>
                <w:rFonts w:eastAsia="Calibri"/>
                <w:sz w:val="24"/>
                <w:szCs w:val="24"/>
              </w:rPr>
              <w:t xml:space="preserve">- </w:t>
            </w:r>
            <w:r w:rsidR="007A7E0A" w:rsidRPr="0026101F">
              <w:rPr>
                <w:rFonts w:eastAsia="Calibri"/>
                <w:sz w:val="24"/>
                <w:szCs w:val="24"/>
              </w:rP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7A7E0A" w:rsidRPr="0026101F" w:rsidRDefault="00EF5EF4" w:rsidP="00772225">
            <w:pPr>
              <w:autoSpaceDE w:val="0"/>
              <w:adjustRightInd w:val="0"/>
              <w:ind w:firstLine="540"/>
              <w:jc w:val="both"/>
              <w:rPr>
                <w:rFonts w:eastAsia="Calibri"/>
                <w:sz w:val="24"/>
                <w:szCs w:val="24"/>
              </w:rPr>
            </w:pPr>
            <w:r>
              <w:rPr>
                <w:rFonts w:eastAsia="Calibri"/>
                <w:sz w:val="24"/>
                <w:szCs w:val="24"/>
              </w:rPr>
              <w:lastRenderedPageBreak/>
              <w:t xml:space="preserve">- </w:t>
            </w:r>
            <w:r w:rsidR="007A7E0A" w:rsidRPr="0026101F">
              <w:rPr>
                <w:rFonts w:eastAsia="Calibri"/>
                <w:sz w:val="24"/>
                <w:szCs w:val="24"/>
              </w:rPr>
              <w:t>реквизиты документов, подтверждающих право собственности на каждое жилое помещение в многоквартирном доме и (или) их копии (при их наличии).</w:t>
            </w:r>
          </w:p>
          <w:p w:rsidR="00772225" w:rsidRPr="0026101F" w:rsidRDefault="00772225" w:rsidP="00772225">
            <w:pPr>
              <w:autoSpaceDE w:val="0"/>
              <w:adjustRightInd w:val="0"/>
              <w:ind w:firstLine="540"/>
              <w:jc w:val="both"/>
              <w:rPr>
                <w:rFonts w:eastAsia="Calibri"/>
                <w:sz w:val="24"/>
                <w:szCs w:val="24"/>
              </w:rPr>
            </w:pPr>
            <w:proofErr w:type="spellStart"/>
            <w:r w:rsidRPr="0026101F">
              <w:rPr>
                <w:rFonts w:eastAsia="Calibri"/>
                <w:sz w:val="24"/>
                <w:szCs w:val="24"/>
              </w:rPr>
              <w:t>Ресурсоснабжающая</w:t>
            </w:r>
            <w:proofErr w:type="spellEnd"/>
            <w:r w:rsidRPr="0026101F">
              <w:rPr>
                <w:rFonts w:eastAsia="Calibri"/>
                <w:sz w:val="24"/>
                <w:szCs w:val="24"/>
              </w:rPr>
              <w:t xml:space="preserve">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772225" w:rsidRPr="0026101F" w:rsidRDefault="00772225" w:rsidP="00F052A2">
            <w:pPr>
              <w:autoSpaceDE w:val="0"/>
              <w:adjustRightInd w:val="0"/>
              <w:ind w:firstLine="709"/>
              <w:jc w:val="both"/>
              <w:rPr>
                <w:rFonts w:eastAsia="Calibri"/>
                <w:sz w:val="24"/>
                <w:szCs w:val="24"/>
              </w:rPr>
            </w:pPr>
            <w:proofErr w:type="spellStart"/>
            <w:r w:rsidRPr="0026101F">
              <w:rPr>
                <w:rFonts w:eastAsia="Calibri"/>
                <w:sz w:val="24"/>
                <w:szCs w:val="24"/>
              </w:rPr>
              <w:t>Ресурсоснабжающая</w:t>
            </w:r>
            <w:proofErr w:type="spellEnd"/>
            <w:r w:rsidRPr="0026101F">
              <w:rPr>
                <w:rFonts w:eastAsia="Calibri"/>
                <w:sz w:val="24"/>
                <w:szCs w:val="24"/>
              </w:rPr>
              <w:t xml:space="preserve"> организация, региональный оператор по обращению с твердыми коммунальными отходами в случае одностороннего отказа </w:t>
            </w:r>
            <w:proofErr w:type="spellStart"/>
            <w:r w:rsidRPr="0026101F">
              <w:rPr>
                <w:rFonts w:eastAsia="Calibri"/>
                <w:sz w:val="24"/>
                <w:szCs w:val="24"/>
              </w:rPr>
              <w:t>ресурсоснабжающей</w:t>
            </w:r>
            <w:proofErr w:type="spellEnd"/>
            <w:r w:rsidRPr="0026101F">
              <w:rPr>
                <w:rFonts w:eastAsia="Calibri"/>
                <w:sz w:val="24"/>
                <w:szCs w:val="24"/>
              </w:rPr>
              <w:t xml:space="preserve"> организацией, региональным оператором по обращению с твердыми коммунальными отходами от исполнения договора </w:t>
            </w:r>
            <w:proofErr w:type="spellStart"/>
            <w:r w:rsidRPr="0026101F">
              <w:rPr>
                <w:rFonts w:eastAsia="Calibri"/>
                <w:sz w:val="24"/>
                <w:szCs w:val="24"/>
              </w:rPr>
              <w:t>ресурсоснабжения</w:t>
            </w:r>
            <w:proofErr w:type="spellEnd"/>
            <w:r w:rsidRPr="0026101F">
              <w:rPr>
                <w:rFonts w:eastAsia="Calibri"/>
                <w:sz w:val="24"/>
                <w:szCs w:val="24"/>
              </w:rPr>
              <w:t xml:space="preserve">, договора на оказание услуг по обращению с твердыми коммунальными отходами при наличии у лица, осуществляющего управление многоквартирным домом, задолженности в размере, равном или превышающем две среднемесячные величины обязательств по оплате по договору </w:t>
            </w:r>
            <w:proofErr w:type="spellStart"/>
            <w:r w:rsidRPr="0026101F">
              <w:rPr>
                <w:rFonts w:eastAsia="Calibri"/>
                <w:sz w:val="24"/>
                <w:szCs w:val="24"/>
              </w:rPr>
              <w:t>ресурсоснабжения</w:t>
            </w:r>
            <w:proofErr w:type="spellEnd"/>
            <w:r w:rsidRPr="0026101F">
              <w:rPr>
                <w:rFonts w:eastAsia="Calibri"/>
                <w:sz w:val="24"/>
                <w:szCs w:val="24"/>
              </w:rPr>
              <w:t xml:space="preserve"> или договору на оказание услуг по обращению с твердыми коммунальными отходами, а также в случае принятия общим собранием собственников помещений в многоквартирном доме решения о заключении от своего имени договора с </w:t>
            </w:r>
            <w:proofErr w:type="spellStart"/>
            <w:r w:rsidRPr="0026101F">
              <w:rPr>
                <w:rFonts w:eastAsia="Calibri"/>
                <w:sz w:val="24"/>
                <w:szCs w:val="24"/>
              </w:rPr>
              <w:t>ресурсоснабжающей</w:t>
            </w:r>
            <w:proofErr w:type="spellEnd"/>
            <w:r w:rsidRPr="0026101F">
              <w:rPr>
                <w:rFonts w:eastAsia="Calibri"/>
                <w:sz w:val="24"/>
                <w:szCs w:val="24"/>
              </w:rPr>
              <w:t xml:space="preserve"> организацией, региональным оператором по обращению с твердыми коммунальными отходами</w:t>
            </w:r>
            <w:r w:rsidR="007B6885">
              <w:rPr>
                <w:rFonts w:eastAsia="Calibri"/>
                <w:sz w:val="24"/>
                <w:szCs w:val="24"/>
              </w:rPr>
              <w:t xml:space="preserve"> </w:t>
            </w:r>
            <w:r w:rsidRPr="0026101F">
              <w:rPr>
                <w:rFonts w:eastAsia="Calibri"/>
                <w:sz w:val="24"/>
                <w:szCs w:val="24"/>
              </w:rPr>
              <w:t>доводит до сведения собственников и пользователей жилых помещений в многоквартирном доме не позднее 10 календарных дней до даты начала предоставления коммунальной услуги соответствующего вида следующую информацию:</w:t>
            </w:r>
          </w:p>
          <w:p w:rsidR="00772225" w:rsidRPr="0026101F" w:rsidRDefault="00F052A2" w:rsidP="00772225">
            <w:pPr>
              <w:autoSpaceDE w:val="0"/>
              <w:adjustRightInd w:val="0"/>
              <w:ind w:firstLine="540"/>
              <w:jc w:val="both"/>
              <w:rPr>
                <w:rFonts w:eastAsia="Calibri"/>
                <w:sz w:val="24"/>
                <w:szCs w:val="24"/>
              </w:rPr>
            </w:pPr>
            <w:bookmarkStart w:id="0" w:name="Par2"/>
            <w:bookmarkEnd w:id="0"/>
            <w:r>
              <w:rPr>
                <w:rFonts w:eastAsia="Calibri"/>
                <w:sz w:val="24"/>
                <w:szCs w:val="24"/>
              </w:rPr>
              <w:t xml:space="preserve">- </w:t>
            </w:r>
            <w:r w:rsidR="00772225" w:rsidRPr="0026101F">
              <w:rPr>
                <w:rFonts w:eastAsia="Calibri"/>
                <w:sz w:val="24"/>
                <w:szCs w:val="24"/>
              </w:rPr>
              <w:t>даты заключения и начала исполнения договоров, содержащих положения о предоставлении коммунальных услуг;</w:t>
            </w:r>
          </w:p>
          <w:p w:rsidR="00772225" w:rsidRPr="0026101F" w:rsidRDefault="00F052A2" w:rsidP="00772225">
            <w:pPr>
              <w:autoSpaceDE w:val="0"/>
              <w:adjustRightInd w:val="0"/>
              <w:ind w:firstLine="540"/>
              <w:jc w:val="both"/>
              <w:rPr>
                <w:rFonts w:eastAsia="Calibri"/>
                <w:sz w:val="24"/>
                <w:szCs w:val="24"/>
              </w:rPr>
            </w:pPr>
            <w:r>
              <w:rPr>
                <w:rFonts w:eastAsia="Calibri"/>
                <w:sz w:val="24"/>
                <w:szCs w:val="24"/>
              </w:rPr>
              <w:t xml:space="preserve">- </w:t>
            </w:r>
            <w:r w:rsidR="00772225" w:rsidRPr="0026101F">
              <w:rPr>
                <w:rFonts w:eastAsia="Calibri"/>
                <w:sz w:val="24"/>
                <w:szCs w:val="24"/>
              </w:rPr>
              <w:t>перечень сведений, которые собственникам жилых помещений в многоквартирном доме необходимо предоставить для расчета размера платы за коммунальную услугу;</w:t>
            </w:r>
          </w:p>
          <w:p w:rsidR="00772225" w:rsidRPr="0026101F" w:rsidRDefault="00F052A2" w:rsidP="00772225">
            <w:pPr>
              <w:autoSpaceDE w:val="0"/>
              <w:adjustRightInd w:val="0"/>
              <w:ind w:firstLine="540"/>
              <w:jc w:val="both"/>
              <w:rPr>
                <w:rFonts w:eastAsia="Calibri"/>
                <w:sz w:val="24"/>
                <w:szCs w:val="24"/>
              </w:rPr>
            </w:pPr>
            <w:r>
              <w:rPr>
                <w:rFonts w:eastAsia="Calibri"/>
                <w:sz w:val="24"/>
                <w:szCs w:val="24"/>
              </w:rPr>
              <w:t xml:space="preserve">- </w:t>
            </w:r>
            <w:r w:rsidR="00772225" w:rsidRPr="0026101F">
              <w:rPr>
                <w:rFonts w:eastAsia="Calibri"/>
                <w:sz w:val="24"/>
                <w:szCs w:val="24"/>
              </w:rPr>
              <w:t xml:space="preserve">информация о сроках и способах внесения платы за коммунальную услугу, в том числе непосредственно в </w:t>
            </w:r>
            <w:proofErr w:type="spellStart"/>
            <w:r w:rsidR="00772225" w:rsidRPr="0026101F">
              <w:rPr>
                <w:rFonts w:eastAsia="Calibri"/>
                <w:sz w:val="24"/>
                <w:szCs w:val="24"/>
              </w:rPr>
              <w:t>ресурсоснабжающую</w:t>
            </w:r>
            <w:proofErr w:type="spellEnd"/>
            <w:r w:rsidR="00772225" w:rsidRPr="0026101F">
              <w:rPr>
                <w:rFonts w:eastAsia="Calibri"/>
                <w:sz w:val="24"/>
                <w:szCs w:val="24"/>
              </w:rPr>
              <w:t xml:space="preserve"> организацию без оплаты комиссии (для граждан);</w:t>
            </w:r>
          </w:p>
          <w:p w:rsidR="00772225" w:rsidRPr="0026101F" w:rsidRDefault="00F052A2" w:rsidP="00772225">
            <w:pPr>
              <w:autoSpaceDE w:val="0"/>
              <w:adjustRightInd w:val="0"/>
              <w:ind w:firstLine="540"/>
              <w:jc w:val="both"/>
              <w:rPr>
                <w:rFonts w:eastAsia="Calibri"/>
                <w:sz w:val="24"/>
                <w:szCs w:val="24"/>
              </w:rPr>
            </w:pPr>
            <w:r>
              <w:rPr>
                <w:rFonts w:eastAsia="Calibri"/>
                <w:sz w:val="24"/>
                <w:szCs w:val="24"/>
              </w:rPr>
              <w:t xml:space="preserve">- </w:t>
            </w:r>
            <w:r w:rsidR="00772225" w:rsidRPr="0026101F">
              <w:rPr>
                <w:rFonts w:eastAsia="Calibri"/>
                <w:sz w:val="24"/>
                <w:szCs w:val="24"/>
              </w:rPr>
              <w:t>информация о сроках и способе передачи показаний приборов учета;</w:t>
            </w:r>
          </w:p>
          <w:p w:rsidR="00772225" w:rsidRPr="0026101F" w:rsidRDefault="00F052A2" w:rsidP="00772225">
            <w:pPr>
              <w:autoSpaceDE w:val="0"/>
              <w:adjustRightInd w:val="0"/>
              <w:ind w:firstLine="540"/>
              <w:jc w:val="both"/>
              <w:rPr>
                <w:rFonts w:eastAsia="Calibri"/>
                <w:sz w:val="24"/>
                <w:szCs w:val="24"/>
              </w:rPr>
            </w:pPr>
            <w:r>
              <w:rPr>
                <w:rFonts w:eastAsia="Calibri"/>
                <w:sz w:val="24"/>
                <w:szCs w:val="24"/>
              </w:rPr>
              <w:t xml:space="preserve">- </w:t>
            </w:r>
            <w:r w:rsidR="00772225" w:rsidRPr="0026101F">
              <w:rPr>
                <w:rFonts w:eastAsia="Calibri"/>
                <w:sz w:val="24"/>
                <w:szCs w:val="24"/>
              </w:rPr>
              <w:t xml:space="preserve">платежные реквизиты </w:t>
            </w:r>
            <w:proofErr w:type="spellStart"/>
            <w:r w:rsidR="00772225" w:rsidRPr="0026101F">
              <w:rPr>
                <w:rFonts w:eastAsia="Calibri"/>
                <w:sz w:val="24"/>
                <w:szCs w:val="24"/>
              </w:rPr>
              <w:t>ресурсоснабжающей</w:t>
            </w:r>
            <w:proofErr w:type="spellEnd"/>
            <w:r w:rsidR="00772225" w:rsidRPr="0026101F">
              <w:rPr>
                <w:rFonts w:eastAsia="Calibri"/>
                <w:sz w:val="24"/>
                <w:szCs w:val="24"/>
              </w:rPr>
              <w:t xml:space="preserve"> организации, регионального оператора;</w:t>
            </w:r>
          </w:p>
          <w:p w:rsidR="00772225" w:rsidRPr="0026101F" w:rsidRDefault="00F052A2" w:rsidP="00772225">
            <w:pPr>
              <w:autoSpaceDE w:val="0"/>
              <w:adjustRightInd w:val="0"/>
              <w:ind w:firstLine="540"/>
              <w:jc w:val="both"/>
              <w:rPr>
                <w:rFonts w:eastAsia="Calibri"/>
                <w:sz w:val="24"/>
                <w:szCs w:val="24"/>
              </w:rPr>
            </w:pPr>
            <w:bookmarkStart w:id="1" w:name="Par7"/>
            <w:bookmarkEnd w:id="1"/>
            <w:r>
              <w:rPr>
                <w:rFonts w:eastAsia="Calibri"/>
                <w:sz w:val="24"/>
                <w:szCs w:val="24"/>
              </w:rPr>
              <w:t xml:space="preserve">- </w:t>
            </w:r>
            <w:r w:rsidR="00772225" w:rsidRPr="0026101F">
              <w:rPr>
                <w:rFonts w:eastAsia="Calibri"/>
                <w:sz w:val="24"/>
                <w:szCs w:val="24"/>
              </w:rPr>
              <w:t xml:space="preserve">информация об адресе (местонахождении) </w:t>
            </w:r>
            <w:proofErr w:type="spellStart"/>
            <w:r w:rsidR="00772225" w:rsidRPr="0026101F">
              <w:rPr>
                <w:rFonts w:eastAsia="Calibri"/>
                <w:sz w:val="24"/>
                <w:szCs w:val="24"/>
              </w:rPr>
              <w:t>ресурсоснабжающей</w:t>
            </w:r>
            <w:proofErr w:type="spellEnd"/>
            <w:r w:rsidR="00772225" w:rsidRPr="0026101F">
              <w:rPr>
                <w:rFonts w:eastAsia="Calibri"/>
                <w:sz w:val="24"/>
                <w:szCs w:val="24"/>
              </w:rPr>
              <w:t xml:space="preserve"> организации, регионального </w:t>
            </w:r>
            <w:proofErr w:type="gramStart"/>
            <w:r w:rsidR="00772225" w:rsidRPr="0026101F">
              <w:rPr>
                <w:rFonts w:eastAsia="Calibri"/>
                <w:sz w:val="24"/>
                <w:szCs w:val="24"/>
              </w:rPr>
              <w:t>оператора  а</w:t>
            </w:r>
            <w:proofErr w:type="gramEnd"/>
            <w:r w:rsidR="00772225" w:rsidRPr="0026101F">
              <w:rPr>
                <w:rFonts w:eastAsia="Calibri"/>
                <w:sz w:val="24"/>
                <w:szCs w:val="24"/>
              </w:rPr>
              <w:t xml:space="preserve"> также адресах (местонахождении) их </w:t>
            </w:r>
            <w:r w:rsidR="00772225" w:rsidRPr="0026101F">
              <w:rPr>
                <w:rFonts w:eastAsia="Calibri"/>
                <w:sz w:val="24"/>
                <w:szCs w:val="24"/>
              </w:rPr>
              <w:lastRenderedPageBreak/>
              <w:t>филиалов (при наличии), контактных телефонах и адресах электронной почты (при наличии).</w:t>
            </w:r>
          </w:p>
          <w:p w:rsidR="00772225" w:rsidRPr="0026101F" w:rsidRDefault="00772225" w:rsidP="00772225">
            <w:pPr>
              <w:autoSpaceDE w:val="0"/>
              <w:adjustRightInd w:val="0"/>
              <w:ind w:firstLine="540"/>
              <w:jc w:val="both"/>
              <w:rPr>
                <w:rFonts w:eastAsia="Calibri"/>
                <w:sz w:val="24"/>
                <w:szCs w:val="24"/>
              </w:rPr>
            </w:pPr>
            <w:r w:rsidRPr="0026101F">
              <w:rPr>
                <w:rFonts w:eastAsia="Calibri"/>
                <w:sz w:val="24"/>
                <w:szCs w:val="24"/>
              </w:rPr>
              <w:t xml:space="preserve">Проверка правильности </w:t>
            </w:r>
            <w:proofErr w:type="gramStart"/>
            <w:r w:rsidRPr="0026101F">
              <w:rPr>
                <w:rFonts w:eastAsia="Calibri"/>
                <w:sz w:val="24"/>
                <w:szCs w:val="24"/>
              </w:rPr>
              <w:t>исчисления</w:t>
            </w:r>
            <w:proofErr w:type="gramEnd"/>
            <w:r w:rsidRPr="0026101F">
              <w:rPr>
                <w:rFonts w:eastAsia="Calibri"/>
                <w:sz w:val="24"/>
                <w:szCs w:val="24"/>
              </w:rPr>
              <w:t xml:space="preserve">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может производиться в срок, определенный по договоренности потребителя и исполнителя, но не превышающий 1 месяц со дня обращения потребителя.</w:t>
            </w:r>
          </w:p>
          <w:p w:rsidR="00772225" w:rsidRPr="0026101F" w:rsidRDefault="00772225" w:rsidP="00772225">
            <w:pPr>
              <w:autoSpaceDE w:val="0"/>
              <w:adjustRightInd w:val="0"/>
              <w:ind w:firstLine="540"/>
              <w:jc w:val="both"/>
              <w:rPr>
                <w:rFonts w:eastAsia="Calibri"/>
                <w:sz w:val="24"/>
                <w:szCs w:val="24"/>
              </w:rPr>
            </w:pPr>
            <w:r w:rsidRPr="0026101F">
              <w:rPr>
                <w:rFonts w:eastAsia="Calibri"/>
                <w:sz w:val="24"/>
                <w:szCs w:val="24"/>
              </w:rPr>
              <w:t>Документы по результатам такой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772225" w:rsidRPr="0026101F" w:rsidRDefault="00772225" w:rsidP="00772225">
            <w:pPr>
              <w:autoSpaceDE w:val="0"/>
              <w:autoSpaceDN w:val="0"/>
              <w:adjustRightInd w:val="0"/>
              <w:jc w:val="both"/>
              <w:rPr>
                <w:rFonts w:eastAsia="Calibri"/>
                <w:sz w:val="24"/>
                <w:szCs w:val="24"/>
              </w:rPr>
            </w:pPr>
            <w:r w:rsidRPr="0026101F">
              <w:rPr>
                <w:rFonts w:eastAsia="Calibri"/>
                <w:sz w:val="24"/>
                <w:szCs w:val="24"/>
              </w:rPr>
              <w:t>Управляющая организация, товарищество или кооператив, осуществляющие управление многоквартирным домом, обязаны:</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 xml:space="preserve">а) заключать с </w:t>
            </w:r>
            <w:proofErr w:type="spellStart"/>
            <w:r w:rsidRPr="0026101F">
              <w:rPr>
                <w:rFonts w:eastAsia="Calibri"/>
                <w:sz w:val="24"/>
                <w:szCs w:val="24"/>
              </w:rPr>
              <w:t>ресурсоснабжающими</w:t>
            </w:r>
            <w:proofErr w:type="spellEnd"/>
            <w:r w:rsidRPr="0026101F">
              <w:rPr>
                <w:rFonts w:eastAsia="Calibri"/>
                <w:sz w:val="24"/>
                <w:szCs w:val="24"/>
              </w:rPr>
              <w:t xml:space="preserve">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 xml:space="preserve">в)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w:t>
            </w:r>
            <w:proofErr w:type="spellStart"/>
            <w:r w:rsidRPr="0026101F">
              <w:rPr>
                <w:rFonts w:eastAsia="Calibri"/>
                <w:sz w:val="24"/>
                <w:szCs w:val="24"/>
              </w:rPr>
              <w:t>ресурсоснабжающей</w:t>
            </w:r>
            <w:proofErr w:type="spellEnd"/>
            <w:r w:rsidRPr="0026101F">
              <w:rPr>
                <w:rFonts w:eastAsia="Calibri"/>
                <w:sz w:val="24"/>
                <w:szCs w:val="24"/>
              </w:rPr>
              <w:t xml:space="preserve"> организацией,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 xml:space="preserve">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w:t>
            </w:r>
            <w:proofErr w:type="spellStart"/>
            <w:r w:rsidRPr="0026101F">
              <w:rPr>
                <w:rFonts w:eastAsia="Calibri"/>
                <w:sz w:val="24"/>
                <w:szCs w:val="24"/>
              </w:rPr>
              <w:t>ресурсоснабжения</w:t>
            </w:r>
            <w:proofErr w:type="spellEnd"/>
            <w:r w:rsidRPr="0026101F">
              <w:rPr>
                <w:rFonts w:eastAsia="Calibri"/>
                <w:sz w:val="24"/>
                <w:szCs w:val="24"/>
              </w:rPr>
              <w:t>;</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w:t>
            </w:r>
            <w:proofErr w:type="spellStart"/>
            <w:r w:rsidRPr="0026101F">
              <w:rPr>
                <w:rFonts w:eastAsia="Calibri"/>
                <w:sz w:val="24"/>
                <w:szCs w:val="24"/>
              </w:rPr>
              <w:t>ресурсоснабжающей</w:t>
            </w:r>
            <w:proofErr w:type="spellEnd"/>
            <w:r w:rsidRPr="0026101F">
              <w:rPr>
                <w:rFonts w:eastAsia="Calibri"/>
                <w:sz w:val="24"/>
                <w:szCs w:val="24"/>
              </w:rPr>
              <w:t xml:space="preserve"> организации в порядке, определенном заключенным управляющей организацией, товариществом или кооперативом с </w:t>
            </w:r>
            <w:proofErr w:type="spellStart"/>
            <w:r w:rsidRPr="0026101F">
              <w:rPr>
                <w:rFonts w:eastAsia="Calibri"/>
                <w:sz w:val="24"/>
                <w:szCs w:val="24"/>
              </w:rPr>
              <w:t>ресурсоснабжающей</w:t>
            </w:r>
            <w:proofErr w:type="spellEnd"/>
            <w:r w:rsidRPr="0026101F">
              <w:rPr>
                <w:rFonts w:eastAsia="Calibri"/>
                <w:sz w:val="24"/>
                <w:szCs w:val="24"/>
              </w:rPr>
              <w:t xml:space="preserve"> организацией договором о приобретении коммунальных ресурсов, </w:t>
            </w:r>
            <w:r w:rsidRPr="0026101F">
              <w:rPr>
                <w:rFonts w:eastAsia="Calibri"/>
                <w:sz w:val="24"/>
                <w:szCs w:val="24"/>
              </w:rPr>
              <w:lastRenderedPageBreak/>
              <w:t>потребляемых при использовании и содержании общего имущества в многоквартирном доме;</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 xml:space="preserve">е) предоставлять </w:t>
            </w:r>
            <w:proofErr w:type="spellStart"/>
            <w:r w:rsidRPr="0026101F">
              <w:rPr>
                <w:rFonts w:eastAsia="Calibri"/>
                <w:sz w:val="24"/>
                <w:szCs w:val="24"/>
              </w:rPr>
              <w:t>ресурсоснабжающей</w:t>
            </w:r>
            <w:proofErr w:type="spellEnd"/>
            <w:r w:rsidRPr="0026101F">
              <w:rPr>
                <w:rFonts w:eastAsia="Calibri"/>
                <w:sz w:val="24"/>
                <w:szCs w:val="24"/>
              </w:rPr>
              <w:t xml:space="preserve">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 xml:space="preserve">ж) обеспечивать </w:t>
            </w:r>
            <w:proofErr w:type="spellStart"/>
            <w:r w:rsidRPr="0026101F">
              <w:rPr>
                <w:rFonts w:eastAsia="Calibri"/>
                <w:sz w:val="24"/>
                <w:szCs w:val="24"/>
              </w:rPr>
              <w:t>ресурсоснабжающим</w:t>
            </w:r>
            <w:proofErr w:type="spellEnd"/>
            <w:r w:rsidRPr="0026101F">
              <w:rPr>
                <w:rFonts w:eastAsia="Calibri"/>
                <w:sz w:val="24"/>
                <w:szCs w:val="24"/>
              </w:rPr>
              <w:t xml:space="preserve">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w:t>
            </w:r>
            <w:proofErr w:type="spellStart"/>
            <w:r w:rsidRPr="0026101F">
              <w:rPr>
                <w:rFonts w:eastAsia="Calibri"/>
                <w:sz w:val="24"/>
                <w:szCs w:val="24"/>
              </w:rPr>
              <w:t>ресурсоснабжающими</w:t>
            </w:r>
            <w:proofErr w:type="spellEnd"/>
            <w:r w:rsidRPr="0026101F">
              <w:rPr>
                <w:rFonts w:eastAsia="Calibri"/>
                <w:sz w:val="24"/>
                <w:szCs w:val="24"/>
              </w:rPr>
              <w:t xml:space="preserve">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772225" w:rsidRPr="0026101F" w:rsidRDefault="00772225" w:rsidP="00772225">
            <w:pPr>
              <w:autoSpaceDE w:val="0"/>
              <w:adjustRightInd w:val="0"/>
              <w:ind w:firstLine="540"/>
              <w:jc w:val="both"/>
              <w:rPr>
                <w:rFonts w:eastAsia="Calibri"/>
                <w:sz w:val="24"/>
                <w:szCs w:val="24"/>
              </w:rPr>
            </w:pPr>
            <w:r w:rsidRPr="0026101F">
              <w:rPr>
                <w:rFonts w:eastAsia="Calibri"/>
                <w:sz w:val="24"/>
                <w:szCs w:val="24"/>
              </w:rP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p w:rsidR="00772225" w:rsidRPr="0026101F" w:rsidRDefault="00772225" w:rsidP="00EF5EF4">
            <w:pPr>
              <w:autoSpaceDE w:val="0"/>
              <w:adjustRightInd w:val="0"/>
              <w:ind w:firstLine="709"/>
              <w:jc w:val="both"/>
              <w:rPr>
                <w:rFonts w:eastAsia="Calibri"/>
                <w:sz w:val="24"/>
                <w:szCs w:val="24"/>
              </w:rPr>
            </w:pPr>
            <w:r w:rsidRPr="0026101F">
              <w:rPr>
                <w:rFonts w:eastAsia="Calibri"/>
                <w:sz w:val="24"/>
                <w:szCs w:val="24"/>
              </w:rPr>
              <w:t xml:space="preserve">В случаях, когда исполнителем коммунальной услуги является </w:t>
            </w:r>
            <w:proofErr w:type="spellStart"/>
            <w:r w:rsidRPr="0026101F">
              <w:rPr>
                <w:rFonts w:eastAsia="Calibri"/>
                <w:sz w:val="24"/>
                <w:szCs w:val="24"/>
              </w:rPr>
              <w:t>ресурсоснабжающая</w:t>
            </w:r>
            <w:proofErr w:type="spellEnd"/>
            <w:r w:rsidRPr="0026101F">
              <w:rPr>
                <w:rFonts w:eastAsia="Calibri"/>
                <w:sz w:val="24"/>
                <w:szCs w:val="24"/>
              </w:rPr>
              <w:t xml:space="preserve"> организация</w:t>
            </w:r>
            <w:r w:rsidR="00E4439C">
              <w:rPr>
                <w:rFonts w:eastAsia="Calibri"/>
                <w:sz w:val="24"/>
                <w:szCs w:val="24"/>
              </w:rPr>
              <w:t>,</w:t>
            </w:r>
            <w:r w:rsidRPr="0026101F">
              <w:rPr>
                <w:rFonts w:eastAsia="Calibri"/>
                <w:sz w:val="24"/>
                <w:szCs w:val="24"/>
              </w:rPr>
              <w:t xml:space="preserve"> управляющая организация, товарищество или кооператив</w:t>
            </w:r>
            <w:r w:rsidR="00E4439C">
              <w:rPr>
                <w:rFonts w:eastAsia="Calibri"/>
                <w:sz w:val="24"/>
                <w:szCs w:val="24"/>
              </w:rPr>
              <w:t>,</w:t>
            </w:r>
            <w:r w:rsidRPr="0026101F">
              <w:rPr>
                <w:rFonts w:eastAsia="Calibri"/>
                <w:sz w:val="24"/>
                <w:szCs w:val="24"/>
              </w:rPr>
              <w:t xml:space="preserve"> осуществляющие управление многоквартирным домом, на основании договора о приобретении коммунальных ресурсов</w:t>
            </w:r>
            <w:r w:rsidR="00E4439C">
              <w:rPr>
                <w:rFonts w:eastAsia="Calibri"/>
                <w:sz w:val="24"/>
                <w:szCs w:val="24"/>
              </w:rPr>
              <w:t>,</w:t>
            </w:r>
            <w:r w:rsidRPr="0026101F">
              <w:rPr>
                <w:rFonts w:eastAsia="Calibri"/>
                <w:sz w:val="24"/>
                <w:szCs w:val="24"/>
              </w:rPr>
              <w:t xml:space="preserve"> могут осуществлять:</w:t>
            </w:r>
          </w:p>
          <w:p w:rsidR="00772225" w:rsidRPr="0026101F" w:rsidRDefault="00772225" w:rsidP="00EF5EF4">
            <w:pPr>
              <w:autoSpaceDE w:val="0"/>
              <w:adjustRightInd w:val="0"/>
              <w:ind w:firstLine="709"/>
              <w:jc w:val="both"/>
              <w:rPr>
                <w:rFonts w:eastAsia="Calibri"/>
                <w:sz w:val="24"/>
                <w:szCs w:val="24"/>
              </w:rPr>
            </w:pPr>
            <w:r w:rsidRPr="0026101F">
              <w:rPr>
                <w:rFonts w:eastAsia="Calibri"/>
                <w:sz w:val="24"/>
                <w:szCs w:val="24"/>
              </w:rPr>
              <w:t>-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772225" w:rsidRPr="0026101F" w:rsidRDefault="00772225" w:rsidP="00EF5EF4">
            <w:pPr>
              <w:autoSpaceDE w:val="0"/>
              <w:adjustRightInd w:val="0"/>
              <w:ind w:firstLine="709"/>
              <w:jc w:val="both"/>
              <w:rPr>
                <w:rFonts w:eastAsia="Calibri"/>
                <w:sz w:val="24"/>
                <w:szCs w:val="24"/>
              </w:rPr>
            </w:pPr>
            <w:r w:rsidRPr="0026101F">
              <w:rPr>
                <w:rFonts w:eastAsia="Calibri"/>
                <w:sz w:val="24"/>
                <w:szCs w:val="24"/>
              </w:rPr>
              <w:t>- проверку состояния индивидуальных, общих (квартирных) и комнатных приборов учета, а также распределителей.</w:t>
            </w:r>
          </w:p>
          <w:p w:rsidR="00772225" w:rsidRPr="0026101F" w:rsidRDefault="00772225" w:rsidP="00EF5EF4">
            <w:pPr>
              <w:autoSpaceDE w:val="0"/>
              <w:adjustRightInd w:val="0"/>
              <w:ind w:firstLine="709"/>
              <w:jc w:val="both"/>
              <w:rPr>
                <w:rFonts w:eastAsia="Calibri"/>
                <w:sz w:val="24"/>
                <w:szCs w:val="24"/>
              </w:rPr>
            </w:pPr>
            <w:r w:rsidRPr="0026101F">
              <w:rPr>
                <w:rFonts w:eastAsia="Calibri"/>
                <w:sz w:val="24"/>
                <w:szCs w:val="24"/>
              </w:rPr>
              <w:t xml:space="preserve">Утвержден типовой договор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заключаемый потребителями с </w:t>
            </w:r>
            <w:proofErr w:type="spellStart"/>
            <w:r w:rsidRPr="0026101F">
              <w:rPr>
                <w:rFonts w:eastAsia="Calibri"/>
                <w:sz w:val="24"/>
                <w:szCs w:val="24"/>
              </w:rPr>
              <w:t>ресурсоснабжающей</w:t>
            </w:r>
            <w:proofErr w:type="spellEnd"/>
            <w:r w:rsidRPr="0026101F">
              <w:rPr>
                <w:rFonts w:eastAsia="Calibri"/>
                <w:sz w:val="24"/>
                <w:szCs w:val="24"/>
              </w:rPr>
              <w:t xml:space="preserve"> организацией.</w:t>
            </w:r>
          </w:p>
          <w:p w:rsidR="00772225" w:rsidRPr="0026101F" w:rsidRDefault="00772225" w:rsidP="00772225">
            <w:pPr>
              <w:autoSpaceDE w:val="0"/>
              <w:adjustRightInd w:val="0"/>
              <w:jc w:val="both"/>
              <w:rPr>
                <w:rFonts w:eastAsia="Calibri"/>
                <w:sz w:val="24"/>
                <w:szCs w:val="24"/>
              </w:rPr>
            </w:pPr>
          </w:p>
        </w:tc>
        <w:tc>
          <w:tcPr>
            <w:tcW w:w="1842" w:type="dxa"/>
          </w:tcPr>
          <w:p w:rsidR="007A7E0A" w:rsidRPr="0026101F" w:rsidRDefault="00772225" w:rsidP="00F052A2">
            <w:pPr>
              <w:autoSpaceDE w:val="0"/>
              <w:adjustRightInd w:val="0"/>
              <w:rPr>
                <w:sz w:val="24"/>
                <w:szCs w:val="24"/>
              </w:rPr>
            </w:pPr>
            <w:r w:rsidRPr="0026101F">
              <w:rPr>
                <w:rFonts w:eastAsia="Calibri"/>
                <w:bCs/>
                <w:sz w:val="24"/>
                <w:szCs w:val="24"/>
              </w:rPr>
              <w:lastRenderedPageBreak/>
              <w:t>ПП РФ от 06.05.2011 № 354</w:t>
            </w:r>
          </w:p>
        </w:tc>
        <w:tc>
          <w:tcPr>
            <w:tcW w:w="1560" w:type="dxa"/>
          </w:tcPr>
          <w:p w:rsidR="007A7E0A" w:rsidRPr="0026101F" w:rsidRDefault="007A7E0A" w:rsidP="00772225">
            <w:pPr>
              <w:autoSpaceDE w:val="0"/>
              <w:adjustRightInd w:val="0"/>
              <w:jc w:val="both"/>
              <w:rPr>
                <w:rFonts w:eastAsia="Calibri"/>
                <w:sz w:val="24"/>
                <w:szCs w:val="24"/>
              </w:rPr>
            </w:pPr>
          </w:p>
          <w:p w:rsidR="007A7E0A" w:rsidRPr="0026101F" w:rsidRDefault="00772225" w:rsidP="00772225">
            <w:pPr>
              <w:autoSpaceDE w:val="0"/>
              <w:adjustRightInd w:val="0"/>
              <w:jc w:val="both"/>
              <w:rPr>
                <w:rFonts w:eastAsia="Calibri"/>
                <w:sz w:val="24"/>
                <w:szCs w:val="24"/>
              </w:rPr>
            </w:pPr>
            <w:r w:rsidRPr="0026101F">
              <w:rPr>
                <w:rFonts w:eastAsia="Calibri"/>
                <w:sz w:val="24"/>
                <w:szCs w:val="24"/>
              </w:rPr>
              <w:t>с 31.07.2019</w:t>
            </w:r>
          </w:p>
        </w:tc>
      </w:tr>
      <w:tr w:rsidR="00772225" w:rsidRPr="00DF0253" w:rsidTr="00772225">
        <w:tc>
          <w:tcPr>
            <w:tcW w:w="534" w:type="dxa"/>
          </w:tcPr>
          <w:p w:rsidR="00772225" w:rsidRPr="0026101F" w:rsidRDefault="00772225" w:rsidP="00772225">
            <w:pPr>
              <w:rPr>
                <w:sz w:val="24"/>
                <w:szCs w:val="24"/>
              </w:rPr>
            </w:pPr>
            <w:r w:rsidRPr="0026101F">
              <w:rPr>
                <w:sz w:val="24"/>
                <w:szCs w:val="24"/>
              </w:rPr>
              <w:lastRenderedPageBreak/>
              <w:t>29</w:t>
            </w:r>
          </w:p>
        </w:tc>
        <w:tc>
          <w:tcPr>
            <w:tcW w:w="6237" w:type="dxa"/>
          </w:tcPr>
          <w:p w:rsidR="00772225" w:rsidRPr="0026101F" w:rsidRDefault="00772225" w:rsidP="00EF5EF4">
            <w:pPr>
              <w:ind w:firstLine="709"/>
              <w:jc w:val="both"/>
              <w:rPr>
                <w:sz w:val="24"/>
                <w:szCs w:val="24"/>
              </w:rPr>
            </w:pPr>
            <w:r w:rsidRPr="0026101F">
              <w:rPr>
                <w:rFonts w:eastAsia="Calibri"/>
                <w:sz w:val="24"/>
                <w:szCs w:val="24"/>
              </w:rPr>
              <w:t>Органы государственного жилищного надзора наделены полномочиями по рассмотрению дел об административных правонарушениях, предусмотренных статьей 9.13 КоАП РФ -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 в части уклонения от исполнения требований к обеспечению доступности для инвалидов объектов жилищного фонда.</w:t>
            </w:r>
          </w:p>
        </w:tc>
        <w:tc>
          <w:tcPr>
            <w:tcW w:w="1842" w:type="dxa"/>
          </w:tcPr>
          <w:p w:rsidR="00772225" w:rsidRPr="0026101F" w:rsidRDefault="00772225" w:rsidP="00F052A2">
            <w:pPr>
              <w:rPr>
                <w:sz w:val="24"/>
                <w:szCs w:val="24"/>
              </w:rPr>
            </w:pPr>
            <w:r w:rsidRPr="0026101F">
              <w:rPr>
                <w:sz w:val="24"/>
                <w:szCs w:val="24"/>
              </w:rPr>
              <w:t>КоАП РФ</w:t>
            </w:r>
          </w:p>
        </w:tc>
        <w:tc>
          <w:tcPr>
            <w:tcW w:w="1560" w:type="dxa"/>
          </w:tcPr>
          <w:p w:rsidR="00772225" w:rsidRPr="0026101F" w:rsidRDefault="00772225" w:rsidP="00772225">
            <w:pPr>
              <w:rPr>
                <w:sz w:val="24"/>
                <w:szCs w:val="24"/>
              </w:rPr>
            </w:pPr>
            <w:r w:rsidRPr="0026101F">
              <w:rPr>
                <w:sz w:val="24"/>
                <w:szCs w:val="24"/>
              </w:rPr>
              <w:t>с 29.07.2019</w:t>
            </w:r>
          </w:p>
        </w:tc>
      </w:tr>
      <w:tr w:rsidR="00772225" w:rsidRPr="00DF0253" w:rsidTr="00E4439C">
        <w:trPr>
          <w:trHeight w:val="7964"/>
        </w:trPr>
        <w:tc>
          <w:tcPr>
            <w:tcW w:w="534" w:type="dxa"/>
          </w:tcPr>
          <w:p w:rsidR="00772225" w:rsidRPr="0026101F" w:rsidRDefault="00772225" w:rsidP="00772225">
            <w:pPr>
              <w:rPr>
                <w:sz w:val="24"/>
                <w:szCs w:val="24"/>
              </w:rPr>
            </w:pPr>
            <w:r w:rsidRPr="0026101F">
              <w:rPr>
                <w:sz w:val="24"/>
                <w:szCs w:val="24"/>
              </w:rPr>
              <w:t>30</w:t>
            </w:r>
          </w:p>
        </w:tc>
        <w:tc>
          <w:tcPr>
            <w:tcW w:w="6237" w:type="dxa"/>
          </w:tcPr>
          <w:p w:rsidR="00772225" w:rsidRPr="0026101F" w:rsidRDefault="00772225" w:rsidP="00EF5EF4">
            <w:pPr>
              <w:ind w:firstLine="709"/>
              <w:jc w:val="both"/>
              <w:rPr>
                <w:rFonts w:eastAsia="Calibri"/>
                <w:sz w:val="24"/>
                <w:szCs w:val="24"/>
              </w:rPr>
            </w:pPr>
            <w:r w:rsidRPr="0026101F">
              <w:rPr>
                <w:rFonts w:eastAsia="Calibri"/>
                <w:sz w:val="24"/>
                <w:szCs w:val="24"/>
              </w:rPr>
              <w:t xml:space="preserve">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rsidRPr="0026101F">
              <w:rPr>
                <w:rFonts w:eastAsia="Calibri"/>
                <w:sz w:val="24"/>
                <w:szCs w:val="24"/>
              </w:rPr>
              <w:t>ресурсоснабжающая</w:t>
            </w:r>
            <w:proofErr w:type="spellEnd"/>
            <w:r w:rsidRPr="0026101F">
              <w:rPr>
                <w:rFonts w:eastAsia="Calibri"/>
                <w:sz w:val="24"/>
                <w:szCs w:val="24"/>
              </w:rPr>
              <w:t xml:space="preserve"> организация, региональный оператор по обращению с твердыми коммунальными отходами (далее вместе названные – исполнитель), которым в соответствии с ЖК РФ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 исключением уступки права (требования) по возврату просроченной задолженности по внесению платы за жилое помещение и коммунальные услуги новому исполнителю (ч.18 ст.155 ЖК РФ).</w:t>
            </w:r>
          </w:p>
          <w:p w:rsidR="00772225" w:rsidRPr="0026101F" w:rsidRDefault="00772225" w:rsidP="00EF5EF4">
            <w:pPr>
              <w:ind w:firstLine="709"/>
              <w:jc w:val="both"/>
              <w:rPr>
                <w:sz w:val="24"/>
                <w:szCs w:val="24"/>
              </w:rPr>
            </w:pPr>
            <w:r w:rsidRPr="0026101F">
              <w:rPr>
                <w:rFonts w:eastAsia="Calibri"/>
                <w:sz w:val="24"/>
                <w:szCs w:val="24"/>
              </w:rPr>
              <w:t>Исполнитель обязан уведомить в письменной форме собственника и пользователя помещения в многоквартирном доме, у которых имеется просроченная задолженность по внесению платы за жилое помещение и коммунальные услуги (далее – неплательщик), об уступке права (требования) по возврату такой задолженности новому исполнителю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(ч.19 ст.155 ЖК РФ)</w:t>
            </w:r>
            <w:r w:rsidR="00EF5EF4">
              <w:rPr>
                <w:rFonts w:eastAsia="Calibri"/>
                <w:sz w:val="24"/>
                <w:szCs w:val="24"/>
              </w:rPr>
              <w:t>.</w:t>
            </w:r>
          </w:p>
        </w:tc>
        <w:tc>
          <w:tcPr>
            <w:tcW w:w="1842" w:type="dxa"/>
          </w:tcPr>
          <w:p w:rsidR="00772225" w:rsidRPr="0026101F" w:rsidRDefault="00772225" w:rsidP="00F052A2">
            <w:pPr>
              <w:rPr>
                <w:sz w:val="24"/>
                <w:szCs w:val="24"/>
              </w:rPr>
            </w:pPr>
            <w:r w:rsidRPr="0026101F">
              <w:rPr>
                <w:sz w:val="24"/>
                <w:szCs w:val="24"/>
              </w:rPr>
              <w:t>ст.155, ст.162 ЖК РФ</w:t>
            </w:r>
          </w:p>
        </w:tc>
        <w:tc>
          <w:tcPr>
            <w:tcW w:w="1560" w:type="dxa"/>
          </w:tcPr>
          <w:p w:rsidR="00772225" w:rsidRPr="0026101F" w:rsidRDefault="00772225" w:rsidP="00772225">
            <w:pPr>
              <w:rPr>
                <w:sz w:val="24"/>
                <w:szCs w:val="24"/>
              </w:rPr>
            </w:pPr>
            <w:r w:rsidRPr="0026101F">
              <w:rPr>
                <w:sz w:val="24"/>
                <w:szCs w:val="24"/>
              </w:rPr>
              <w:t>с 26.07.2019</w:t>
            </w:r>
          </w:p>
        </w:tc>
      </w:tr>
      <w:tr w:rsidR="00772225" w:rsidRPr="00DF0253" w:rsidTr="00E4439C">
        <w:trPr>
          <w:trHeight w:val="2088"/>
        </w:trPr>
        <w:tc>
          <w:tcPr>
            <w:tcW w:w="534" w:type="dxa"/>
          </w:tcPr>
          <w:p w:rsidR="00772225" w:rsidRPr="0026101F" w:rsidRDefault="00772225" w:rsidP="00772225">
            <w:pPr>
              <w:rPr>
                <w:sz w:val="24"/>
                <w:szCs w:val="24"/>
              </w:rPr>
            </w:pPr>
            <w:r w:rsidRPr="0026101F">
              <w:rPr>
                <w:sz w:val="24"/>
                <w:szCs w:val="24"/>
              </w:rPr>
              <w:t>31</w:t>
            </w:r>
          </w:p>
        </w:tc>
        <w:tc>
          <w:tcPr>
            <w:tcW w:w="6237" w:type="dxa"/>
          </w:tcPr>
          <w:p w:rsidR="00772225" w:rsidRPr="0026101F" w:rsidRDefault="00772225" w:rsidP="00EF5EF4">
            <w:pPr>
              <w:autoSpaceDE w:val="0"/>
              <w:adjustRightInd w:val="0"/>
              <w:spacing w:before="240"/>
              <w:ind w:firstLine="709"/>
              <w:jc w:val="both"/>
              <w:rPr>
                <w:rFonts w:eastAsia="Calibri"/>
                <w:sz w:val="24"/>
                <w:szCs w:val="24"/>
              </w:rPr>
            </w:pPr>
            <w:r w:rsidRPr="0026101F">
              <w:rPr>
                <w:rFonts w:eastAsia="Calibri"/>
                <w:sz w:val="24"/>
                <w:szCs w:val="24"/>
              </w:rPr>
              <w:t xml:space="preserve">Дополнен перечень объектов, </w:t>
            </w:r>
            <w:r w:rsidRPr="0026101F">
              <w:rPr>
                <w:rFonts w:eastAsia="Calibri"/>
                <w:bCs/>
                <w:sz w:val="24"/>
                <w:szCs w:val="24"/>
              </w:rPr>
              <w:t>на которые не распространяются требования к обязательной установке приборов учета используемых энергетических ресурсов</w:t>
            </w:r>
            <w:r w:rsidRPr="0026101F">
              <w:rPr>
                <w:rFonts w:eastAsia="Calibri"/>
                <w:sz w:val="24"/>
                <w:szCs w:val="24"/>
              </w:rPr>
              <w:t>:</w:t>
            </w:r>
          </w:p>
          <w:p w:rsidR="00772225" w:rsidRPr="0026101F" w:rsidRDefault="00772225" w:rsidP="00EF5EF4">
            <w:pPr>
              <w:autoSpaceDE w:val="0"/>
              <w:adjustRightInd w:val="0"/>
              <w:ind w:firstLine="709"/>
              <w:jc w:val="both"/>
              <w:rPr>
                <w:rFonts w:eastAsia="Calibri"/>
                <w:sz w:val="24"/>
                <w:szCs w:val="24"/>
              </w:rPr>
            </w:pPr>
            <w:r w:rsidRPr="0026101F">
              <w:rPr>
                <w:rFonts w:eastAsia="Calibri"/>
                <w:sz w:val="24"/>
                <w:szCs w:val="24"/>
              </w:rPr>
              <w:t>- многоквартирные дома, физический износ основных конструктивных элементов которых превышает семьдесят процентов и которые не включены в региональную программу капитального ремонта в связи с принятием нормативным правовым актом субъекта Российской Федерации решени</w:t>
            </w:r>
            <w:r w:rsidR="00EF5EF4">
              <w:rPr>
                <w:rFonts w:eastAsia="Calibri"/>
                <w:sz w:val="24"/>
                <w:szCs w:val="24"/>
              </w:rPr>
              <w:t>я об их сносе или реконструкции;</w:t>
            </w:r>
            <w:r w:rsidRPr="0026101F">
              <w:rPr>
                <w:rFonts w:eastAsia="Calibri"/>
                <w:sz w:val="24"/>
                <w:szCs w:val="24"/>
              </w:rPr>
              <w:t xml:space="preserve"> </w:t>
            </w:r>
          </w:p>
          <w:p w:rsidR="00772225" w:rsidRPr="0026101F" w:rsidRDefault="00772225" w:rsidP="00EF5EF4">
            <w:pPr>
              <w:ind w:firstLine="709"/>
              <w:jc w:val="both"/>
              <w:rPr>
                <w:sz w:val="24"/>
                <w:szCs w:val="24"/>
              </w:rPr>
            </w:pPr>
            <w:r w:rsidRPr="0026101F">
              <w:rPr>
                <w:rFonts w:eastAsia="Calibri"/>
                <w:sz w:val="24"/>
                <w:szCs w:val="24"/>
              </w:rPr>
              <w:t xml:space="preserve">- многоквартирные дома, которые включены в программу реновации жилищного фонда, осуществляемой в соответствии с федеральным законом, и в которых </w:t>
            </w:r>
            <w:r w:rsidRPr="0026101F">
              <w:rPr>
                <w:rFonts w:eastAsia="Calibri"/>
                <w:sz w:val="24"/>
                <w:szCs w:val="24"/>
              </w:rPr>
              <w:lastRenderedPageBreak/>
              <w:t>мероприятия, выполняемые в соответствии с указанной программой, должны быть реализованы в течение трех лет.</w:t>
            </w:r>
          </w:p>
        </w:tc>
        <w:tc>
          <w:tcPr>
            <w:tcW w:w="1842" w:type="dxa"/>
          </w:tcPr>
          <w:p w:rsidR="00772225" w:rsidRPr="0026101F" w:rsidRDefault="00772225" w:rsidP="00F052A2">
            <w:pPr>
              <w:rPr>
                <w:sz w:val="24"/>
                <w:szCs w:val="24"/>
              </w:rPr>
            </w:pPr>
            <w:r w:rsidRPr="0026101F">
              <w:rPr>
                <w:rFonts w:eastAsia="Calibri"/>
                <w:sz w:val="24"/>
                <w:szCs w:val="24"/>
              </w:rPr>
              <w:lastRenderedPageBreak/>
              <w:t xml:space="preserve">ФЗ </w:t>
            </w:r>
            <w:r w:rsidR="00BE3E88" w:rsidRPr="0026101F">
              <w:rPr>
                <w:rFonts w:eastAsia="Calibri"/>
                <w:sz w:val="24"/>
                <w:szCs w:val="24"/>
              </w:rPr>
              <w:t xml:space="preserve">от 23.11.2009 </w:t>
            </w:r>
            <w:r w:rsidRPr="0026101F">
              <w:rPr>
                <w:rFonts w:eastAsia="Calibri"/>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560" w:type="dxa"/>
          </w:tcPr>
          <w:p w:rsidR="00772225" w:rsidRPr="0026101F" w:rsidRDefault="00BE3E88" w:rsidP="00772225">
            <w:pPr>
              <w:rPr>
                <w:sz w:val="24"/>
                <w:szCs w:val="24"/>
              </w:rPr>
            </w:pPr>
            <w:r w:rsidRPr="0026101F">
              <w:rPr>
                <w:sz w:val="24"/>
                <w:szCs w:val="24"/>
              </w:rPr>
              <w:t>С 06.08.2019</w:t>
            </w:r>
          </w:p>
        </w:tc>
      </w:tr>
      <w:tr w:rsidR="00BE3E88" w:rsidTr="00935069">
        <w:tc>
          <w:tcPr>
            <w:tcW w:w="534" w:type="dxa"/>
          </w:tcPr>
          <w:p w:rsidR="00BE3E88" w:rsidRPr="0026101F" w:rsidRDefault="00BE3E88" w:rsidP="00935069">
            <w:pPr>
              <w:rPr>
                <w:sz w:val="24"/>
                <w:szCs w:val="24"/>
              </w:rPr>
            </w:pPr>
            <w:r w:rsidRPr="0026101F">
              <w:rPr>
                <w:sz w:val="24"/>
                <w:szCs w:val="24"/>
              </w:rPr>
              <w:t>32</w:t>
            </w:r>
          </w:p>
        </w:tc>
        <w:tc>
          <w:tcPr>
            <w:tcW w:w="6237" w:type="dxa"/>
          </w:tcPr>
          <w:p w:rsidR="00BE3E88" w:rsidRPr="0026101F" w:rsidRDefault="00BE3E88" w:rsidP="00EF5EF4">
            <w:pPr>
              <w:ind w:firstLine="709"/>
              <w:jc w:val="both"/>
              <w:rPr>
                <w:sz w:val="24"/>
                <w:szCs w:val="24"/>
              </w:rPr>
            </w:pPr>
            <w:r w:rsidRPr="0026101F">
              <w:rPr>
                <w:rFonts w:eastAsia="Calibri"/>
                <w:bCs/>
                <w:sz w:val="24"/>
                <w:szCs w:val="24"/>
              </w:rPr>
              <w:t xml:space="preserve">В жилом помещении не допускается размещение </w:t>
            </w:r>
            <w:r w:rsidRPr="0026101F">
              <w:rPr>
                <w:rFonts w:eastAsia="Calibri"/>
                <w:sz w:val="24"/>
                <w:szCs w:val="24"/>
              </w:rPr>
              <w:t>гостиниц, а также жилое помещение в многоквартирном   доме   не  может</w:t>
            </w:r>
            <w:r w:rsidRPr="0026101F">
              <w:rPr>
                <w:rFonts w:eastAsia="Calibri"/>
                <w:bCs/>
                <w:sz w:val="24"/>
                <w:szCs w:val="24"/>
              </w:rPr>
              <w:t xml:space="preserve"> </w:t>
            </w:r>
            <w:r w:rsidRPr="0026101F">
              <w:rPr>
                <w:rFonts w:eastAsia="Calibri"/>
                <w:sz w:val="24"/>
                <w:szCs w:val="24"/>
              </w:rPr>
              <w:t>использоваться  для предоставления</w:t>
            </w:r>
            <w:r w:rsidRPr="0026101F">
              <w:rPr>
                <w:rFonts w:eastAsia="Calibri"/>
                <w:bCs/>
                <w:sz w:val="24"/>
                <w:szCs w:val="24"/>
              </w:rPr>
              <w:t xml:space="preserve">                                        </w:t>
            </w:r>
            <w:r w:rsidRPr="0026101F">
              <w:rPr>
                <w:rFonts w:eastAsia="Calibri"/>
                <w:sz w:val="24"/>
                <w:szCs w:val="24"/>
              </w:rPr>
              <w:t>гостиничных услуг.</w:t>
            </w:r>
          </w:p>
        </w:tc>
        <w:tc>
          <w:tcPr>
            <w:tcW w:w="1842" w:type="dxa"/>
          </w:tcPr>
          <w:p w:rsidR="00BE3E88" w:rsidRPr="0026101F" w:rsidRDefault="00BE3E88" w:rsidP="00F052A2">
            <w:pPr>
              <w:rPr>
                <w:sz w:val="24"/>
                <w:szCs w:val="24"/>
              </w:rPr>
            </w:pPr>
            <w:r w:rsidRPr="0026101F">
              <w:rPr>
                <w:sz w:val="24"/>
                <w:szCs w:val="24"/>
              </w:rPr>
              <w:t>ст.17 ЖК РФ</w:t>
            </w:r>
          </w:p>
        </w:tc>
        <w:tc>
          <w:tcPr>
            <w:tcW w:w="1560" w:type="dxa"/>
          </w:tcPr>
          <w:p w:rsidR="00BE3E88" w:rsidRPr="0026101F" w:rsidRDefault="00BE3E88" w:rsidP="00935069">
            <w:pPr>
              <w:rPr>
                <w:sz w:val="24"/>
                <w:szCs w:val="24"/>
              </w:rPr>
            </w:pPr>
            <w:r w:rsidRPr="0026101F">
              <w:rPr>
                <w:sz w:val="24"/>
                <w:szCs w:val="24"/>
              </w:rPr>
              <w:t>С 01.10.2019</w:t>
            </w:r>
          </w:p>
        </w:tc>
      </w:tr>
      <w:tr w:rsidR="00F0718B" w:rsidTr="00935069">
        <w:tc>
          <w:tcPr>
            <w:tcW w:w="534" w:type="dxa"/>
          </w:tcPr>
          <w:p w:rsidR="00F0718B" w:rsidRPr="0026101F" w:rsidRDefault="0016197F" w:rsidP="00935069">
            <w:pPr>
              <w:rPr>
                <w:sz w:val="24"/>
                <w:szCs w:val="24"/>
              </w:rPr>
            </w:pPr>
            <w:r>
              <w:rPr>
                <w:sz w:val="24"/>
                <w:szCs w:val="24"/>
              </w:rPr>
              <w:t>33</w:t>
            </w:r>
          </w:p>
        </w:tc>
        <w:tc>
          <w:tcPr>
            <w:tcW w:w="6237" w:type="dxa"/>
          </w:tcPr>
          <w:p w:rsidR="00F0718B" w:rsidRPr="0026101F" w:rsidRDefault="00151212" w:rsidP="00151212">
            <w:pPr>
              <w:ind w:firstLine="709"/>
              <w:jc w:val="both"/>
              <w:rPr>
                <w:rFonts w:eastAsia="Calibri"/>
                <w:bCs/>
                <w:sz w:val="24"/>
                <w:szCs w:val="24"/>
              </w:rPr>
            </w:pPr>
            <w:r>
              <w:rPr>
                <w:rFonts w:eastAsia="Calibri"/>
                <w:bCs/>
                <w:sz w:val="24"/>
                <w:szCs w:val="24"/>
              </w:rPr>
              <w:t xml:space="preserve">Уточнены субъекты государственного жилищного надзора </w:t>
            </w:r>
            <w:r w:rsidRPr="00151212">
              <w:rPr>
                <w:rFonts w:eastAsia="Calibri"/>
                <w:bCs/>
                <w:sz w:val="24"/>
                <w:szCs w:val="24"/>
              </w:rPr>
              <w:t>включ</w:t>
            </w:r>
            <w:r>
              <w:rPr>
                <w:rFonts w:eastAsia="Calibri"/>
                <w:bCs/>
                <w:sz w:val="24"/>
                <w:szCs w:val="24"/>
              </w:rPr>
              <w:t>а</w:t>
            </w:r>
            <w:r w:rsidRPr="00151212">
              <w:rPr>
                <w:rFonts w:eastAsia="Calibri"/>
                <w:bCs/>
                <w:sz w:val="24"/>
                <w:szCs w:val="24"/>
              </w:rPr>
              <w:t>е</w:t>
            </w:r>
            <w:r>
              <w:rPr>
                <w:rFonts w:eastAsia="Calibri"/>
                <w:bCs/>
                <w:sz w:val="24"/>
                <w:szCs w:val="24"/>
              </w:rPr>
              <w:t xml:space="preserve">мые </w:t>
            </w:r>
            <w:r w:rsidRPr="00151212">
              <w:rPr>
                <w:rFonts w:eastAsia="Calibri"/>
                <w:bCs/>
                <w:sz w:val="24"/>
                <w:szCs w:val="24"/>
              </w:rPr>
              <w:t>в ежегодный план проведения плановых проверок</w:t>
            </w:r>
          </w:p>
        </w:tc>
        <w:tc>
          <w:tcPr>
            <w:tcW w:w="1842" w:type="dxa"/>
          </w:tcPr>
          <w:p w:rsidR="00F0718B" w:rsidRPr="0026101F" w:rsidRDefault="00151212" w:rsidP="00151212">
            <w:pPr>
              <w:rPr>
                <w:sz w:val="24"/>
                <w:szCs w:val="24"/>
              </w:rPr>
            </w:pPr>
            <w:r>
              <w:rPr>
                <w:sz w:val="24"/>
                <w:szCs w:val="24"/>
              </w:rPr>
              <w:t xml:space="preserve">п. 1 ч. 4.1 ст. 20 ЖК РФ </w:t>
            </w:r>
          </w:p>
        </w:tc>
        <w:tc>
          <w:tcPr>
            <w:tcW w:w="1560" w:type="dxa"/>
          </w:tcPr>
          <w:p w:rsidR="00F0718B" w:rsidRPr="0026101F" w:rsidRDefault="00151212" w:rsidP="00935069">
            <w:pPr>
              <w:rPr>
                <w:sz w:val="24"/>
                <w:szCs w:val="24"/>
              </w:rPr>
            </w:pPr>
            <w:r>
              <w:rPr>
                <w:sz w:val="24"/>
                <w:szCs w:val="24"/>
              </w:rPr>
              <w:t>С 13.12.2019</w:t>
            </w:r>
          </w:p>
        </w:tc>
      </w:tr>
      <w:tr w:rsidR="00151212" w:rsidTr="00935069">
        <w:tc>
          <w:tcPr>
            <w:tcW w:w="534" w:type="dxa"/>
          </w:tcPr>
          <w:p w:rsidR="00151212" w:rsidRDefault="00BE5C5F" w:rsidP="00935069">
            <w:pPr>
              <w:rPr>
                <w:sz w:val="24"/>
                <w:szCs w:val="24"/>
              </w:rPr>
            </w:pPr>
            <w:r>
              <w:rPr>
                <w:sz w:val="24"/>
                <w:szCs w:val="24"/>
              </w:rPr>
              <w:t>34</w:t>
            </w:r>
          </w:p>
        </w:tc>
        <w:tc>
          <w:tcPr>
            <w:tcW w:w="6237" w:type="dxa"/>
          </w:tcPr>
          <w:p w:rsidR="00E84BC8" w:rsidRDefault="00E84BC8" w:rsidP="00E84BC8">
            <w:pPr>
              <w:ind w:firstLine="709"/>
              <w:jc w:val="both"/>
              <w:rPr>
                <w:rFonts w:eastAsia="Calibri"/>
                <w:bCs/>
                <w:sz w:val="24"/>
                <w:szCs w:val="24"/>
              </w:rPr>
            </w:pPr>
            <w:r w:rsidRPr="00E84BC8">
              <w:rPr>
                <w:rFonts w:eastAsia="Calibri"/>
                <w:bCs/>
                <w:sz w:val="24"/>
                <w:szCs w:val="24"/>
              </w:rPr>
              <w:t>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84BC8" w:rsidRDefault="00E84BC8" w:rsidP="00E84BC8">
            <w:pPr>
              <w:ind w:firstLine="709"/>
              <w:jc w:val="both"/>
              <w:rPr>
                <w:rFonts w:eastAsia="Calibri"/>
                <w:bCs/>
                <w:sz w:val="24"/>
                <w:szCs w:val="24"/>
              </w:rPr>
            </w:pPr>
            <w:r w:rsidRPr="00E84BC8">
              <w:rPr>
                <w:rFonts w:eastAsia="Calibri"/>
                <w:bCs/>
                <w:sz w:val="24"/>
                <w:szCs w:val="24"/>
              </w:rPr>
              <w:t>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1842" w:type="dxa"/>
          </w:tcPr>
          <w:p w:rsidR="00151212" w:rsidRDefault="00E84BC8" w:rsidP="00E84BC8">
            <w:pPr>
              <w:rPr>
                <w:sz w:val="24"/>
                <w:szCs w:val="24"/>
              </w:rPr>
            </w:pPr>
            <w:r>
              <w:rPr>
                <w:sz w:val="24"/>
                <w:szCs w:val="24"/>
              </w:rPr>
              <w:t>ч. 6, 6.1 ст.110 ЖК РФ</w:t>
            </w:r>
          </w:p>
        </w:tc>
        <w:tc>
          <w:tcPr>
            <w:tcW w:w="1560" w:type="dxa"/>
          </w:tcPr>
          <w:p w:rsidR="00151212" w:rsidRDefault="00E84BC8" w:rsidP="00935069">
            <w:pPr>
              <w:rPr>
                <w:sz w:val="24"/>
                <w:szCs w:val="24"/>
              </w:rPr>
            </w:pPr>
            <w:r w:rsidRPr="00E84BC8">
              <w:rPr>
                <w:sz w:val="24"/>
                <w:szCs w:val="24"/>
              </w:rPr>
              <w:t>С 13.12.2019</w:t>
            </w:r>
          </w:p>
        </w:tc>
      </w:tr>
      <w:tr w:rsidR="00151212" w:rsidTr="00935069">
        <w:tc>
          <w:tcPr>
            <w:tcW w:w="534" w:type="dxa"/>
          </w:tcPr>
          <w:p w:rsidR="00151212" w:rsidRDefault="00BE5C5F" w:rsidP="00935069">
            <w:pPr>
              <w:rPr>
                <w:sz w:val="24"/>
                <w:szCs w:val="24"/>
              </w:rPr>
            </w:pPr>
            <w:r>
              <w:rPr>
                <w:sz w:val="24"/>
                <w:szCs w:val="24"/>
              </w:rPr>
              <w:t>35</w:t>
            </w:r>
          </w:p>
        </w:tc>
        <w:tc>
          <w:tcPr>
            <w:tcW w:w="6237" w:type="dxa"/>
          </w:tcPr>
          <w:p w:rsidR="00E84BC8" w:rsidRDefault="00E84BC8" w:rsidP="00E84BC8">
            <w:pPr>
              <w:ind w:firstLine="709"/>
              <w:jc w:val="both"/>
              <w:rPr>
                <w:rFonts w:eastAsia="Calibri"/>
                <w:bCs/>
                <w:sz w:val="24"/>
                <w:szCs w:val="24"/>
              </w:rPr>
            </w:pPr>
            <w:r w:rsidRPr="00E84BC8">
              <w:rPr>
                <w:rFonts w:eastAsia="Calibri"/>
                <w:bCs/>
                <w:sz w:val="24"/>
                <w:szCs w:val="24"/>
              </w:rPr>
              <w:t>В случае выбора собственниками помещений в многоквартирном доме способа управления многоквартирным домом товариществом собственников жилья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w:t>
            </w:r>
            <w:r>
              <w:rPr>
                <w:rFonts w:eastAsia="Calibri"/>
                <w:bCs/>
                <w:sz w:val="24"/>
                <w:szCs w:val="24"/>
              </w:rPr>
              <w:t>.</w:t>
            </w:r>
          </w:p>
          <w:p w:rsidR="00E84BC8" w:rsidRDefault="00E84BC8" w:rsidP="00E84BC8">
            <w:pPr>
              <w:ind w:firstLine="709"/>
              <w:jc w:val="both"/>
              <w:rPr>
                <w:rFonts w:eastAsia="Calibri"/>
                <w:bCs/>
                <w:sz w:val="24"/>
                <w:szCs w:val="24"/>
              </w:rPr>
            </w:pPr>
            <w:r w:rsidRPr="00E84BC8">
              <w:rPr>
                <w:rFonts w:eastAsia="Calibri"/>
                <w:bCs/>
                <w:sz w:val="24"/>
                <w:szCs w:val="24"/>
              </w:rPr>
              <w:lastRenderedPageBreak/>
              <w:t>В случае заключения товариществом собственников жилья договора управления многоквартирным домом с управляющей организацией товариществом представляются в орган государственного жилищного надзора сведения о заключении указанного договора</w:t>
            </w:r>
            <w:r>
              <w:rPr>
                <w:rFonts w:eastAsia="Calibri"/>
                <w:bCs/>
                <w:sz w:val="24"/>
                <w:szCs w:val="24"/>
              </w:rPr>
              <w:t>.</w:t>
            </w:r>
          </w:p>
          <w:p w:rsidR="00151212" w:rsidRDefault="00E84BC8" w:rsidP="00E84BC8">
            <w:pPr>
              <w:ind w:firstLine="709"/>
              <w:jc w:val="both"/>
              <w:rPr>
                <w:rFonts w:eastAsia="Calibri"/>
                <w:bCs/>
                <w:sz w:val="24"/>
                <w:szCs w:val="24"/>
              </w:rPr>
            </w:pPr>
            <w:r w:rsidRPr="00E84BC8">
              <w:rPr>
                <w:rFonts w:eastAsia="Calibri"/>
                <w:bCs/>
                <w:sz w:val="24"/>
                <w:szCs w:val="24"/>
              </w:rPr>
              <w:t>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1842" w:type="dxa"/>
          </w:tcPr>
          <w:p w:rsidR="00262826" w:rsidRDefault="00E84BC8" w:rsidP="00E84BC8">
            <w:pPr>
              <w:rPr>
                <w:sz w:val="24"/>
                <w:szCs w:val="24"/>
              </w:rPr>
            </w:pPr>
            <w:r>
              <w:rPr>
                <w:sz w:val="24"/>
                <w:szCs w:val="24"/>
              </w:rPr>
              <w:lastRenderedPageBreak/>
              <w:t xml:space="preserve">ч. 7, 7.1, 7.2 </w:t>
            </w:r>
          </w:p>
          <w:p w:rsidR="00151212" w:rsidRDefault="00E84BC8" w:rsidP="00E84BC8">
            <w:pPr>
              <w:rPr>
                <w:sz w:val="24"/>
                <w:szCs w:val="24"/>
              </w:rPr>
            </w:pPr>
            <w:r>
              <w:rPr>
                <w:sz w:val="24"/>
                <w:szCs w:val="24"/>
              </w:rPr>
              <w:t xml:space="preserve">ст. 135 ЖК РФ </w:t>
            </w:r>
          </w:p>
        </w:tc>
        <w:tc>
          <w:tcPr>
            <w:tcW w:w="1560" w:type="dxa"/>
          </w:tcPr>
          <w:p w:rsidR="00151212" w:rsidRDefault="00E84BC8" w:rsidP="00935069">
            <w:pPr>
              <w:rPr>
                <w:sz w:val="24"/>
                <w:szCs w:val="24"/>
              </w:rPr>
            </w:pPr>
            <w:r w:rsidRPr="00E84BC8">
              <w:rPr>
                <w:sz w:val="24"/>
                <w:szCs w:val="24"/>
              </w:rPr>
              <w:t>С 13.12.2019</w:t>
            </w:r>
          </w:p>
        </w:tc>
      </w:tr>
      <w:tr w:rsidR="00151212" w:rsidTr="00935069">
        <w:tc>
          <w:tcPr>
            <w:tcW w:w="534" w:type="dxa"/>
          </w:tcPr>
          <w:p w:rsidR="00151212" w:rsidRDefault="00BE5C5F" w:rsidP="00935069">
            <w:pPr>
              <w:rPr>
                <w:sz w:val="24"/>
                <w:szCs w:val="24"/>
              </w:rPr>
            </w:pPr>
            <w:r>
              <w:rPr>
                <w:sz w:val="24"/>
                <w:szCs w:val="24"/>
              </w:rPr>
              <w:t>36</w:t>
            </w:r>
          </w:p>
        </w:tc>
        <w:tc>
          <w:tcPr>
            <w:tcW w:w="6237" w:type="dxa"/>
          </w:tcPr>
          <w:p w:rsidR="003414B3" w:rsidRDefault="003414B3" w:rsidP="003414B3">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Предусматривается поддержание помещений, входящих в состав общего имущества, в состоянии, обеспечивающем установленные </w:t>
            </w:r>
            <w:hyperlink r:id="rId8" w:history="1">
              <w:r>
                <w:rPr>
                  <w:rFonts w:eastAsiaTheme="minorHAnsi"/>
                  <w:color w:val="0000FF"/>
                  <w:sz w:val="24"/>
                  <w:szCs w:val="24"/>
                  <w:lang w:eastAsia="en-US"/>
                </w:rPr>
                <w:t>законодательством</w:t>
              </w:r>
            </w:hyperlink>
            <w:r>
              <w:rPr>
                <w:rFonts w:eastAsiaTheme="minorHAnsi"/>
                <w:sz w:val="24"/>
                <w:szCs w:val="24"/>
                <w:lang w:eastAsia="en-US"/>
              </w:rP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151212" w:rsidRDefault="00151212" w:rsidP="00151212">
            <w:pPr>
              <w:ind w:firstLine="709"/>
              <w:jc w:val="both"/>
              <w:rPr>
                <w:rFonts w:eastAsia="Calibri"/>
                <w:bCs/>
                <w:sz w:val="24"/>
                <w:szCs w:val="24"/>
              </w:rPr>
            </w:pPr>
          </w:p>
        </w:tc>
        <w:tc>
          <w:tcPr>
            <w:tcW w:w="1842" w:type="dxa"/>
          </w:tcPr>
          <w:p w:rsidR="00151212" w:rsidRDefault="003414B3" w:rsidP="00BE5C5F">
            <w:pPr>
              <w:rPr>
                <w:sz w:val="24"/>
                <w:szCs w:val="24"/>
              </w:rPr>
            </w:pPr>
            <w:r>
              <w:rPr>
                <w:sz w:val="24"/>
                <w:szCs w:val="24"/>
              </w:rPr>
              <w:t>П. 11в ПП № 49</w:t>
            </w:r>
            <w:r w:rsidR="00BE5C5F">
              <w:rPr>
                <w:sz w:val="24"/>
                <w:szCs w:val="24"/>
              </w:rPr>
              <w:t>1</w:t>
            </w:r>
          </w:p>
        </w:tc>
        <w:tc>
          <w:tcPr>
            <w:tcW w:w="1560" w:type="dxa"/>
          </w:tcPr>
          <w:p w:rsidR="00151212" w:rsidRDefault="003414B3" w:rsidP="00935069">
            <w:pPr>
              <w:rPr>
                <w:sz w:val="24"/>
                <w:szCs w:val="24"/>
              </w:rPr>
            </w:pPr>
            <w:r>
              <w:rPr>
                <w:sz w:val="24"/>
                <w:szCs w:val="24"/>
              </w:rPr>
              <w:t>С 04.12.2019</w:t>
            </w:r>
          </w:p>
        </w:tc>
      </w:tr>
    </w:tbl>
    <w:p w:rsidR="00597816" w:rsidRDefault="00597816" w:rsidP="00772225"/>
    <w:p w:rsidR="00597816" w:rsidRPr="0078798D" w:rsidRDefault="00597816" w:rsidP="00772225">
      <w:pPr>
        <w:rPr>
          <w:vanish/>
        </w:rPr>
      </w:pPr>
    </w:p>
    <w:p w:rsidR="00D3373F" w:rsidRPr="0078798D" w:rsidRDefault="00D3373F" w:rsidP="00772225"/>
    <w:p w:rsidR="00D3373F" w:rsidRPr="0078798D" w:rsidRDefault="00D3373F" w:rsidP="00772225">
      <w:pPr>
        <w:rPr>
          <w:vanish/>
        </w:rPr>
      </w:pPr>
    </w:p>
    <w:p w:rsidR="003F677E" w:rsidRPr="0078798D" w:rsidRDefault="003F677E" w:rsidP="00772225">
      <w:pPr>
        <w:jc w:val="center"/>
        <w:rPr>
          <w:sz w:val="28"/>
          <w:szCs w:val="28"/>
        </w:rPr>
      </w:pPr>
      <w:r w:rsidRPr="0078798D">
        <w:rPr>
          <w:sz w:val="28"/>
          <w:szCs w:val="28"/>
        </w:rPr>
        <w:t>Рекомендации по конкретным организационным и техническим мерам, которые необходимо предпринять подконтрольным лицам для обеспечения их соответствия новым обязательным требованиям</w:t>
      </w:r>
    </w:p>
    <w:p w:rsidR="003F677E" w:rsidRPr="0078798D" w:rsidRDefault="003F677E" w:rsidP="00772225">
      <w:pPr>
        <w:adjustRightInd w:val="0"/>
        <w:ind w:firstLine="540"/>
        <w:jc w:val="both"/>
        <w:rPr>
          <w:rFonts w:eastAsiaTheme="minorHAnsi"/>
          <w:sz w:val="28"/>
          <w:szCs w:val="28"/>
          <w:lang w:eastAsia="en-US"/>
        </w:rPr>
      </w:pPr>
    </w:p>
    <w:tbl>
      <w:tblPr>
        <w:tblStyle w:val="a6"/>
        <w:tblW w:w="10173" w:type="dxa"/>
        <w:tblLayout w:type="fixed"/>
        <w:tblLook w:val="04A0" w:firstRow="1" w:lastRow="0" w:firstColumn="1" w:lastColumn="0" w:noHBand="0" w:noVBand="1"/>
      </w:tblPr>
      <w:tblGrid>
        <w:gridCol w:w="3369"/>
        <w:gridCol w:w="6804"/>
      </w:tblGrid>
      <w:tr w:rsidR="0078798D" w:rsidRPr="0078798D" w:rsidTr="00EB3C58">
        <w:tc>
          <w:tcPr>
            <w:tcW w:w="3369" w:type="dxa"/>
          </w:tcPr>
          <w:p w:rsidR="00EB3C58" w:rsidRPr="0078798D" w:rsidRDefault="00EB3C58" w:rsidP="00772225">
            <w:pPr>
              <w:pStyle w:val="ConsPlusNormal"/>
              <w:jc w:val="center"/>
              <w:rPr>
                <w:rFonts w:ascii="Times New Roman" w:eastAsiaTheme="minorHAnsi" w:hAnsi="Times New Roman" w:cs="Times New Roman"/>
                <w:sz w:val="24"/>
                <w:szCs w:val="24"/>
                <w:lang w:eastAsia="en-US"/>
              </w:rPr>
            </w:pPr>
            <w:r w:rsidRPr="0078798D">
              <w:rPr>
                <w:rFonts w:ascii="Times New Roman" w:eastAsiaTheme="minorHAnsi" w:hAnsi="Times New Roman" w:cs="Times New Roman"/>
                <w:sz w:val="24"/>
                <w:szCs w:val="24"/>
                <w:lang w:eastAsia="en-US"/>
              </w:rPr>
              <w:t xml:space="preserve">Типичные нарушения </w:t>
            </w:r>
            <w:r w:rsidR="00166ED1" w:rsidRPr="0078798D">
              <w:rPr>
                <w:rFonts w:ascii="Times New Roman" w:eastAsiaTheme="minorHAnsi" w:hAnsi="Times New Roman" w:cs="Times New Roman"/>
                <w:sz w:val="24"/>
                <w:szCs w:val="24"/>
                <w:lang w:eastAsia="en-US"/>
              </w:rPr>
              <w:t>установленных</w:t>
            </w:r>
            <w:r w:rsidRPr="0078798D">
              <w:rPr>
                <w:rFonts w:ascii="Times New Roman" w:eastAsiaTheme="minorHAnsi" w:hAnsi="Times New Roman" w:cs="Times New Roman"/>
                <w:sz w:val="24"/>
                <w:szCs w:val="24"/>
                <w:lang w:eastAsia="en-US"/>
              </w:rPr>
              <w:t xml:space="preserve"> требований</w:t>
            </w:r>
          </w:p>
        </w:tc>
        <w:tc>
          <w:tcPr>
            <w:tcW w:w="6804" w:type="dxa"/>
          </w:tcPr>
          <w:p w:rsidR="00EB3C58" w:rsidRPr="0078798D" w:rsidRDefault="00EB3C58" w:rsidP="00772225">
            <w:pPr>
              <w:pStyle w:val="ConsPlusNormal"/>
              <w:jc w:val="center"/>
              <w:rPr>
                <w:rFonts w:ascii="Times New Roman" w:eastAsiaTheme="minorHAnsi" w:hAnsi="Times New Roman" w:cs="Times New Roman"/>
                <w:sz w:val="24"/>
                <w:szCs w:val="24"/>
                <w:lang w:eastAsia="en-US"/>
              </w:rPr>
            </w:pPr>
            <w:r w:rsidRPr="0078798D">
              <w:rPr>
                <w:rFonts w:ascii="Times New Roman" w:eastAsiaTheme="minorHAnsi" w:hAnsi="Times New Roman" w:cs="Times New Roman"/>
                <w:sz w:val="24"/>
                <w:szCs w:val="24"/>
                <w:lang w:eastAsia="en-US"/>
              </w:rPr>
              <w:t>Рекомендации по недопущению нарушения</w:t>
            </w:r>
          </w:p>
          <w:p w:rsidR="00EB3C58" w:rsidRPr="0078798D" w:rsidRDefault="00EB3C58" w:rsidP="00772225">
            <w:pPr>
              <w:pStyle w:val="ConsPlusNormal"/>
              <w:jc w:val="center"/>
              <w:rPr>
                <w:rFonts w:ascii="Times New Roman" w:eastAsiaTheme="minorHAnsi" w:hAnsi="Times New Roman" w:cs="Times New Roman"/>
                <w:sz w:val="24"/>
                <w:szCs w:val="24"/>
                <w:lang w:eastAsia="en-US"/>
              </w:rPr>
            </w:pPr>
            <w:r w:rsidRPr="0078798D">
              <w:rPr>
                <w:rFonts w:ascii="Times New Roman" w:eastAsiaTheme="minorHAnsi" w:hAnsi="Times New Roman" w:cs="Times New Roman"/>
                <w:sz w:val="24"/>
                <w:szCs w:val="24"/>
                <w:lang w:eastAsia="en-US"/>
              </w:rPr>
              <w:t>установленных требований</w:t>
            </w:r>
          </w:p>
        </w:tc>
      </w:tr>
      <w:tr w:rsidR="0078798D" w:rsidRPr="0078798D" w:rsidTr="00EB3C58">
        <w:tc>
          <w:tcPr>
            <w:tcW w:w="3369" w:type="dxa"/>
          </w:tcPr>
          <w:p w:rsidR="00EB3C58" w:rsidRPr="0078798D" w:rsidRDefault="00EB3C58" w:rsidP="00E4439C">
            <w:pPr>
              <w:autoSpaceDE w:val="0"/>
              <w:autoSpaceDN w:val="0"/>
              <w:adjustRightInd w:val="0"/>
              <w:ind w:firstLine="709"/>
              <w:jc w:val="both"/>
              <w:rPr>
                <w:sz w:val="24"/>
                <w:szCs w:val="24"/>
              </w:rPr>
            </w:pPr>
            <w:r w:rsidRPr="0078798D">
              <w:rPr>
                <w:sz w:val="24"/>
                <w:szCs w:val="24"/>
              </w:rPr>
              <w:t xml:space="preserve">Поступивший в управляющую организацию, товарищество или кооператив протокол общего собрания собственников помещений в многоквартирном доме без решений (бюллетеней голосования) возвращается инициатору собрания и не передается в инспекцию. </w:t>
            </w:r>
          </w:p>
        </w:tc>
        <w:tc>
          <w:tcPr>
            <w:tcW w:w="6804" w:type="dxa"/>
          </w:tcPr>
          <w:p w:rsidR="00EB3C58" w:rsidRPr="0078798D" w:rsidRDefault="00EB3C58" w:rsidP="00E4439C">
            <w:pPr>
              <w:ind w:firstLine="709"/>
              <w:jc w:val="both"/>
              <w:rPr>
                <w:sz w:val="24"/>
                <w:szCs w:val="24"/>
              </w:rPr>
            </w:pPr>
            <w:r w:rsidRPr="0078798D">
              <w:rPr>
                <w:sz w:val="24"/>
                <w:szCs w:val="24"/>
              </w:rPr>
              <w:t>Поступившие в управляющую организацию, товарищество или кооператив решения и протокол общего собрания собственников помещений в многоквартирном доме должны быть направлены в орган государственного жилищного надзора в том виде и объеме, в которых документы поступили (ч.</w:t>
            </w:r>
            <w:r w:rsidR="003B31CD">
              <w:rPr>
                <w:sz w:val="24"/>
                <w:szCs w:val="24"/>
              </w:rPr>
              <w:t xml:space="preserve"> </w:t>
            </w:r>
            <w:r w:rsidRPr="0078798D">
              <w:rPr>
                <w:sz w:val="24"/>
                <w:szCs w:val="24"/>
              </w:rPr>
              <w:t>1, 1.1 ст.</w:t>
            </w:r>
            <w:r w:rsidR="003B31CD">
              <w:rPr>
                <w:sz w:val="24"/>
                <w:szCs w:val="24"/>
              </w:rPr>
              <w:t xml:space="preserve"> </w:t>
            </w:r>
            <w:r w:rsidRPr="0078798D">
              <w:rPr>
                <w:sz w:val="24"/>
                <w:szCs w:val="24"/>
              </w:rPr>
              <w:t xml:space="preserve">46 ЖК РФ; </w:t>
            </w:r>
            <w:proofErr w:type="spellStart"/>
            <w:r w:rsidRPr="0078798D">
              <w:rPr>
                <w:sz w:val="24"/>
                <w:szCs w:val="24"/>
              </w:rPr>
              <w:t>п.п</w:t>
            </w:r>
            <w:proofErr w:type="spellEnd"/>
            <w:r w:rsidRPr="0078798D">
              <w:rPr>
                <w:sz w:val="24"/>
                <w:szCs w:val="24"/>
              </w:rPr>
              <w:t>.</w:t>
            </w:r>
            <w:r w:rsidR="003B31CD">
              <w:rPr>
                <w:sz w:val="24"/>
                <w:szCs w:val="24"/>
              </w:rPr>
              <w:t xml:space="preserve"> </w:t>
            </w:r>
            <w:r w:rsidRPr="0078798D">
              <w:rPr>
                <w:sz w:val="24"/>
                <w:szCs w:val="24"/>
              </w:rPr>
              <w:t xml:space="preserve">2, 3 </w:t>
            </w:r>
            <w:r w:rsidRPr="0078798D">
              <w:rPr>
                <w:rFonts w:eastAsiaTheme="minorHAnsi"/>
                <w:sz w:val="24"/>
                <w:szCs w:val="24"/>
                <w:lang w:eastAsia="en-US"/>
              </w:rPr>
              <w:t xml:space="preserve">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w:t>
            </w:r>
            <w:r w:rsidRPr="0078798D">
              <w:rPr>
                <w:rFonts w:eastAsiaTheme="minorHAnsi"/>
                <w:sz w:val="24"/>
                <w:szCs w:val="24"/>
                <w:lang w:eastAsia="en-US"/>
              </w:rPr>
              <w:lastRenderedPageBreak/>
              <w:t>жилищный надзор, утвержденного приказом Минстроя России от</w:t>
            </w:r>
            <w:r w:rsidR="00BD027A" w:rsidRPr="0078798D">
              <w:rPr>
                <w:rFonts w:eastAsiaTheme="minorHAnsi"/>
                <w:sz w:val="24"/>
                <w:szCs w:val="24"/>
                <w:lang w:eastAsia="en-US"/>
              </w:rPr>
              <w:t> </w:t>
            </w:r>
            <w:r w:rsidRPr="0078798D">
              <w:rPr>
                <w:rFonts w:eastAsiaTheme="minorHAnsi"/>
                <w:sz w:val="24"/>
                <w:szCs w:val="24"/>
                <w:lang w:eastAsia="en-US"/>
              </w:rPr>
              <w:t>28.01.2019 № 44/</w:t>
            </w:r>
            <w:proofErr w:type="spellStart"/>
            <w:r w:rsidRPr="0078798D">
              <w:rPr>
                <w:rFonts w:eastAsiaTheme="minorHAnsi"/>
                <w:sz w:val="24"/>
                <w:szCs w:val="24"/>
                <w:lang w:eastAsia="en-US"/>
              </w:rPr>
              <w:t>пр</w:t>
            </w:r>
            <w:proofErr w:type="spellEnd"/>
            <w:r w:rsidRPr="0078798D">
              <w:rPr>
                <w:rFonts w:eastAsiaTheme="minorHAnsi"/>
                <w:sz w:val="24"/>
                <w:szCs w:val="24"/>
                <w:lang w:eastAsia="en-US"/>
              </w:rPr>
              <w:t>)</w:t>
            </w:r>
            <w:r w:rsidR="00E4439C">
              <w:rPr>
                <w:rFonts w:eastAsiaTheme="minorHAnsi"/>
                <w:sz w:val="24"/>
                <w:szCs w:val="24"/>
                <w:lang w:eastAsia="en-US"/>
              </w:rPr>
              <w:t>.</w:t>
            </w:r>
          </w:p>
        </w:tc>
      </w:tr>
      <w:tr w:rsidR="0078798D" w:rsidRPr="0078798D" w:rsidTr="00EB3C58">
        <w:tc>
          <w:tcPr>
            <w:tcW w:w="3369" w:type="dxa"/>
          </w:tcPr>
          <w:p w:rsidR="00EB3C58" w:rsidRPr="0078798D" w:rsidRDefault="00EB3C58" w:rsidP="00E4439C">
            <w:pPr>
              <w:ind w:firstLine="709"/>
              <w:jc w:val="both"/>
              <w:rPr>
                <w:sz w:val="24"/>
                <w:szCs w:val="24"/>
              </w:rPr>
            </w:pPr>
            <w:r w:rsidRPr="0078798D">
              <w:rPr>
                <w:sz w:val="24"/>
                <w:szCs w:val="24"/>
              </w:rPr>
              <w:lastRenderedPageBreak/>
              <w:t xml:space="preserve">Выставление управляющей организацией (лицензиатом) платежных документов для внесения платы </w:t>
            </w:r>
            <w:r w:rsidRPr="0078798D">
              <w:rPr>
                <w:rFonts w:eastAsiaTheme="minorHAnsi"/>
                <w:sz w:val="24"/>
                <w:szCs w:val="24"/>
                <w:lang w:eastAsia="en-US"/>
              </w:rPr>
              <w:t xml:space="preserve">за содержание жилого помещения, </w:t>
            </w:r>
            <w:r w:rsidRPr="0078798D">
              <w:rPr>
                <w:sz w:val="24"/>
                <w:szCs w:val="24"/>
              </w:rPr>
              <w:t>коммунальные услуги до внесения органом государственного жилищного надзора сведений о многоквартирном доме в реестр лицензий</w:t>
            </w:r>
            <w:r w:rsidR="00E4439C">
              <w:rPr>
                <w:sz w:val="24"/>
                <w:szCs w:val="24"/>
              </w:rPr>
              <w:t>.</w:t>
            </w:r>
          </w:p>
        </w:tc>
        <w:tc>
          <w:tcPr>
            <w:tcW w:w="6804" w:type="dxa"/>
          </w:tcPr>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Начислять и взимать плату за жилое помещение и коммунальные услуги, выставлять платежные документы потребителям управляющая организация (лицензиат) необходимо с даты внесения изменений в реестр лицензий в связи с заключением договора управления многоквартирным домом (</w:t>
            </w:r>
            <w:r w:rsidRPr="0078798D">
              <w:rPr>
                <w:sz w:val="24"/>
                <w:szCs w:val="24"/>
              </w:rPr>
              <w:t>ч.</w:t>
            </w:r>
            <w:r w:rsidR="003B31CD">
              <w:rPr>
                <w:sz w:val="24"/>
                <w:szCs w:val="24"/>
              </w:rPr>
              <w:t xml:space="preserve"> </w:t>
            </w:r>
            <w:r w:rsidRPr="0078798D">
              <w:rPr>
                <w:sz w:val="24"/>
                <w:szCs w:val="24"/>
              </w:rPr>
              <w:t>7 ст.</w:t>
            </w:r>
            <w:r w:rsidR="003B31CD">
              <w:rPr>
                <w:sz w:val="24"/>
                <w:szCs w:val="24"/>
              </w:rPr>
              <w:t xml:space="preserve"> </w:t>
            </w:r>
            <w:r w:rsidRPr="0078798D">
              <w:rPr>
                <w:sz w:val="24"/>
                <w:szCs w:val="24"/>
              </w:rPr>
              <w:t>162, ч.</w:t>
            </w:r>
            <w:r w:rsidR="003B31CD">
              <w:rPr>
                <w:sz w:val="24"/>
                <w:szCs w:val="24"/>
              </w:rPr>
              <w:t xml:space="preserve"> </w:t>
            </w:r>
            <w:r w:rsidRPr="0078798D">
              <w:rPr>
                <w:sz w:val="24"/>
                <w:szCs w:val="24"/>
              </w:rPr>
              <w:t>6 ст.</w:t>
            </w:r>
            <w:r w:rsidR="003B31CD">
              <w:rPr>
                <w:sz w:val="24"/>
                <w:szCs w:val="24"/>
              </w:rPr>
              <w:t xml:space="preserve"> </w:t>
            </w:r>
            <w:r w:rsidRPr="0078798D">
              <w:rPr>
                <w:sz w:val="24"/>
                <w:szCs w:val="24"/>
              </w:rPr>
              <w:t>198 ЖК РФ)</w:t>
            </w:r>
            <w:r w:rsidRPr="0078798D">
              <w:rPr>
                <w:rFonts w:eastAsiaTheme="minorHAnsi"/>
                <w:sz w:val="24"/>
                <w:szCs w:val="24"/>
                <w:lang w:eastAsia="en-US"/>
              </w:rPr>
              <w:t>.</w:t>
            </w:r>
          </w:p>
          <w:p w:rsidR="00EB3C58" w:rsidRPr="0078798D" w:rsidRDefault="00EB3C58" w:rsidP="00E4439C">
            <w:pPr>
              <w:autoSpaceDE w:val="0"/>
              <w:autoSpaceDN w:val="0"/>
              <w:adjustRightInd w:val="0"/>
              <w:ind w:firstLine="709"/>
              <w:jc w:val="both"/>
              <w:rPr>
                <w:sz w:val="24"/>
                <w:szCs w:val="24"/>
              </w:rPr>
            </w:pPr>
            <w:r w:rsidRPr="0078798D">
              <w:rPr>
                <w:rFonts w:eastAsiaTheme="minorHAnsi"/>
                <w:sz w:val="24"/>
                <w:szCs w:val="24"/>
                <w:lang w:eastAsia="en-US"/>
              </w:rPr>
              <w:t xml:space="preserve"> </w:t>
            </w:r>
          </w:p>
        </w:tc>
      </w:tr>
      <w:tr w:rsidR="0078798D" w:rsidRPr="0078798D" w:rsidTr="00EB3C58">
        <w:tc>
          <w:tcPr>
            <w:tcW w:w="3369" w:type="dxa"/>
          </w:tcPr>
          <w:p w:rsidR="00EB3C58" w:rsidRPr="0078798D" w:rsidRDefault="00EB3C58" w:rsidP="00E4439C">
            <w:pPr>
              <w:ind w:firstLine="709"/>
              <w:jc w:val="both"/>
              <w:rPr>
                <w:sz w:val="24"/>
                <w:szCs w:val="24"/>
              </w:rPr>
            </w:pPr>
            <w:r w:rsidRPr="0078798D">
              <w:rPr>
                <w:sz w:val="24"/>
                <w:szCs w:val="24"/>
              </w:rPr>
              <w:t xml:space="preserve">Управляющая организация, товарищество или кооператив начисляют плату потребителям за коммунальные услуги до заключения договора на поставку коммунального ресурса с соответствующей </w:t>
            </w:r>
            <w:proofErr w:type="spellStart"/>
            <w:r w:rsidRPr="0078798D">
              <w:rPr>
                <w:sz w:val="24"/>
                <w:szCs w:val="24"/>
              </w:rPr>
              <w:t>ресурсоснабжающей</w:t>
            </w:r>
            <w:proofErr w:type="spellEnd"/>
            <w:r w:rsidRPr="0078798D">
              <w:rPr>
                <w:sz w:val="24"/>
                <w:szCs w:val="24"/>
              </w:rPr>
              <w:t xml:space="preserve"> организацией</w:t>
            </w:r>
            <w:r w:rsidR="00E4439C">
              <w:rPr>
                <w:sz w:val="24"/>
                <w:szCs w:val="24"/>
              </w:rPr>
              <w:t>.</w:t>
            </w:r>
          </w:p>
        </w:tc>
        <w:tc>
          <w:tcPr>
            <w:tcW w:w="6804" w:type="dxa"/>
          </w:tcPr>
          <w:p w:rsidR="00EB3C58" w:rsidRPr="0078798D" w:rsidRDefault="00EB3C58" w:rsidP="00E4439C">
            <w:pPr>
              <w:autoSpaceDE w:val="0"/>
              <w:autoSpaceDN w:val="0"/>
              <w:adjustRightInd w:val="0"/>
              <w:ind w:firstLine="709"/>
              <w:jc w:val="both"/>
              <w:rPr>
                <w:sz w:val="24"/>
                <w:szCs w:val="24"/>
              </w:rPr>
            </w:pPr>
            <w:r w:rsidRPr="0078798D">
              <w:rPr>
                <w:rFonts w:eastAsiaTheme="minorHAnsi"/>
                <w:sz w:val="24"/>
                <w:szCs w:val="24"/>
                <w:lang w:eastAsia="en-US"/>
              </w:rPr>
              <w:t xml:space="preserve">Начислять и взимать плату за коммунальные услуги потребителям допустимо с даты начала поставки коммунального ресурса по договору о приобретении коммунального ресурса, заключенному управляющей организацией, товариществом или кооперативом с </w:t>
            </w:r>
            <w:proofErr w:type="spellStart"/>
            <w:r w:rsidRPr="0078798D">
              <w:rPr>
                <w:rFonts w:eastAsiaTheme="minorHAnsi"/>
                <w:sz w:val="24"/>
                <w:szCs w:val="24"/>
                <w:lang w:eastAsia="en-US"/>
              </w:rPr>
              <w:t>ресурсоснабжающей</w:t>
            </w:r>
            <w:proofErr w:type="spellEnd"/>
            <w:r w:rsidRPr="0078798D">
              <w:rPr>
                <w:rFonts w:eastAsiaTheme="minorHAnsi"/>
                <w:sz w:val="24"/>
                <w:szCs w:val="24"/>
                <w:lang w:eastAsia="en-US"/>
              </w:rPr>
              <w:t xml:space="preserve"> организацией в соответствии с требованиями </w:t>
            </w:r>
            <w:proofErr w:type="spellStart"/>
            <w:r w:rsidRPr="0078798D">
              <w:rPr>
                <w:rFonts w:eastAsiaTheme="minorHAnsi"/>
                <w:sz w:val="24"/>
                <w:szCs w:val="24"/>
                <w:lang w:eastAsia="en-US"/>
              </w:rPr>
              <w:t>п.п</w:t>
            </w:r>
            <w:proofErr w:type="spellEnd"/>
            <w:r w:rsidRPr="0078798D">
              <w:rPr>
                <w:rFonts w:eastAsiaTheme="minorHAnsi"/>
                <w:sz w:val="24"/>
                <w:szCs w:val="24"/>
                <w:lang w:eastAsia="en-US"/>
              </w:rPr>
              <w:t>.</w:t>
            </w:r>
            <w:r w:rsidR="003B31CD">
              <w:rPr>
                <w:rFonts w:eastAsiaTheme="minorHAnsi"/>
                <w:sz w:val="24"/>
                <w:szCs w:val="24"/>
                <w:lang w:eastAsia="en-US"/>
              </w:rPr>
              <w:t xml:space="preserve"> </w:t>
            </w:r>
            <w:r w:rsidRPr="0078798D">
              <w:rPr>
                <w:rFonts w:eastAsiaTheme="minorHAnsi"/>
                <w:sz w:val="24"/>
                <w:szCs w:val="24"/>
                <w:lang w:eastAsia="en-US"/>
              </w:rPr>
              <w:t>14, 15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
        </w:tc>
      </w:tr>
      <w:tr w:rsidR="0078798D" w:rsidRPr="0078798D" w:rsidTr="00EB3C58">
        <w:tc>
          <w:tcPr>
            <w:tcW w:w="3369" w:type="dxa"/>
          </w:tcPr>
          <w:p w:rsidR="00EB3C58" w:rsidRPr="0078798D" w:rsidRDefault="00EB3C58" w:rsidP="00E4439C">
            <w:pPr>
              <w:autoSpaceDE w:val="0"/>
              <w:autoSpaceDN w:val="0"/>
              <w:adjustRightInd w:val="0"/>
              <w:ind w:firstLine="709"/>
              <w:jc w:val="both"/>
              <w:rPr>
                <w:sz w:val="24"/>
                <w:szCs w:val="24"/>
              </w:rPr>
            </w:pPr>
            <w:r w:rsidRPr="0078798D">
              <w:rPr>
                <w:rFonts w:eastAsiaTheme="minorHAnsi"/>
                <w:sz w:val="24"/>
                <w:szCs w:val="24"/>
                <w:lang w:eastAsia="en-US"/>
              </w:rPr>
              <w:t>Нарушение сроков рассмотрения обращений собственников и пользователей помещений в многоквартирном доме</w:t>
            </w:r>
            <w:r w:rsidR="00E4439C">
              <w:rPr>
                <w:rFonts w:eastAsiaTheme="minorHAnsi"/>
                <w:sz w:val="24"/>
                <w:szCs w:val="24"/>
                <w:lang w:eastAsia="en-US"/>
              </w:rPr>
              <w:t>.</w:t>
            </w:r>
            <w:r w:rsidRPr="0078798D">
              <w:rPr>
                <w:rFonts w:eastAsiaTheme="minorHAnsi"/>
                <w:sz w:val="24"/>
                <w:szCs w:val="24"/>
                <w:lang w:eastAsia="en-US"/>
              </w:rPr>
              <w:t xml:space="preserve"> </w:t>
            </w:r>
          </w:p>
        </w:tc>
        <w:tc>
          <w:tcPr>
            <w:tcW w:w="6804" w:type="dxa"/>
          </w:tcPr>
          <w:p w:rsidR="00EB3C58" w:rsidRPr="0078798D" w:rsidRDefault="00EB3C58" w:rsidP="00E4439C">
            <w:pPr>
              <w:autoSpaceDE w:val="0"/>
              <w:autoSpaceDN w:val="0"/>
              <w:adjustRightInd w:val="0"/>
              <w:ind w:firstLine="709"/>
              <w:jc w:val="both"/>
              <w:rPr>
                <w:rFonts w:eastAsiaTheme="minorHAnsi"/>
                <w:sz w:val="24"/>
                <w:szCs w:val="24"/>
                <w:lang w:eastAsia="en-US"/>
              </w:rPr>
            </w:pPr>
            <w:bookmarkStart w:id="2" w:name="Par0"/>
            <w:bookmarkEnd w:id="2"/>
            <w:r w:rsidRPr="0078798D">
              <w:rPr>
                <w:rFonts w:eastAsiaTheme="minorHAnsi"/>
                <w:sz w:val="24"/>
                <w:szCs w:val="24"/>
                <w:lang w:eastAsia="en-US"/>
              </w:rPr>
              <w:t xml:space="preserve">Информация должна быть предоставлена по запросу (обращению) собственников и пользователей помещений в многоквартирном доме по тем же каналам связи, по которым был получен запрос (обращение), если заявителем не указано иное в сроки, предусмотренные: </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а) разделом VIII Правил осуществления деятельности по управлению многоквартирными домами, утвержденных постановлением Правительства РФ от 15.05.2013 № 416;</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б) п.</w:t>
            </w:r>
            <w:r w:rsidR="003B31CD">
              <w:rPr>
                <w:rFonts w:eastAsiaTheme="minorHAnsi"/>
                <w:sz w:val="24"/>
                <w:szCs w:val="24"/>
                <w:lang w:eastAsia="en-US"/>
              </w:rPr>
              <w:t xml:space="preserve"> </w:t>
            </w:r>
            <w:r w:rsidRPr="0078798D">
              <w:rPr>
                <w:rFonts w:eastAsiaTheme="minorHAnsi"/>
                <w:sz w:val="24"/>
                <w:szCs w:val="24"/>
                <w:lang w:eastAsia="en-US"/>
              </w:rPr>
              <w:t>40 Правил содержания общего имущества в многоквартирном доме, утвержденных постановлением Правительства Российской Федерации от 13.08.2006 № 491;</w:t>
            </w:r>
          </w:p>
          <w:p w:rsidR="00EB3C58" w:rsidRPr="0078798D" w:rsidRDefault="00EB3C58" w:rsidP="00E4439C">
            <w:pPr>
              <w:autoSpaceDE w:val="0"/>
              <w:autoSpaceDN w:val="0"/>
              <w:adjustRightInd w:val="0"/>
              <w:ind w:firstLine="709"/>
              <w:jc w:val="both"/>
              <w:rPr>
                <w:sz w:val="24"/>
                <w:szCs w:val="24"/>
              </w:rPr>
            </w:pPr>
            <w:r w:rsidRPr="0078798D">
              <w:rPr>
                <w:rFonts w:eastAsiaTheme="minorHAnsi"/>
                <w:sz w:val="24"/>
                <w:szCs w:val="24"/>
                <w:lang w:eastAsia="en-US"/>
              </w:rPr>
              <w:t xml:space="preserve">в) </w:t>
            </w:r>
            <w:proofErr w:type="spellStart"/>
            <w:r w:rsidRPr="0078798D">
              <w:rPr>
                <w:rFonts w:eastAsiaTheme="minorHAnsi"/>
                <w:sz w:val="24"/>
                <w:szCs w:val="24"/>
                <w:lang w:eastAsia="en-US"/>
              </w:rPr>
              <w:t>п.п</w:t>
            </w:r>
            <w:proofErr w:type="spellEnd"/>
            <w:r w:rsidRPr="0078798D">
              <w:rPr>
                <w:rFonts w:eastAsiaTheme="minorHAnsi"/>
                <w:sz w:val="24"/>
                <w:szCs w:val="24"/>
                <w:lang w:eastAsia="en-US"/>
              </w:rPr>
              <w:t>.</w:t>
            </w:r>
            <w:r w:rsidR="003B31CD">
              <w:rPr>
                <w:rFonts w:eastAsiaTheme="minorHAnsi"/>
                <w:sz w:val="24"/>
                <w:szCs w:val="24"/>
                <w:lang w:eastAsia="en-US"/>
              </w:rPr>
              <w:t xml:space="preserve"> 31, 148(</w:t>
            </w:r>
            <w:r w:rsidRPr="0078798D">
              <w:rPr>
                <w:rFonts w:eastAsiaTheme="minorHAnsi"/>
                <w:sz w:val="24"/>
                <w:szCs w:val="24"/>
                <w:lang w:eastAsia="en-US"/>
              </w:rPr>
              <w:t>22</w:t>
            </w:r>
            <w:r w:rsidR="003B31CD">
              <w:rPr>
                <w:rFonts w:eastAsiaTheme="minorHAnsi"/>
                <w:sz w:val="24"/>
                <w:szCs w:val="24"/>
                <w:lang w:eastAsia="en-US"/>
              </w:rPr>
              <w:t>)</w:t>
            </w:r>
            <w:r w:rsidRPr="0078798D">
              <w:rPr>
                <w:rFonts w:eastAsiaTheme="minorHAnsi"/>
                <w:sz w:val="24"/>
                <w:szCs w:val="24"/>
                <w:lang w:eastAsia="en-US"/>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
        </w:tc>
      </w:tr>
      <w:tr w:rsidR="0078798D" w:rsidRPr="0078798D" w:rsidTr="00EB3C58">
        <w:tc>
          <w:tcPr>
            <w:tcW w:w="3369" w:type="dxa"/>
          </w:tcPr>
          <w:p w:rsidR="00EB3C58" w:rsidRPr="0078798D" w:rsidRDefault="00EB3C58" w:rsidP="00E4439C">
            <w:pPr>
              <w:ind w:firstLine="709"/>
              <w:jc w:val="both"/>
              <w:rPr>
                <w:sz w:val="24"/>
                <w:szCs w:val="24"/>
              </w:rPr>
            </w:pPr>
            <w:r w:rsidRPr="0078798D">
              <w:rPr>
                <w:sz w:val="24"/>
                <w:szCs w:val="24"/>
              </w:rPr>
              <w:t>Самовольная (без согласования с органом местного самоуправления) перепланировка и (или) переустройство помещения</w:t>
            </w:r>
            <w:r w:rsidR="00E4439C">
              <w:rPr>
                <w:sz w:val="24"/>
                <w:szCs w:val="24"/>
              </w:rPr>
              <w:t>.</w:t>
            </w:r>
            <w:r w:rsidRPr="0078798D">
              <w:rPr>
                <w:sz w:val="24"/>
                <w:szCs w:val="24"/>
              </w:rPr>
              <w:t xml:space="preserve"> </w:t>
            </w:r>
          </w:p>
          <w:p w:rsidR="00EB3C58" w:rsidRPr="0078798D" w:rsidRDefault="00EB3C58" w:rsidP="00E4439C">
            <w:pPr>
              <w:pStyle w:val="ConsPlusNormal"/>
              <w:ind w:firstLine="709"/>
              <w:jc w:val="both"/>
              <w:rPr>
                <w:rFonts w:ascii="Times New Roman" w:eastAsiaTheme="minorHAnsi" w:hAnsi="Times New Roman" w:cs="Times New Roman"/>
                <w:sz w:val="24"/>
                <w:szCs w:val="24"/>
                <w:lang w:eastAsia="en-US"/>
              </w:rPr>
            </w:pPr>
          </w:p>
        </w:tc>
        <w:tc>
          <w:tcPr>
            <w:tcW w:w="6804" w:type="dxa"/>
          </w:tcPr>
          <w:p w:rsidR="00EB3C58" w:rsidRPr="0078798D" w:rsidRDefault="00EB3C58" w:rsidP="00E4439C">
            <w:pPr>
              <w:autoSpaceDE w:val="0"/>
              <w:autoSpaceDN w:val="0"/>
              <w:adjustRightInd w:val="0"/>
              <w:ind w:firstLine="709"/>
              <w:jc w:val="both"/>
              <w:rPr>
                <w:sz w:val="24"/>
                <w:szCs w:val="24"/>
              </w:rPr>
            </w:pPr>
            <w:r w:rsidRPr="0078798D">
              <w:rPr>
                <w:sz w:val="24"/>
                <w:szCs w:val="24"/>
              </w:rPr>
              <w:t xml:space="preserve">До начала </w:t>
            </w:r>
            <w:r w:rsidRPr="0078798D">
              <w:rPr>
                <w:rFonts w:eastAsiaTheme="minorHAnsi"/>
                <w:sz w:val="24"/>
                <w:szCs w:val="24"/>
                <w:lang w:eastAsia="en-US"/>
              </w:rPr>
              <w:t>проведения работ по переустройству и (или) перепланировке помещения</w:t>
            </w:r>
            <w:r w:rsidRPr="0078798D">
              <w:rPr>
                <w:sz w:val="24"/>
                <w:szCs w:val="24"/>
              </w:rPr>
              <w:t xml:space="preserve"> собственнику помещения </w:t>
            </w:r>
            <w:r w:rsidRPr="0078798D">
              <w:rPr>
                <w:rFonts w:eastAsiaTheme="minorHAnsi"/>
                <w:sz w:val="24"/>
                <w:szCs w:val="24"/>
                <w:lang w:eastAsia="en-US"/>
              </w:rPr>
              <w:t>или уполномоченному им лицу необходимо обратиться в орган местного самоуправления или к уполномоченному органом местного самоуправления лицу с письменным заявлением о</w:t>
            </w:r>
            <w:r w:rsidRPr="0078798D">
              <w:rPr>
                <w:sz w:val="24"/>
                <w:szCs w:val="24"/>
              </w:rPr>
              <w:t xml:space="preserve"> </w:t>
            </w:r>
            <w:r w:rsidRPr="0078798D">
              <w:rPr>
                <w:rFonts w:eastAsiaTheme="minorHAnsi"/>
                <w:sz w:val="24"/>
                <w:szCs w:val="24"/>
                <w:lang w:eastAsia="en-US"/>
              </w:rPr>
              <w:t xml:space="preserve">переустройстве и (или) перепланировке помещения и получить документ о согласовании </w:t>
            </w:r>
            <w:r w:rsidRPr="0078798D">
              <w:rPr>
                <w:sz w:val="24"/>
                <w:szCs w:val="24"/>
              </w:rPr>
              <w:t xml:space="preserve">переустройства и (или) перепланировки помещения </w:t>
            </w:r>
            <w:r w:rsidRPr="0078798D">
              <w:rPr>
                <w:rFonts w:eastAsiaTheme="minorHAnsi"/>
                <w:sz w:val="24"/>
                <w:szCs w:val="24"/>
                <w:lang w:eastAsia="en-US"/>
              </w:rPr>
              <w:t>в порядке, предусмотренном ст.</w:t>
            </w:r>
            <w:r w:rsidR="003B31CD">
              <w:rPr>
                <w:rFonts w:eastAsiaTheme="minorHAnsi"/>
                <w:sz w:val="24"/>
                <w:szCs w:val="24"/>
                <w:lang w:eastAsia="en-US"/>
              </w:rPr>
              <w:t xml:space="preserve"> </w:t>
            </w:r>
            <w:r w:rsidRPr="0078798D">
              <w:rPr>
                <w:rFonts w:eastAsiaTheme="minorHAnsi"/>
                <w:sz w:val="24"/>
                <w:szCs w:val="24"/>
                <w:lang w:eastAsia="en-US"/>
              </w:rPr>
              <w:t>26 ЖК РФ.</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xml:space="preserve">После завершения переустройства и (или) перепланировки помещения также необходимо обратиться в </w:t>
            </w:r>
            <w:r w:rsidRPr="0078798D">
              <w:rPr>
                <w:rFonts w:eastAsiaTheme="minorHAnsi"/>
                <w:sz w:val="24"/>
                <w:szCs w:val="24"/>
                <w:lang w:eastAsia="en-US"/>
              </w:rPr>
              <w:lastRenderedPageBreak/>
              <w:t>орган, выдавший согласование, с заявлением о приемке выполненных работ.</w:t>
            </w:r>
          </w:p>
        </w:tc>
      </w:tr>
      <w:tr w:rsidR="0078798D" w:rsidRPr="0078798D" w:rsidTr="00EB3C58">
        <w:tc>
          <w:tcPr>
            <w:tcW w:w="3369" w:type="dxa"/>
          </w:tcPr>
          <w:p w:rsidR="00EB3C58" w:rsidRPr="0078798D" w:rsidRDefault="00EB3C58" w:rsidP="003B31CD">
            <w:pPr>
              <w:pStyle w:val="ConsPlusNormal"/>
              <w:ind w:firstLine="709"/>
              <w:jc w:val="both"/>
              <w:rPr>
                <w:rFonts w:ascii="Times New Roman" w:hAnsi="Times New Roman" w:cs="Times New Roman"/>
                <w:sz w:val="24"/>
                <w:szCs w:val="24"/>
              </w:rPr>
            </w:pPr>
            <w:r w:rsidRPr="0078798D">
              <w:rPr>
                <w:rFonts w:ascii="Times New Roman" w:hAnsi="Times New Roman" w:cs="Times New Roman"/>
                <w:sz w:val="24"/>
                <w:szCs w:val="24"/>
              </w:rPr>
              <w:lastRenderedPageBreak/>
              <w:t xml:space="preserve">Несоблюдение </w:t>
            </w:r>
            <w:r w:rsidR="00E4439C">
              <w:rPr>
                <w:rFonts w:ascii="Times New Roman" w:hAnsi="Times New Roman" w:cs="Times New Roman"/>
                <w:sz w:val="24"/>
                <w:szCs w:val="24"/>
              </w:rPr>
              <w:t>в</w:t>
            </w:r>
            <w:r w:rsidRPr="0078798D">
              <w:rPr>
                <w:rFonts w:ascii="Times New Roman" w:hAnsi="Times New Roman" w:cs="Times New Roman"/>
                <w:sz w:val="24"/>
                <w:szCs w:val="24"/>
              </w:rPr>
              <w:t>ладельцами специальных счетов сроков предоставления уведомления о выбранном собственниками помещений в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w:t>
            </w:r>
            <w:r w:rsidR="003B31CD">
              <w:rPr>
                <w:rFonts w:ascii="Times New Roman" w:hAnsi="Times New Roman" w:cs="Times New Roman"/>
                <w:sz w:val="24"/>
                <w:szCs w:val="24"/>
              </w:rPr>
              <w:t>.</w:t>
            </w:r>
            <w:r w:rsidRPr="0078798D">
              <w:rPr>
                <w:rFonts w:ascii="Times New Roman" w:hAnsi="Times New Roman" w:cs="Times New Roman"/>
                <w:sz w:val="24"/>
                <w:szCs w:val="24"/>
              </w:rPr>
              <w:t xml:space="preserve"> 170 ЖК РФ, справки банка об открытии специального счета</w:t>
            </w:r>
            <w:r w:rsidR="00E4439C">
              <w:rPr>
                <w:rFonts w:ascii="Times New Roman" w:hAnsi="Times New Roman" w:cs="Times New Roman"/>
                <w:sz w:val="24"/>
                <w:szCs w:val="24"/>
              </w:rPr>
              <w:t>.</w:t>
            </w:r>
          </w:p>
        </w:tc>
        <w:tc>
          <w:tcPr>
            <w:tcW w:w="6804" w:type="dxa"/>
          </w:tcPr>
          <w:p w:rsidR="00EB3C58" w:rsidRPr="0078798D" w:rsidRDefault="00EB3C58" w:rsidP="00E4439C">
            <w:pPr>
              <w:pStyle w:val="ConsPlusNormal"/>
              <w:ind w:firstLine="709"/>
              <w:jc w:val="both"/>
              <w:rPr>
                <w:rFonts w:ascii="Times New Roman" w:hAnsi="Times New Roman" w:cs="Times New Roman"/>
                <w:sz w:val="24"/>
                <w:szCs w:val="24"/>
              </w:rPr>
            </w:pPr>
            <w:r w:rsidRPr="0078798D">
              <w:rPr>
                <w:rFonts w:ascii="Times New Roman" w:hAnsi="Times New Roman" w:cs="Times New Roman"/>
                <w:sz w:val="24"/>
                <w:szCs w:val="24"/>
              </w:rPr>
              <w:t>Направить в орган государственного жилищного надзора указанные документы в течение двадцати рабочих дней с момента открытия специального счета способом, позволяющим установить дату отправления (ч.</w:t>
            </w:r>
            <w:r w:rsidR="003B31CD">
              <w:rPr>
                <w:rFonts w:ascii="Times New Roman" w:hAnsi="Times New Roman" w:cs="Times New Roman"/>
                <w:sz w:val="24"/>
                <w:szCs w:val="24"/>
              </w:rPr>
              <w:t xml:space="preserve"> </w:t>
            </w:r>
            <w:r w:rsidRPr="0078798D">
              <w:rPr>
                <w:rFonts w:ascii="Times New Roman" w:hAnsi="Times New Roman" w:cs="Times New Roman"/>
                <w:sz w:val="24"/>
                <w:szCs w:val="24"/>
              </w:rPr>
              <w:t>2.1 ст.</w:t>
            </w:r>
            <w:r w:rsidR="003B31CD">
              <w:rPr>
                <w:rFonts w:ascii="Times New Roman" w:hAnsi="Times New Roman" w:cs="Times New Roman"/>
                <w:sz w:val="24"/>
                <w:szCs w:val="24"/>
              </w:rPr>
              <w:t xml:space="preserve"> </w:t>
            </w:r>
            <w:r w:rsidRPr="0078798D">
              <w:rPr>
                <w:rFonts w:ascii="Times New Roman" w:hAnsi="Times New Roman" w:cs="Times New Roman"/>
                <w:sz w:val="24"/>
                <w:szCs w:val="24"/>
              </w:rPr>
              <w:t>5 Закона Новосибирской области от 05.07.2013 № 360-ОЗ «Об организации проведения капитального ремонта общего имущества в многоквартирных домах, расположенных на территории Новосибирской области»)</w:t>
            </w:r>
            <w:r w:rsidR="00E4439C">
              <w:rPr>
                <w:rFonts w:ascii="Times New Roman" w:hAnsi="Times New Roman" w:cs="Times New Roman"/>
                <w:sz w:val="24"/>
                <w:szCs w:val="24"/>
              </w:rPr>
              <w:t>.</w:t>
            </w:r>
          </w:p>
        </w:tc>
      </w:tr>
      <w:tr w:rsidR="0078798D" w:rsidRPr="0078798D" w:rsidTr="00EB3C58">
        <w:tc>
          <w:tcPr>
            <w:tcW w:w="3369" w:type="dxa"/>
          </w:tcPr>
          <w:p w:rsidR="00EB3C58" w:rsidRPr="0078798D" w:rsidRDefault="00EB3C58" w:rsidP="00E4439C">
            <w:pPr>
              <w:pStyle w:val="ConsPlusNormal"/>
              <w:ind w:firstLine="709"/>
              <w:jc w:val="both"/>
              <w:rPr>
                <w:rFonts w:ascii="Times New Roman" w:hAnsi="Times New Roman" w:cs="Times New Roman"/>
                <w:sz w:val="24"/>
                <w:szCs w:val="24"/>
              </w:rPr>
            </w:pPr>
            <w:r w:rsidRPr="0078798D">
              <w:rPr>
                <w:rFonts w:ascii="Times New Roman" w:hAnsi="Times New Roman" w:cs="Times New Roman"/>
                <w:sz w:val="24"/>
                <w:szCs w:val="24"/>
              </w:rPr>
              <w:t>Несоблюдение владельцами специальных счетов сроков, достоверности, полноты предоставления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с приложением заверенных копий таких договоров.</w:t>
            </w:r>
          </w:p>
        </w:tc>
        <w:tc>
          <w:tcPr>
            <w:tcW w:w="6804" w:type="dxa"/>
          </w:tcPr>
          <w:p w:rsidR="00EB3C58" w:rsidRPr="0078798D" w:rsidRDefault="00EB3C58" w:rsidP="00E4439C">
            <w:pPr>
              <w:pStyle w:val="ConsPlusNormal"/>
              <w:ind w:firstLine="709"/>
              <w:jc w:val="both"/>
              <w:rPr>
                <w:rFonts w:ascii="Times New Roman" w:hAnsi="Times New Roman" w:cs="Times New Roman"/>
                <w:sz w:val="24"/>
                <w:szCs w:val="24"/>
              </w:rPr>
            </w:pPr>
            <w:r w:rsidRPr="0078798D">
              <w:rPr>
                <w:rFonts w:ascii="Times New Roman" w:hAnsi="Times New Roman" w:cs="Times New Roman"/>
                <w:sz w:val="24"/>
                <w:szCs w:val="24"/>
              </w:rPr>
              <w:t>Направить в орган государственного жилищного надзора способом, позволяющим установить дату отправления, указанные документы (информацию) в пределах следующие сроки: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1) о размере остатка средств на специальном счете по состоянию на 1 января текущего года - ежегодно в срок не позднее 1 марта года, следующего за отчетным;</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2) о размере средств, поступивших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3) о размере средств, начисленных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4) о размере израсходованных средств на капитальный ремонт со специального счета - ежегодно в срок не позднее 1 марта года, следующего за отчетным;</w:t>
            </w:r>
          </w:p>
          <w:p w:rsidR="00EB3C58" w:rsidRPr="0078798D" w:rsidRDefault="00EB3C58" w:rsidP="003B31CD">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5) о заключении договора займа и (или) кредитного договора на проведение капитального ремонта с приложением заверенных копий таких договоров - ежегодно не позднее 1 мар</w:t>
            </w:r>
            <w:r w:rsidR="003B31CD">
              <w:rPr>
                <w:rFonts w:eastAsiaTheme="minorHAnsi"/>
                <w:sz w:val="24"/>
                <w:szCs w:val="24"/>
                <w:lang w:eastAsia="en-US"/>
              </w:rPr>
              <w:t xml:space="preserve">та года, следующего за отчетным </w:t>
            </w:r>
            <w:r w:rsidRPr="0078798D">
              <w:rPr>
                <w:sz w:val="24"/>
                <w:szCs w:val="24"/>
              </w:rPr>
              <w:t>(ч. 3. ст. 172 ЖК РФ, ч.2 ст.5 Закона Новосибирской области от 05.07.2013 № 360-ОЗ)</w:t>
            </w:r>
            <w:r w:rsidR="00E4439C">
              <w:rPr>
                <w:sz w:val="24"/>
                <w:szCs w:val="24"/>
              </w:rPr>
              <w:t>.</w:t>
            </w:r>
          </w:p>
        </w:tc>
      </w:tr>
      <w:tr w:rsidR="0078798D" w:rsidRPr="0078798D" w:rsidTr="00EB3C58">
        <w:tc>
          <w:tcPr>
            <w:tcW w:w="3369" w:type="dxa"/>
          </w:tcPr>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Несоблюдение порядка установления факта предоставления коммунальных услуг ненадлежащего качества и (или) с перерывами, превышающими установленную продолжительность</w:t>
            </w:r>
            <w:r w:rsidR="00E4439C">
              <w:rPr>
                <w:rFonts w:eastAsiaTheme="minorHAnsi"/>
                <w:sz w:val="24"/>
                <w:szCs w:val="24"/>
                <w:lang w:eastAsia="en-US"/>
              </w:rPr>
              <w:t>.</w:t>
            </w:r>
          </w:p>
        </w:tc>
        <w:tc>
          <w:tcPr>
            <w:tcW w:w="6804" w:type="dxa"/>
          </w:tcPr>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sz w:val="24"/>
                <w:szCs w:val="24"/>
              </w:rPr>
              <w:t xml:space="preserve">Установление исполнителем коммунальной услуги факта </w:t>
            </w:r>
            <w:r w:rsidRPr="0078798D">
              <w:rPr>
                <w:rFonts w:eastAsiaTheme="minorHAnsi"/>
                <w:sz w:val="24"/>
                <w:szCs w:val="24"/>
                <w:lang w:eastAsia="en-US"/>
              </w:rPr>
              <w:t>нарушения качества коммунальной услуги, предоставляемой отдельным потребителям, следует осуществлять в соответствие с требованиями, установленными в пунктах 106 – 110(1) Правил № 354.</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xml:space="preserve">В случае если сотруднику аварийно-диспетчерской службы не известны причины нарушения качества коммунальной услуги ему необходимо согласовать с потребителем дату и время проведения проверки факта нарушения качества коммунальной услуги. При этом работнику </w:t>
            </w:r>
            <w:r w:rsidRPr="0078798D">
              <w:rPr>
                <w:rFonts w:eastAsiaTheme="minorHAnsi"/>
                <w:sz w:val="24"/>
                <w:szCs w:val="24"/>
                <w:lang w:eastAsia="en-US"/>
              </w:rPr>
              <w:lastRenderedPageBreak/>
              <w:t xml:space="preserve">аварийно-диспетчерской службы необходимо немедленно после получения сообщения потребителя уведомить </w:t>
            </w:r>
            <w:proofErr w:type="spellStart"/>
            <w:r w:rsidRPr="0078798D">
              <w:rPr>
                <w:rFonts w:eastAsiaTheme="minorHAnsi"/>
                <w:sz w:val="24"/>
                <w:szCs w:val="24"/>
                <w:lang w:eastAsia="en-US"/>
              </w:rPr>
              <w:t>ресурсоснабжающую</w:t>
            </w:r>
            <w:proofErr w:type="spellEnd"/>
            <w:r w:rsidRPr="0078798D">
              <w:rPr>
                <w:rFonts w:eastAsiaTheme="minorHAnsi"/>
                <w:sz w:val="24"/>
                <w:szCs w:val="24"/>
                <w:lang w:eastAsia="en-US"/>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xml:space="preserve">Если исполнителем является </w:t>
            </w:r>
            <w:proofErr w:type="spellStart"/>
            <w:r w:rsidRPr="0078798D">
              <w:rPr>
                <w:rFonts w:eastAsiaTheme="minorHAnsi"/>
                <w:sz w:val="24"/>
                <w:szCs w:val="24"/>
                <w:lang w:eastAsia="en-US"/>
              </w:rPr>
              <w:t>ресурсоснабжающая</w:t>
            </w:r>
            <w:proofErr w:type="spellEnd"/>
            <w:r w:rsidRPr="0078798D">
              <w:rPr>
                <w:rFonts w:eastAsiaTheme="minorHAnsi"/>
                <w:sz w:val="24"/>
                <w:szCs w:val="24"/>
                <w:lang w:eastAsia="en-US"/>
              </w:rPr>
              <w:t xml:space="preserve">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также должен согласовать с потребителем дату и время проведения проверки, которая должна быть проведена в месте прохождения указанной границы. При этом сотруднику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необходимо незамедлительно после согласования с потребителем даты и времени проведения проверки довести эту информацию до сведения такого лица.</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Время проведения проверки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При этом,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В случае, если сотруднику аварийно-диспетчерской службы стало известно о возникновении таких обстоятельств до наступления согласованного с потребителем времени проведения проверки ему необходимо незамедлительно уведомить потребителя о возникших обстоятельствах и согласовать иное время проведения проверки любым доступным способом.</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xml:space="preserve">По окончании проверки составляется акт проверки, </w:t>
            </w:r>
            <w:proofErr w:type="gramStart"/>
            <w:r w:rsidRPr="0078798D">
              <w:rPr>
                <w:rFonts w:eastAsiaTheme="minorHAnsi"/>
                <w:sz w:val="24"/>
                <w:szCs w:val="24"/>
                <w:lang w:eastAsia="en-US"/>
              </w:rPr>
              <w:t>в котом</w:t>
            </w:r>
            <w:proofErr w:type="gramEnd"/>
            <w:r w:rsidRPr="0078798D">
              <w:rPr>
                <w:rFonts w:eastAsiaTheme="minorHAnsi"/>
                <w:sz w:val="24"/>
                <w:szCs w:val="24"/>
                <w:lang w:eastAsia="en-US"/>
              </w:rPr>
              <w:t xml:space="preserve"> должны быть указаны в обязательном порядке в случае установления факта нарушения качества коммунальной услуги: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дата и время проведения проверки;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выявленные нарушения параметров качества коммунальной услуги;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использованные в ходе проверки методы (инструменты) выявления нарушений;</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выводы о дате и времени начала нарушения качества коммунальной услуги.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xml:space="preserve">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 </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lastRenderedPageBreak/>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Если в ходе проверки возникнет между потребителем и исполнителем коммунальной услуги спор относительно факта нарушения качества коммунальной услуги, то потребитель и исполнитель, иные заинтересованные участники проверки должны определить порядок проведения дальнейшей проверки качества коммунальной услуги. В этом случае, исполнителю коммунальной услуги необходимо предложить потребителю инициировать проведение экспертизы качества коммунальной услуги.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xml:space="preserve">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w:t>
            </w:r>
            <w:r w:rsidRPr="0078798D">
              <w:rPr>
                <w:rFonts w:eastAsiaTheme="minorHAnsi"/>
                <w:sz w:val="24"/>
                <w:szCs w:val="24"/>
                <w:lang w:eastAsia="en-US"/>
              </w:rPr>
              <w:lastRenderedPageBreak/>
              <w:t>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то должны быть определены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EB3C58" w:rsidRPr="0078798D" w:rsidRDefault="00EB3C58" w:rsidP="00E4439C">
            <w:pPr>
              <w:autoSpaceDE w:val="0"/>
              <w:autoSpaceDN w:val="0"/>
              <w:adjustRightInd w:val="0"/>
              <w:ind w:firstLine="709"/>
              <w:jc w:val="both"/>
              <w:rPr>
                <w:sz w:val="24"/>
                <w:szCs w:val="24"/>
              </w:rPr>
            </w:pPr>
            <w:r w:rsidRPr="0078798D">
              <w:rPr>
                <w:rFonts w:eastAsiaTheme="minorHAnsi"/>
                <w:sz w:val="24"/>
                <w:szCs w:val="24"/>
                <w:lang w:eastAsia="en-US"/>
              </w:rPr>
              <w:t>Акт повторной проверки подписывается помимо заинтересованных участников проверки также представителем государственной жилищной инспекции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tc>
      </w:tr>
      <w:tr w:rsidR="0078798D" w:rsidRPr="0078798D" w:rsidTr="00EB3C58">
        <w:tc>
          <w:tcPr>
            <w:tcW w:w="3369" w:type="dxa"/>
          </w:tcPr>
          <w:p w:rsidR="00EB3C58" w:rsidRPr="0078798D" w:rsidRDefault="00EB3C58" w:rsidP="00E4439C">
            <w:pPr>
              <w:autoSpaceDE w:val="0"/>
              <w:autoSpaceDN w:val="0"/>
              <w:adjustRightInd w:val="0"/>
              <w:ind w:firstLine="709"/>
              <w:jc w:val="both"/>
              <w:rPr>
                <w:rFonts w:eastAsiaTheme="minorHAnsi"/>
                <w:sz w:val="24"/>
                <w:szCs w:val="24"/>
                <w:lang w:eastAsia="en-US"/>
              </w:rPr>
            </w:pPr>
            <w:proofErr w:type="gramStart"/>
            <w:r w:rsidRPr="0078798D">
              <w:rPr>
                <w:rFonts w:eastAsiaTheme="minorHAnsi"/>
                <w:sz w:val="24"/>
                <w:szCs w:val="24"/>
                <w:lang w:eastAsia="en-US"/>
              </w:rPr>
              <w:lastRenderedPageBreak/>
              <w:t>Нарушение  порядка</w:t>
            </w:r>
            <w:proofErr w:type="gramEnd"/>
            <w:r w:rsidRPr="0078798D">
              <w:rPr>
                <w:rFonts w:eastAsiaTheme="minorHAnsi"/>
                <w:sz w:val="24"/>
                <w:szCs w:val="24"/>
                <w:lang w:eastAsia="en-US"/>
              </w:rPr>
              <w:t xml:space="preserve"> и сроков передачи технической документации на многоквартирный дом и иных связанных с управлением таким домом документов, технических средств и оборудования, необходимых для эксплуатации многоквартирного дома и управления им, вновь выбранной управляющей организации, товариществу собственников жилья, либо при непосредственном управлении одному из собственников помещений в многоквартирном доме</w:t>
            </w:r>
            <w:r w:rsidR="00ED4681">
              <w:rPr>
                <w:rFonts w:eastAsiaTheme="minorHAnsi"/>
                <w:sz w:val="24"/>
                <w:szCs w:val="24"/>
                <w:lang w:eastAsia="en-US"/>
              </w:rPr>
              <w:t>.</w:t>
            </w:r>
            <w:r w:rsidRPr="0078798D">
              <w:rPr>
                <w:rFonts w:eastAsiaTheme="minorHAnsi"/>
                <w:sz w:val="24"/>
                <w:szCs w:val="24"/>
                <w:lang w:eastAsia="en-US"/>
              </w:rPr>
              <w:t xml:space="preserve"> </w:t>
            </w:r>
          </w:p>
        </w:tc>
        <w:tc>
          <w:tcPr>
            <w:tcW w:w="6804" w:type="dxa"/>
          </w:tcPr>
          <w:p w:rsidR="00EB3C58" w:rsidRPr="0078798D" w:rsidRDefault="00EB3C58" w:rsidP="00E4439C">
            <w:pPr>
              <w:autoSpaceDE w:val="0"/>
              <w:autoSpaceDN w:val="0"/>
              <w:adjustRightInd w:val="0"/>
              <w:ind w:firstLine="709"/>
              <w:jc w:val="both"/>
              <w:rPr>
                <w:sz w:val="24"/>
                <w:szCs w:val="24"/>
              </w:rPr>
            </w:pPr>
            <w:r w:rsidRPr="0078798D">
              <w:rPr>
                <w:sz w:val="24"/>
                <w:szCs w:val="24"/>
              </w:rPr>
              <w:t xml:space="preserve">Следуя положениям ч.10 ст.162 ЖК РФ, техническая документация на многоквартирный дом  и иные связанные  с управлением таким домом документы, </w:t>
            </w:r>
            <w:r w:rsidRPr="0078798D">
              <w:rPr>
                <w:rFonts w:eastAsiaTheme="minorHAnsi"/>
                <w:sz w:val="24"/>
                <w:szCs w:val="24"/>
                <w:lang w:eastAsia="en-US"/>
              </w:rPr>
              <w:t xml:space="preserve">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w:t>
            </w:r>
            <w:r w:rsidRPr="0078798D">
              <w:rPr>
                <w:sz w:val="24"/>
                <w:szCs w:val="24"/>
              </w:rPr>
              <w:t xml:space="preserve">должны быть переданы вновь выбранной собственниками помещений в многоквартирном доме </w:t>
            </w:r>
            <w:r w:rsidRPr="0078798D">
              <w:rPr>
                <w:rFonts w:eastAsiaTheme="minorHAnsi"/>
                <w:sz w:val="24"/>
                <w:szCs w:val="24"/>
                <w:lang w:eastAsia="en-US"/>
              </w:rPr>
              <w:t xml:space="preserve">управляющей организации, товариществу собственников жилья, либо при непосредственном управлении одному из собственников помещений в многоквартирном доме по акту приема- передачи в течение трех рабочих дней со дня прекращения договора управления многоквартирным домом – дня получения предусмотренного п.18 Правил осуществления деятельности по управлению многоквартирными домами, утвержденных постановлением Правительства РФ от 15.05.2013 № 416, уведомления о принятом на общем собрании собственников помещений в многоквартирном доме решении о смене способа управления многоквартирным домом или досрочном расторжении договора управления многоквартирным домом (ч.1 ст.450.1 ГК РФ). </w:t>
            </w:r>
          </w:p>
        </w:tc>
      </w:tr>
      <w:tr w:rsidR="0078798D" w:rsidRPr="0078798D" w:rsidTr="00EB3C58">
        <w:tc>
          <w:tcPr>
            <w:tcW w:w="3369" w:type="dxa"/>
          </w:tcPr>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xml:space="preserve">Нарушение порядка и сроков  предоставления  реестра собственников помещений в многоквартирном доме по </w:t>
            </w:r>
            <w:r w:rsidRPr="0078798D">
              <w:rPr>
                <w:rFonts w:eastAsiaTheme="minorHAnsi"/>
                <w:sz w:val="24"/>
                <w:szCs w:val="24"/>
                <w:lang w:eastAsia="en-US"/>
              </w:rPr>
              <w:lastRenderedPageBreak/>
              <w:t>запросу собственника или иного лица,   по инициативе которых созывается общее собрание собственников помещений в многоквартирном доме</w:t>
            </w:r>
            <w:r w:rsidR="00E4439C">
              <w:rPr>
                <w:rFonts w:eastAsiaTheme="minorHAnsi"/>
                <w:sz w:val="24"/>
                <w:szCs w:val="24"/>
                <w:lang w:eastAsia="en-US"/>
              </w:rPr>
              <w:t>.</w:t>
            </w:r>
          </w:p>
        </w:tc>
        <w:tc>
          <w:tcPr>
            <w:tcW w:w="6804" w:type="dxa"/>
          </w:tcPr>
          <w:p w:rsidR="00EB3C58" w:rsidRPr="0078798D" w:rsidRDefault="00EB3C58" w:rsidP="00E4439C">
            <w:pPr>
              <w:autoSpaceDE w:val="0"/>
              <w:autoSpaceDN w:val="0"/>
              <w:adjustRightInd w:val="0"/>
              <w:ind w:firstLine="709"/>
              <w:jc w:val="both"/>
              <w:rPr>
                <w:sz w:val="24"/>
                <w:szCs w:val="24"/>
              </w:rPr>
            </w:pPr>
            <w:r w:rsidRPr="0078798D">
              <w:rPr>
                <w:sz w:val="24"/>
                <w:szCs w:val="24"/>
              </w:rPr>
              <w:lastRenderedPageBreak/>
              <w:t xml:space="preserve">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w:t>
            </w:r>
            <w:r w:rsidRPr="0078798D">
              <w:rPr>
                <w:sz w:val="24"/>
                <w:szCs w:val="24"/>
              </w:rPr>
              <w:lastRenderedPageBreak/>
              <w:t>использованием ГИС ЖКХ, собственника или иного лица,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указанным лицам необходимо в течение пяти дней с момента получения такого обращения предоставить собственнику или иному лицу,  по инициативе которого созывается общее собрание, этот реестр (ч.3.1 ст.45 ЖК РФ)</w:t>
            </w:r>
            <w:r w:rsidR="00ED4681">
              <w:rPr>
                <w:sz w:val="24"/>
                <w:szCs w:val="24"/>
              </w:rPr>
              <w:t>.</w:t>
            </w:r>
          </w:p>
          <w:p w:rsidR="00EB3C58" w:rsidRPr="0078798D" w:rsidRDefault="00EB3C58" w:rsidP="00E4439C">
            <w:pPr>
              <w:autoSpaceDE w:val="0"/>
              <w:autoSpaceDN w:val="0"/>
              <w:adjustRightInd w:val="0"/>
              <w:ind w:firstLine="709"/>
              <w:jc w:val="both"/>
              <w:rPr>
                <w:sz w:val="24"/>
                <w:szCs w:val="24"/>
              </w:rPr>
            </w:pPr>
            <w:r w:rsidRPr="0078798D">
              <w:rPr>
                <w:sz w:val="24"/>
                <w:szCs w:val="24"/>
              </w:rPr>
              <w:t xml:space="preserve">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целях созыва и организации проведения общего собрания собственников помещений в многоквартирном доме не требуется. </w:t>
            </w:r>
          </w:p>
          <w:p w:rsidR="00EB3C58" w:rsidRPr="0078798D" w:rsidRDefault="00EB3C58" w:rsidP="00E4439C">
            <w:pPr>
              <w:autoSpaceDE w:val="0"/>
              <w:autoSpaceDN w:val="0"/>
              <w:adjustRightInd w:val="0"/>
              <w:ind w:firstLine="709"/>
              <w:jc w:val="both"/>
              <w:rPr>
                <w:sz w:val="24"/>
                <w:szCs w:val="24"/>
              </w:rPr>
            </w:pPr>
            <w:r w:rsidRPr="0078798D">
              <w:rPr>
                <w:sz w:val="24"/>
                <w:szCs w:val="24"/>
              </w:rPr>
              <w:t>В этом случае, цель получения данного реестра должна быть отражена в поступившем в управляющую организацию, правление товарищества или кооператива обращении.</w:t>
            </w:r>
          </w:p>
        </w:tc>
      </w:tr>
      <w:tr w:rsidR="00EB3C58" w:rsidRPr="0078798D" w:rsidTr="00EB3C58">
        <w:tc>
          <w:tcPr>
            <w:tcW w:w="3369" w:type="dxa"/>
          </w:tcPr>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lastRenderedPageBreak/>
              <w:t>Нарушение порядка, состава, сроков и периодичности размещения в ГИС ЖКХ  информации о деятельности по управлению многоквартирным домом</w:t>
            </w:r>
            <w:r w:rsidR="00E4439C">
              <w:rPr>
                <w:rFonts w:eastAsiaTheme="minorHAnsi"/>
                <w:sz w:val="24"/>
                <w:szCs w:val="24"/>
                <w:lang w:eastAsia="en-US"/>
              </w:rPr>
              <w:t>.</w:t>
            </w:r>
          </w:p>
        </w:tc>
        <w:tc>
          <w:tcPr>
            <w:tcW w:w="6804" w:type="dxa"/>
          </w:tcPr>
          <w:p w:rsidR="00EB3C58" w:rsidRPr="0078798D" w:rsidRDefault="00EB3C58" w:rsidP="00E4439C">
            <w:pPr>
              <w:autoSpaceDE w:val="0"/>
              <w:autoSpaceDN w:val="0"/>
              <w:adjustRightInd w:val="0"/>
              <w:ind w:firstLine="709"/>
              <w:jc w:val="both"/>
              <w:rPr>
                <w:sz w:val="24"/>
                <w:szCs w:val="24"/>
              </w:rPr>
            </w:pPr>
            <w:r w:rsidRPr="0078798D">
              <w:rPr>
                <w:sz w:val="24"/>
                <w:szCs w:val="24"/>
              </w:rPr>
              <w:t xml:space="preserve">Обеспечить свободный доступ к информации  в порядке, сроки и в составе, предусмотренном  разделом 10 Приказа </w:t>
            </w:r>
            <w:proofErr w:type="spellStart"/>
            <w:r w:rsidRPr="0078798D">
              <w:rPr>
                <w:sz w:val="24"/>
                <w:szCs w:val="24"/>
              </w:rPr>
              <w:t>Минкомсвязи</w:t>
            </w:r>
            <w:proofErr w:type="spellEnd"/>
            <w:r w:rsidRPr="0078798D">
              <w:rPr>
                <w:sz w:val="24"/>
                <w:szCs w:val="24"/>
              </w:rPr>
              <w:t xml:space="preserve"> России № 74, Минстроя России № 114/</w:t>
            </w:r>
            <w:proofErr w:type="spellStart"/>
            <w:r w:rsidRPr="0078798D">
              <w:rPr>
                <w:sz w:val="24"/>
                <w:szCs w:val="24"/>
              </w:rPr>
              <w:t>пр</w:t>
            </w:r>
            <w:proofErr w:type="spellEnd"/>
            <w:r w:rsidRPr="0078798D">
              <w:rPr>
                <w:sz w:val="24"/>
                <w:szCs w:val="24"/>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(ч.10.1 ст.161 ЖК РФ).</w:t>
            </w:r>
          </w:p>
        </w:tc>
      </w:tr>
    </w:tbl>
    <w:p w:rsidR="00250CDD" w:rsidRDefault="00250CDD" w:rsidP="00772225">
      <w:pPr>
        <w:adjustRightInd w:val="0"/>
        <w:ind w:firstLine="540"/>
        <w:jc w:val="both"/>
        <w:rPr>
          <w:sz w:val="28"/>
          <w:szCs w:val="28"/>
        </w:rPr>
      </w:pPr>
    </w:p>
    <w:p w:rsidR="003B31CD" w:rsidRPr="0078798D" w:rsidRDefault="003B31CD" w:rsidP="00772225">
      <w:pPr>
        <w:adjustRightInd w:val="0"/>
        <w:ind w:firstLine="540"/>
        <w:jc w:val="both"/>
        <w:rPr>
          <w:sz w:val="28"/>
          <w:szCs w:val="28"/>
        </w:rPr>
      </w:pPr>
    </w:p>
    <w:p w:rsidR="00D44A69" w:rsidRPr="007B6885" w:rsidRDefault="00D44A69" w:rsidP="00772225">
      <w:pPr>
        <w:jc w:val="center"/>
        <w:textAlignment w:val="baseline"/>
        <w:rPr>
          <w:sz w:val="28"/>
          <w:szCs w:val="28"/>
        </w:rPr>
      </w:pPr>
      <w:r w:rsidRPr="007B6885">
        <w:rPr>
          <w:sz w:val="28"/>
          <w:szCs w:val="28"/>
        </w:rPr>
        <w:t xml:space="preserve">Анализ судебной практики, </w:t>
      </w:r>
    </w:p>
    <w:p w:rsidR="00D44A69" w:rsidRDefault="00D44A69" w:rsidP="00772225">
      <w:pPr>
        <w:jc w:val="center"/>
        <w:textAlignment w:val="baseline"/>
        <w:rPr>
          <w:sz w:val="28"/>
          <w:szCs w:val="28"/>
        </w:rPr>
      </w:pPr>
      <w:r w:rsidRPr="007B6885">
        <w:rPr>
          <w:sz w:val="28"/>
          <w:szCs w:val="28"/>
        </w:rPr>
        <w:t>связанной с применением обязательных (лицензионных) требований</w:t>
      </w:r>
    </w:p>
    <w:p w:rsidR="009E6183" w:rsidRDefault="009E6183" w:rsidP="00772225">
      <w:pPr>
        <w:jc w:val="center"/>
        <w:textAlignment w:val="baseline"/>
        <w:rPr>
          <w:sz w:val="28"/>
          <w:szCs w:val="28"/>
        </w:rPr>
      </w:pPr>
      <w:bookmarkStart w:id="3" w:name="_GoBack"/>
      <w:bookmarkEnd w:id="3"/>
    </w:p>
    <w:p w:rsidR="009E6183" w:rsidRDefault="009E6183" w:rsidP="009E6183">
      <w:pPr>
        <w:autoSpaceDE w:val="0"/>
        <w:autoSpaceDN w:val="0"/>
        <w:adjustRightInd w:val="0"/>
        <w:ind w:firstLine="540"/>
        <w:jc w:val="both"/>
        <w:rPr>
          <w:sz w:val="28"/>
          <w:szCs w:val="28"/>
          <w:lang w:eastAsia="en-US"/>
        </w:rPr>
      </w:pPr>
      <w:r>
        <w:rPr>
          <w:sz w:val="28"/>
          <w:szCs w:val="28"/>
          <w:lang w:eastAsia="en-US"/>
        </w:rPr>
        <w:t>Анализ судебной практики, сложившейся по результатам обжалования в 2019 году подконтрольными субъектами оснований и результатов контрольно-надзорных мероприятий, показывает, что должностными лицами инспекции при осуществлении государственного жилищного надзора и лицензионного контроля соблюдаются требования действующего законодательства, регламентирующие процедуру проведения контрольно-надзорных мероприятий.</w:t>
      </w:r>
    </w:p>
    <w:p w:rsidR="009E6183" w:rsidRDefault="009E6183" w:rsidP="009E6183">
      <w:pPr>
        <w:autoSpaceDE w:val="0"/>
        <w:autoSpaceDN w:val="0"/>
        <w:adjustRightInd w:val="0"/>
        <w:ind w:firstLine="567"/>
        <w:jc w:val="both"/>
        <w:rPr>
          <w:sz w:val="28"/>
          <w:szCs w:val="28"/>
          <w:lang w:eastAsia="en-US"/>
        </w:rPr>
      </w:pPr>
      <w:r>
        <w:rPr>
          <w:sz w:val="28"/>
          <w:szCs w:val="28"/>
          <w:lang w:eastAsia="en-US"/>
        </w:rPr>
        <w:t xml:space="preserve">За отчетный период отсутствуют случаи отмены оснований и результатов контрольно-надзорных мероприятий в связи с грубым нарушением установленных частью </w:t>
      </w:r>
      <w:proofErr w:type="gramStart"/>
      <w:r>
        <w:rPr>
          <w:sz w:val="28"/>
          <w:szCs w:val="28"/>
          <w:lang w:eastAsia="en-US"/>
        </w:rPr>
        <w:t>2  статьи</w:t>
      </w:r>
      <w:proofErr w:type="gramEnd"/>
      <w:r>
        <w:rPr>
          <w:sz w:val="28"/>
          <w:szCs w:val="28"/>
          <w:lang w:eastAsia="en-US"/>
        </w:rPr>
        <w:t xml:space="preserve"> 20 Федерального закона </w:t>
      </w:r>
      <w:r>
        <w:rPr>
          <w:rFonts w:eastAsiaTheme="minorHAnsi"/>
          <w:sz w:val="28"/>
          <w:szCs w:val="28"/>
          <w:lang w:eastAsia="en-US"/>
        </w:rPr>
        <w:t>от 26.12.2008 № 294-ФЗ «</w:t>
      </w:r>
      <w:r w:rsidRPr="00F02B9A">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heme="minorHAnsi"/>
          <w:lang w:eastAsia="en-US"/>
        </w:rPr>
        <w:t xml:space="preserve"> </w:t>
      </w:r>
      <w:r>
        <w:rPr>
          <w:sz w:val="28"/>
          <w:szCs w:val="28"/>
          <w:lang w:eastAsia="en-US"/>
        </w:rPr>
        <w:t>требований к организации и проведению проверок.</w:t>
      </w:r>
    </w:p>
    <w:p w:rsidR="009E6183" w:rsidRDefault="009E6183" w:rsidP="009E6183">
      <w:pPr>
        <w:ind w:firstLine="720"/>
        <w:jc w:val="both"/>
        <w:rPr>
          <w:sz w:val="28"/>
          <w:szCs w:val="28"/>
        </w:rPr>
      </w:pPr>
      <w:r>
        <w:rPr>
          <w:sz w:val="28"/>
          <w:szCs w:val="28"/>
          <w:lang w:eastAsia="en-US"/>
        </w:rPr>
        <w:t>Также анализ судебной практики позволяет сделать вывод о том, что при проведении контрольно-надзорных мероприятий и установлении факта наличия (отсутствия) нарушения подконтрольными субъектами нарушений обязательных (лицензионных) требований должностными лицами инспекции в основном правильно толкуются и применяются нормы действующего законодательства. Д</w:t>
      </w:r>
      <w:r w:rsidRPr="00C4545D">
        <w:rPr>
          <w:sz w:val="28"/>
          <w:szCs w:val="28"/>
        </w:rPr>
        <w:t>оля судебных решений, подтверждающих правомерность действий инспекции</w:t>
      </w:r>
      <w:r>
        <w:rPr>
          <w:sz w:val="28"/>
          <w:szCs w:val="28"/>
        </w:rPr>
        <w:t xml:space="preserve"> при осуществлении полномочий</w:t>
      </w:r>
      <w:r w:rsidRPr="00C4545D">
        <w:rPr>
          <w:sz w:val="28"/>
          <w:szCs w:val="28"/>
        </w:rPr>
        <w:t>, составляет 9</w:t>
      </w:r>
      <w:r>
        <w:rPr>
          <w:sz w:val="28"/>
          <w:szCs w:val="28"/>
        </w:rPr>
        <w:t>4</w:t>
      </w:r>
      <w:r w:rsidRPr="00C4545D">
        <w:rPr>
          <w:sz w:val="28"/>
          <w:szCs w:val="28"/>
        </w:rPr>
        <w:t>%.</w:t>
      </w:r>
    </w:p>
    <w:p w:rsidR="009E6183" w:rsidRDefault="009E6183" w:rsidP="009E6183">
      <w:pPr>
        <w:autoSpaceDE w:val="0"/>
        <w:autoSpaceDN w:val="0"/>
        <w:adjustRightInd w:val="0"/>
        <w:ind w:firstLine="567"/>
        <w:jc w:val="both"/>
        <w:rPr>
          <w:sz w:val="28"/>
          <w:szCs w:val="28"/>
          <w:lang w:eastAsia="en-US"/>
        </w:rPr>
      </w:pPr>
      <w:r>
        <w:rPr>
          <w:sz w:val="28"/>
          <w:szCs w:val="28"/>
          <w:lang w:eastAsia="en-US"/>
        </w:rPr>
        <w:lastRenderedPageBreak/>
        <w:t>Наиболее яркие примеры ситуаций, когда основанием для оспаривания ненормативных правовых актов инспекции послужило иное толкование подконтрольными субъектами положений действующего законодательства.</w:t>
      </w:r>
    </w:p>
    <w:p w:rsidR="009E6183" w:rsidRPr="00B009E9" w:rsidRDefault="009E6183" w:rsidP="009E6183">
      <w:pPr>
        <w:autoSpaceDE w:val="0"/>
        <w:autoSpaceDN w:val="0"/>
        <w:adjustRightInd w:val="0"/>
        <w:ind w:firstLine="426"/>
        <w:jc w:val="both"/>
        <w:rPr>
          <w:sz w:val="28"/>
          <w:szCs w:val="28"/>
        </w:rPr>
      </w:pPr>
      <w:r w:rsidRPr="003A1FD2">
        <w:rPr>
          <w:sz w:val="28"/>
          <w:szCs w:val="28"/>
          <w:lang w:eastAsia="en-US"/>
        </w:rPr>
        <w:t>1.</w:t>
      </w:r>
      <w:r>
        <w:rPr>
          <w:sz w:val="28"/>
          <w:szCs w:val="28"/>
        </w:rPr>
        <w:t xml:space="preserve"> </w:t>
      </w:r>
      <w:r w:rsidRPr="003A1FD2">
        <w:rPr>
          <w:sz w:val="28"/>
          <w:szCs w:val="28"/>
        </w:rPr>
        <w:t xml:space="preserve">По результатам проверки </w:t>
      </w:r>
      <w:proofErr w:type="gramStart"/>
      <w:r w:rsidRPr="003A1FD2">
        <w:rPr>
          <w:sz w:val="28"/>
          <w:szCs w:val="28"/>
        </w:rPr>
        <w:t xml:space="preserve">инспекцией  </w:t>
      </w:r>
      <w:r>
        <w:rPr>
          <w:sz w:val="28"/>
          <w:szCs w:val="28"/>
        </w:rPr>
        <w:t>установлено</w:t>
      </w:r>
      <w:proofErr w:type="gramEnd"/>
      <w:r>
        <w:rPr>
          <w:sz w:val="28"/>
          <w:szCs w:val="28"/>
        </w:rPr>
        <w:t xml:space="preserve"> </w:t>
      </w:r>
      <w:r w:rsidRPr="003A1FD2">
        <w:rPr>
          <w:sz w:val="28"/>
          <w:szCs w:val="28"/>
        </w:rPr>
        <w:t>управляющ</w:t>
      </w:r>
      <w:r>
        <w:rPr>
          <w:sz w:val="28"/>
          <w:szCs w:val="28"/>
        </w:rPr>
        <w:t>ая</w:t>
      </w:r>
      <w:r w:rsidRPr="003A1FD2">
        <w:rPr>
          <w:sz w:val="28"/>
          <w:szCs w:val="28"/>
        </w:rPr>
        <w:t xml:space="preserve"> организаци</w:t>
      </w:r>
      <w:r>
        <w:rPr>
          <w:sz w:val="28"/>
          <w:szCs w:val="28"/>
        </w:rPr>
        <w:t>я</w:t>
      </w:r>
      <w:r w:rsidRPr="003A1FD2">
        <w:rPr>
          <w:sz w:val="28"/>
          <w:szCs w:val="28"/>
        </w:rPr>
        <w:t xml:space="preserve"> </w:t>
      </w:r>
      <w:r>
        <w:rPr>
          <w:sz w:val="28"/>
          <w:szCs w:val="28"/>
        </w:rPr>
        <w:t xml:space="preserve">(МУП ЖКХ г. Барабинска) </w:t>
      </w:r>
      <w:r w:rsidRPr="00B009E9">
        <w:rPr>
          <w:sz w:val="28"/>
          <w:szCs w:val="28"/>
        </w:rPr>
        <w:t xml:space="preserve">производит начисление размера платы за содержание и ремонт жилого помещения, в </w:t>
      </w:r>
      <w:proofErr w:type="spellStart"/>
      <w:r w:rsidRPr="00B009E9">
        <w:rPr>
          <w:sz w:val="28"/>
          <w:szCs w:val="28"/>
        </w:rPr>
        <w:t>т.ч</w:t>
      </w:r>
      <w:proofErr w:type="spellEnd"/>
      <w:r w:rsidRPr="00B009E9">
        <w:rPr>
          <w:sz w:val="28"/>
          <w:szCs w:val="28"/>
        </w:rPr>
        <w:t>. за коммунальные ресурсы на содержание общего имущества, исходя из площади жилого помещения (комнаты), включая вспомогательные площади, являющимися помещениями общего имущества собственников помещений дома</w:t>
      </w:r>
      <w:r>
        <w:rPr>
          <w:sz w:val="28"/>
          <w:szCs w:val="28"/>
        </w:rPr>
        <w:t xml:space="preserve"> (общежития)</w:t>
      </w:r>
      <w:r w:rsidRPr="00B009E9">
        <w:rPr>
          <w:sz w:val="28"/>
          <w:szCs w:val="28"/>
        </w:rPr>
        <w:t>.</w:t>
      </w:r>
      <w:r>
        <w:rPr>
          <w:sz w:val="28"/>
          <w:szCs w:val="28"/>
        </w:rPr>
        <w:t xml:space="preserve"> </w:t>
      </w:r>
    </w:p>
    <w:p w:rsidR="009E6183" w:rsidRPr="00B009E9" w:rsidRDefault="009E6183" w:rsidP="009E6183">
      <w:pPr>
        <w:autoSpaceDE w:val="0"/>
        <w:autoSpaceDN w:val="0"/>
        <w:adjustRightInd w:val="0"/>
        <w:ind w:firstLine="426"/>
        <w:jc w:val="both"/>
        <w:rPr>
          <w:sz w:val="28"/>
          <w:szCs w:val="28"/>
        </w:rPr>
      </w:pPr>
      <w:r w:rsidRPr="00B009E9">
        <w:rPr>
          <w:sz w:val="28"/>
          <w:szCs w:val="28"/>
        </w:rPr>
        <w:t>В связи с чем, инспекцией были выданы предписания, не согласившись с которыми, управляющая организация оспорила их в судебном порядке.</w:t>
      </w:r>
      <w:r>
        <w:rPr>
          <w:sz w:val="28"/>
          <w:szCs w:val="28"/>
        </w:rPr>
        <w:t xml:space="preserve"> Доводы юридического лица сводились к тому, что поскольку Жилищный кодекса Российской Федерации не содержит требований к определению размера платы за содержание жилья в общежитии, в данном случае должна применятся аналогия закона, а именно правовое регулирование порядка определения размера платы в коммунальной квартире.</w:t>
      </w:r>
    </w:p>
    <w:p w:rsidR="009E6183" w:rsidRPr="00B009E9" w:rsidRDefault="009E6183" w:rsidP="009E6183">
      <w:pPr>
        <w:autoSpaceDE w:val="0"/>
        <w:autoSpaceDN w:val="0"/>
        <w:adjustRightInd w:val="0"/>
        <w:ind w:firstLine="426"/>
        <w:jc w:val="both"/>
        <w:rPr>
          <w:sz w:val="28"/>
          <w:szCs w:val="28"/>
        </w:rPr>
      </w:pPr>
      <w:r w:rsidRPr="00B009E9">
        <w:rPr>
          <w:sz w:val="28"/>
          <w:szCs w:val="28"/>
        </w:rPr>
        <w:t xml:space="preserve">Суд </w:t>
      </w:r>
      <w:r>
        <w:rPr>
          <w:sz w:val="28"/>
          <w:szCs w:val="28"/>
        </w:rPr>
        <w:t xml:space="preserve">посчитал необоснованными указанные доводы и </w:t>
      </w:r>
      <w:r w:rsidRPr="00B009E9">
        <w:rPr>
          <w:sz w:val="28"/>
          <w:szCs w:val="28"/>
        </w:rPr>
        <w:t>согласился с позицией инспекции по данному вопросу, указав в решении следующее.</w:t>
      </w:r>
    </w:p>
    <w:p w:rsidR="009E6183" w:rsidRPr="00B009E9" w:rsidRDefault="009E6183" w:rsidP="009E6183">
      <w:pPr>
        <w:ind w:firstLine="426"/>
        <w:jc w:val="both"/>
        <w:rPr>
          <w:sz w:val="28"/>
          <w:szCs w:val="28"/>
        </w:rPr>
      </w:pPr>
      <w:r w:rsidRPr="00B009E9">
        <w:rPr>
          <w:sz w:val="28"/>
          <w:szCs w:val="28"/>
        </w:rPr>
        <w:t xml:space="preserve">Частью 1 статьи 158 ЖК РФ не предусмотрено участие собственников в расходах на содержание общего имущества в многоквартирном доме исходя из суммарных площадей: общей жилого помещения, принадлежащей на праве собственности и доли в праве общей собственности на площадь входящую в состав общего имущества. </w:t>
      </w:r>
    </w:p>
    <w:p w:rsidR="009E6183" w:rsidRPr="00B009E9" w:rsidRDefault="009E6183" w:rsidP="009E6183">
      <w:pPr>
        <w:ind w:firstLine="426"/>
        <w:jc w:val="both"/>
        <w:rPr>
          <w:sz w:val="28"/>
          <w:szCs w:val="28"/>
        </w:rPr>
      </w:pPr>
      <w:r w:rsidRPr="00B009E9">
        <w:rPr>
          <w:sz w:val="28"/>
          <w:szCs w:val="28"/>
        </w:rPr>
        <w:t>В соответствии со статьями 210, 249 ГК РФ, частями 1, 2 статьи 39, статьей 158 ЖК РФ собственники помещений в многоквартирном доме несут бремя расходов на содержание общего имущества в многоквартирном доме путем внесения платы за содержание и ремонт жилого помещения, соразмерно своей доле в праве общей собственности на это имущество.</w:t>
      </w:r>
    </w:p>
    <w:p w:rsidR="009E6183" w:rsidRDefault="009E6183" w:rsidP="009E6183">
      <w:pPr>
        <w:ind w:firstLine="426"/>
        <w:jc w:val="both"/>
        <w:rPr>
          <w:sz w:val="28"/>
          <w:szCs w:val="28"/>
        </w:rPr>
      </w:pPr>
      <w:r w:rsidRPr="00B009E9">
        <w:rPr>
          <w:sz w:val="28"/>
          <w:szCs w:val="28"/>
        </w:rPr>
        <w:t>Следовательно, при расчете размера платы содержание и ремонт жилого помещения для собственника в многоквартирном доме используется площадь помещения, которым владеет собственник.</w:t>
      </w:r>
    </w:p>
    <w:p w:rsidR="009E6183" w:rsidRDefault="009E6183" w:rsidP="009E6183">
      <w:pPr>
        <w:ind w:firstLine="426"/>
        <w:jc w:val="both"/>
        <w:rPr>
          <w:sz w:val="28"/>
          <w:szCs w:val="28"/>
        </w:rPr>
      </w:pPr>
      <w:r>
        <w:rPr>
          <w:sz w:val="28"/>
          <w:szCs w:val="28"/>
        </w:rPr>
        <w:t>Аналогичная ситуация возникла и при расчете платы за коммунальную услугу по отоплению.</w:t>
      </w:r>
    </w:p>
    <w:p w:rsidR="009E6183" w:rsidRDefault="009E6183" w:rsidP="009E6183">
      <w:pPr>
        <w:ind w:firstLine="426"/>
        <w:jc w:val="both"/>
        <w:rPr>
          <w:sz w:val="28"/>
          <w:szCs w:val="28"/>
        </w:rPr>
      </w:pPr>
      <w:proofErr w:type="spellStart"/>
      <w:r>
        <w:rPr>
          <w:sz w:val="28"/>
          <w:szCs w:val="28"/>
        </w:rPr>
        <w:t>Ресурсоснабжающая</w:t>
      </w:r>
      <w:proofErr w:type="spellEnd"/>
      <w:r>
        <w:rPr>
          <w:sz w:val="28"/>
          <w:szCs w:val="28"/>
        </w:rPr>
        <w:t xml:space="preserve"> организация (АО «СИБЭКО»), являющаяся исполнителем коммунальной услуги в многоквартирном доме, </w:t>
      </w:r>
      <w:r w:rsidRPr="00690CD8">
        <w:rPr>
          <w:sz w:val="28"/>
          <w:szCs w:val="28"/>
        </w:rPr>
        <w:t xml:space="preserve">производила начисление размера платы за коммунальную услугу по отоплению потребителям комнаты </w:t>
      </w:r>
      <w:r>
        <w:rPr>
          <w:sz w:val="28"/>
          <w:szCs w:val="28"/>
        </w:rPr>
        <w:t>в</w:t>
      </w:r>
      <w:r w:rsidRPr="00690CD8">
        <w:rPr>
          <w:sz w:val="28"/>
          <w:szCs w:val="28"/>
        </w:rPr>
        <w:t xml:space="preserve"> общежити</w:t>
      </w:r>
      <w:r>
        <w:rPr>
          <w:sz w:val="28"/>
          <w:szCs w:val="28"/>
        </w:rPr>
        <w:t>и</w:t>
      </w:r>
      <w:r w:rsidRPr="00690CD8">
        <w:rPr>
          <w:sz w:val="28"/>
          <w:szCs w:val="28"/>
        </w:rPr>
        <w:t xml:space="preserve"> исходя из площади комнаты и вспомогательных помещений.</w:t>
      </w:r>
    </w:p>
    <w:p w:rsidR="009E6183" w:rsidRPr="00690CD8" w:rsidRDefault="009E6183" w:rsidP="009E6183">
      <w:pPr>
        <w:autoSpaceDE w:val="0"/>
        <w:autoSpaceDN w:val="0"/>
        <w:ind w:firstLine="709"/>
        <w:contextualSpacing/>
        <w:jc w:val="both"/>
        <w:rPr>
          <w:sz w:val="28"/>
          <w:szCs w:val="28"/>
        </w:rPr>
      </w:pPr>
      <w:r w:rsidRPr="00690CD8">
        <w:rPr>
          <w:sz w:val="28"/>
          <w:szCs w:val="28"/>
        </w:rPr>
        <w:t xml:space="preserve">Исходя из </w:t>
      </w:r>
      <w:r>
        <w:rPr>
          <w:sz w:val="28"/>
          <w:szCs w:val="28"/>
        </w:rPr>
        <w:t>положений статей 15, 16, 41, 42 Жилищного кодекса Российской Федерации</w:t>
      </w:r>
      <w:r w:rsidRPr="00690CD8">
        <w:rPr>
          <w:sz w:val="28"/>
          <w:szCs w:val="28"/>
        </w:rPr>
        <w:t xml:space="preserve">, </w:t>
      </w:r>
      <w:r>
        <w:rPr>
          <w:sz w:val="28"/>
          <w:szCs w:val="28"/>
        </w:rPr>
        <w:t xml:space="preserve">п. 50 </w:t>
      </w:r>
      <w:r w:rsidRPr="00F27A1A">
        <w:rPr>
          <w:sz w:val="28"/>
          <w:szCs w:val="28"/>
        </w:rPr>
        <w:t xml:space="preserve">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w:t>
      </w:r>
      <w:r>
        <w:rPr>
          <w:sz w:val="28"/>
          <w:szCs w:val="28"/>
        </w:rPr>
        <w:t xml:space="preserve">№354 (далее – Правила №354), суды также пришли к выводу, что </w:t>
      </w:r>
      <w:r w:rsidRPr="00690CD8">
        <w:rPr>
          <w:sz w:val="28"/>
          <w:szCs w:val="28"/>
        </w:rPr>
        <w:t>при определении размера платы по коммунальной услуге по отоплению учитывается только площадь комнаты, которая находится в собственности или пользовании у потребителя, без учета вспомогательных помещений</w:t>
      </w:r>
      <w:r>
        <w:rPr>
          <w:sz w:val="28"/>
          <w:szCs w:val="28"/>
        </w:rPr>
        <w:t>.</w:t>
      </w:r>
    </w:p>
    <w:p w:rsidR="009E6183" w:rsidRDefault="009E6183" w:rsidP="009E6183">
      <w:pPr>
        <w:ind w:firstLine="426"/>
        <w:jc w:val="both"/>
        <w:rPr>
          <w:sz w:val="28"/>
          <w:szCs w:val="28"/>
        </w:rPr>
      </w:pPr>
      <w:r>
        <w:rPr>
          <w:sz w:val="28"/>
          <w:szCs w:val="28"/>
        </w:rPr>
        <w:lastRenderedPageBreak/>
        <w:t>Таким образом, в указанных случаях</w:t>
      </w:r>
      <w:r w:rsidRPr="00B009E9">
        <w:rPr>
          <w:sz w:val="28"/>
          <w:szCs w:val="28"/>
        </w:rPr>
        <w:t xml:space="preserve"> суд</w:t>
      </w:r>
      <w:r>
        <w:rPr>
          <w:sz w:val="28"/>
          <w:szCs w:val="28"/>
        </w:rPr>
        <w:t>ы,</w:t>
      </w:r>
      <w:r w:rsidRPr="00B009E9">
        <w:rPr>
          <w:sz w:val="28"/>
          <w:szCs w:val="28"/>
        </w:rPr>
        <w:t xml:space="preserve"> </w:t>
      </w:r>
      <w:r>
        <w:rPr>
          <w:sz w:val="28"/>
          <w:szCs w:val="28"/>
        </w:rPr>
        <w:t>как и инспекция, восполнили отсутствие правового регулирования порядка начисления размера платы в общежитии общими нормами Жилищного кодекса Российской Федерации и Гражданского кодекса Российской Федерации.</w:t>
      </w:r>
    </w:p>
    <w:p w:rsidR="009E6183" w:rsidRDefault="009E6183" w:rsidP="009E6183">
      <w:pPr>
        <w:ind w:firstLine="426"/>
        <w:jc w:val="both"/>
        <w:rPr>
          <w:sz w:val="28"/>
          <w:szCs w:val="28"/>
        </w:rPr>
      </w:pPr>
    </w:p>
    <w:p w:rsidR="009E6183" w:rsidRDefault="009E6183" w:rsidP="009E6183">
      <w:pPr>
        <w:ind w:firstLine="426"/>
        <w:jc w:val="both"/>
        <w:rPr>
          <w:sz w:val="28"/>
          <w:szCs w:val="28"/>
        </w:rPr>
      </w:pPr>
      <w:r>
        <w:rPr>
          <w:sz w:val="28"/>
          <w:szCs w:val="28"/>
        </w:rPr>
        <w:t>2. По результатам проведенной проверки инспекцией установлено, что решение общего собрания собственников об установлении размера платы за содержание жилья от 04.08.2017 вступившим в законную силу решением суда признано недействительным. Однако, управляющей организацией (ООО УК ПСФ) не произведен перерасчет размера платы за содержание жилься с момента принятия собственниками указанного решения до вступления решения суда в законную силу.</w:t>
      </w:r>
    </w:p>
    <w:p w:rsidR="009E6183" w:rsidRDefault="009E6183" w:rsidP="009E6183">
      <w:pPr>
        <w:ind w:firstLine="426"/>
        <w:jc w:val="both"/>
        <w:rPr>
          <w:sz w:val="28"/>
          <w:szCs w:val="28"/>
        </w:rPr>
      </w:pPr>
      <w:r>
        <w:rPr>
          <w:sz w:val="28"/>
          <w:szCs w:val="28"/>
        </w:rPr>
        <w:t>В связи с чем, управляющей организации было выдано предписание, которое было оспорено в судебном порядке.</w:t>
      </w:r>
    </w:p>
    <w:p w:rsidR="009E6183" w:rsidRDefault="009E6183" w:rsidP="009E6183">
      <w:pPr>
        <w:ind w:firstLine="426"/>
        <w:jc w:val="both"/>
        <w:rPr>
          <w:sz w:val="28"/>
          <w:szCs w:val="28"/>
        </w:rPr>
      </w:pPr>
      <w:r w:rsidRPr="008B05AE">
        <w:rPr>
          <w:sz w:val="28"/>
          <w:szCs w:val="28"/>
        </w:rPr>
        <w:t xml:space="preserve">Довод заявителя о возникновении обязанности по начислению размера платы на основании предыдущего решения общего собрания с момента вступления в силу решения суда </w:t>
      </w:r>
      <w:r>
        <w:rPr>
          <w:sz w:val="28"/>
          <w:szCs w:val="28"/>
        </w:rPr>
        <w:t xml:space="preserve">о признании недействительным решения общего собрания собственников помещений в многоквартирном доме </w:t>
      </w:r>
      <w:r w:rsidRPr="008B05AE">
        <w:rPr>
          <w:sz w:val="28"/>
          <w:szCs w:val="28"/>
        </w:rPr>
        <w:t>арбитражный суд</w:t>
      </w:r>
      <w:r>
        <w:rPr>
          <w:sz w:val="28"/>
          <w:szCs w:val="28"/>
        </w:rPr>
        <w:t>, как и инспекция,</w:t>
      </w:r>
      <w:r w:rsidRPr="008B05AE">
        <w:rPr>
          <w:sz w:val="28"/>
          <w:szCs w:val="28"/>
        </w:rPr>
        <w:t xml:space="preserve"> признал несостоятельным, поскольку ничтожное решение собрания, а равно оспоримое решение собрания, признанное судом недействительным, недействительны с момента их принятия (п. 119 Постановления Пленума Верховного Суда РФ от 23.06.2015 № 25 «О применении судами некоторых положений раздела I части первой Гражданского кодекса Российской Федерации»).</w:t>
      </w:r>
    </w:p>
    <w:p w:rsidR="009E6183" w:rsidRDefault="009E6183" w:rsidP="009E6183">
      <w:pPr>
        <w:ind w:firstLine="426"/>
        <w:jc w:val="both"/>
        <w:rPr>
          <w:sz w:val="28"/>
          <w:szCs w:val="28"/>
        </w:rPr>
      </w:pPr>
      <w:r>
        <w:rPr>
          <w:sz w:val="28"/>
          <w:szCs w:val="28"/>
        </w:rPr>
        <w:t xml:space="preserve">Таким образом, в данном случае ввиду отсутствия прямого указания </w:t>
      </w:r>
      <w:proofErr w:type="gramStart"/>
      <w:r>
        <w:rPr>
          <w:sz w:val="28"/>
          <w:szCs w:val="28"/>
        </w:rPr>
        <w:t>в Жилищного кодекса</w:t>
      </w:r>
      <w:proofErr w:type="gramEnd"/>
      <w:r>
        <w:rPr>
          <w:sz w:val="28"/>
          <w:szCs w:val="28"/>
        </w:rPr>
        <w:t xml:space="preserve"> Российской Федерации на последствия признания решения общего собрания недействительным применены нормы гражданского законодательства и руководящие разъяснения </w:t>
      </w:r>
      <w:r w:rsidRPr="008B05AE">
        <w:rPr>
          <w:sz w:val="28"/>
          <w:szCs w:val="28"/>
        </w:rPr>
        <w:t>Верховного Суда РФ</w:t>
      </w:r>
      <w:r>
        <w:rPr>
          <w:sz w:val="28"/>
          <w:szCs w:val="28"/>
        </w:rPr>
        <w:t>.</w:t>
      </w:r>
    </w:p>
    <w:p w:rsidR="009E6183" w:rsidRDefault="009E6183" w:rsidP="009E6183">
      <w:pPr>
        <w:ind w:firstLine="426"/>
        <w:jc w:val="both"/>
        <w:rPr>
          <w:sz w:val="28"/>
          <w:szCs w:val="28"/>
        </w:rPr>
      </w:pPr>
    </w:p>
    <w:p w:rsidR="009E6183" w:rsidRPr="00801FAE" w:rsidRDefault="009E6183" w:rsidP="009E6183">
      <w:pPr>
        <w:autoSpaceDE w:val="0"/>
        <w:autoSpaceDN w:val="0"/>
        <w:adjustRightInd w:val="0"/>
        <w:ind w:firstLine="426"/>
        <w:jc w:val="both"/>
        <w:rPr>
          <w:sz w:val="28"/>
          <w:szCs w:val="28"/>
        </w:rPr>
      </w:pPr>
      <w:r>
        <w:rPr>
          <w:sz w:val="28"/>
          <w:szCs w:val="28"/>
        </w:rPr>
        <w:t>3</w:t>
      </w:r>
      <w:r w:rsidRPr="009F1EFA">
        <w:rPr>
          <w:sz w:val="28"/>
          <w:szCs w:val="28"/>
        </w:rPr>
        <w:t xml:space="preserve">. </w:t>
      </w:r>
      <w:r>
        <w:rPr>
          <w:sz w:val="28"/>
          <w:szCs w:val="28"/>
        </w:rPr>
        <w:t>Управляющая организация (</w:t>
      </w:r>
      <w:r w:rsidRPr="009F1EFA">
        <w:rPr>
          <w:sz w:val="28"/>
          <w:szCs w:val="28"/>
        </w:rPr>
        <w:t>ООО «УЮТ»</w:t>
      </w:r>
      <w:r>
        <w:rPr>
          <w:sz w:val="28"/>
          <w:szCs w:val="28"/>
        </w:rPr>
        <w:t>)</w:t>
      </w:r>
      <w:r w:rsidRPr="009F1EFA">
        <w:rPr>
          <w:sz w:val="28"/>
          <w:szCs w:val="28"/>
        </w:rPr>
        <w:t xml:space="preserve"> обратил</w:t>
      </w:r>
      <w:r>
        <w:rPr>
          <w:sz w:val="28"/>
          <w:szCs w:val="28"/>
        </w:rPr>
        <w:t>а</w:t>
      </w:r>
      <w:r w:rsidRPr="009F1EFA">
        <w:rPr>
          <w:sz w:val="28"/>
          <w:szCs w:val="28"/>
        </w:rPr>
        <w:t xml:space="preserve">сь в Арбитражный суд Новосибирской области с заявлением о признании недействительным предписания </w:t>
      </w:r>
      <w:r w:rsidRPr="00801FAE">
        <w:rPr>
          <w:sz w:val="28"/>
          <w:szCs w:val="28"/>
        </w:rPr>
        <w:t xml:space="preserve">об обеспечении исправного состояния перекрытий в подвальном помещении. Управляющая организация посчитала, что данная обязанность возложена на нее необоснованно, поскольку подвальное помещение, расположенное под </w:t>
      </w:r>
      <w:proofErr w:type="spellStart"/>
      <w:r w:rsidRPr="00801FAE">
        <w:rPr>
          <w:sz w:val="28"/>
          <w:szCs w:val="28"/>
        </w:rPr>
        <w:t>внутридворовым</w:t>
      </w:r>
      <w:proofErr w:type="spellEnd"/>
      <w:r w:rsidRPr="00801FAE">
        <w:rPr>
          <w:sz w:val="28"/>
          <w:szCs w:val="28"/>
        </w:rPr>
        <w:t xml:space="preserve"> </w:t>
      </w:r>
      <w:proofErr w:type="gramStart"/>
      <w:r w:rsidRPr="00801FAE">
        <w:rPr>
          <w:sz w:val="28"/>
          <w:szCs w:val="28"/>
        </w:rPr>
        <w:t>проездом</w:t>
      </w:r>
      <w:proofErr w:type="gramEnd"/>
      <w:r w:rsidRPr="00801FAE">
        <w:rPr>
          <w:sz w:val="28"/>
          <w:szCs w:val="28"/>
        </w:rPr>
        <w:t xml:space="preserve"> не относится к общему имуществу многоквартирного дома.</w:t>
      </w:r>
    </w:p>
    <w:p w:rsidR="009E6183" w:rsidRPr="00801FAE" w:rsidRDefault="009E6183" w:rsidP="009E6183">
      <w:pPr>
        <w:autoSpaceDE w:val="0"/>
        <w:autoSpaceDN w:val="0"/>
        <w:adjustRightInd w:val="0"/>
        <w:ind w:firstLine="426"/>
        <w:jc w:val="both"/>
        <w:rPr>
          <w:sz w:val="28"/>
          <w:szCs w:val="28"/>
        </w:rPr>
      </w:pPr>
      <w:r w:rsidRPr="00801FAE">
        <w:rPr>
          <w:sz w:val="28"/>
          <w:szCs w:val="28"/>
        </w:rPr>
        <w:t>При рассмотрении дела установлено, что управляющей компании вменены нарушения лицензионных требований в части надлежащего содержания не самого подвального помещения, а его конструктивных элементов, которые относятся к общему имуществу многоквартирного дома, поскольку согласно данным технического паспорта данное подвальное помещение является частью многоквартирного дома.</w:t>
      </w:r>
    </w:p>
    <w:p w:rsidR="009E6183" w:rsidRDefault="009E6183" w:rsidP="009E6183">
      <w:pPr>
        <w:autoSpaceDE w:val="0"/>
        <w:autoSpaceDN w:val="0"/>
        <w:adjustRightInd w:val="0"/>
        <w:ind w:firstLine="426"/>
        <w:jc w:val="both"/>
        <w:rPr>
          <w:sz w:val="28"/>
          <w:szCs w:val="28"/>
          <w:lang w:eastAsia="en-US"/>
        </w:rPr>
      </w:pPr>
      <w:r>
        <w:rPr>
          <w:sz w:val="28"/>
          <w:szCs w:val="28"/>
          <w:lang w:eastAsia="en-US"/>
        </w:rPr>
        <w:t>В связи с чем, суд пришел к выводу, что выданное инспекцией предписание является законным и обоснованным.</w:t>
      </w:r>
    </w:p>
    <w:p w:rsidR="009E6183" w:rsidRDefault="009E6183" w:rsidP="009E6183">
      <w:pPr>
        <w:autoSpaceDE w:val="0"/>
        <w:autoSpaceDN w:val="0"/>
        <w:adjustRightInd w:val="0"/>
        <w:ind w:firstLine="426"/>
        <w:jc w:val="both"/>
        <w:rPr>
          <w:sz w:val="28"/>
          <w:szCs w:val="28"/>
          <w:lang w:eastAsia="en-US"/>
        </w:rPr>
      </w:pPr>
    </w:p>
    <w:p w:rsidR="009E6183" w:rsidRPr="0080221C" w:rsidRDefault="009E6183" w:rsidP="009E6183">
      <w:pPr>
        <w:autoSpaceDE w:val="0"/>
        <w:autoSpaceDN w:val="0"/>
        <w:adjustRightInd w:val="0"/>
        <w:ind w:firstLine="426"/>
        <w:jc w:val="both"/>
        <w:rPr>
          <w:sz w:val="28"/>
          <w:szCs w:val="28"/>
        </w:rPr>
      </w:pPr>
      <w:r>
        <w:rPr>
          <w:sz w:val="28"/>
          <w:szCs w:val="28"/>
          <w:lang w:eastAsia="en-US"/>
        </w:rPr>
        <w:t>4</w:t>
      </w:r>
      <w:r w:rsidRPr="0080221C">
        <w:rPr>
          <w:sz w:val="28"/>
          <w:szCs w:val="28"/>
          <w:lang w:eastAsia="en-US"/>
        </w:rPr>
        <w:t xml:space="preserve">. </w:t>
      </w:r>
      <w:r w:rsidRPr="0080221C">
        <w:rPr>
          <w:sz w:val="28"/>
          <w:szCs w:val="28"/>
        </w:rPr>
        <w:t xml:space="preserve">По результатам проверки инспекцией управляющей организации (ООО «Служба заказчика ЖКХ по Ленинскому району) выдано предписание: обеспечить </w:t>
      </w:r>
      <w:r w:rsidRPr="0080221C">
        <w:rPr>
          <w:sz w:val="28"/>
          <w:szCs w:val="28"/>
        </w:rPr>
        <w:lastRenderedPageBreak/>
        <w:t>проведение мероприятий по восстановлению рабочего состояния инженерного оборудования автоматической установки пожарной сигнализации и СОУЭ при пожаре в общежитии. Полагая, что предписание выдано необоснованно управляющая организация обратилась в арбитражный суд с заявлением об оспаривании указанного предписания.</w:t>
      </w:r>
    </w:p>
    <w:p w:rsidR="009E6183" w:rsidRPr="0080221C" w:rsidRDefault="009E6183" w:rsidP="009E6183">
      <w:pPr>
        <w:autoSpaceDE w:val="0"/>
        <w:autoSpaceDN w:val="0"/>
        <w:adjustRightInd w:val="0"/>
        <w:ind w:firstLine="540"/>
        <w:jc w:val="both"/>
        <w:rPr>
          <w:sz w:val="28"/>
          <w:szCs w:val="28"/>
        </w:rPr>
      </w:pPr>
      <w:r w:rsidRPr="0080221C">
        <w:rPr>
          <w:sz w:val="28"/>
          <w:szCs w:val="28"/>
        </w:rPr>
        <w:t xml:space="preserve">Суд первой инстанции пришел к выводу, что требования пожарной безопасности, предусмотренные действующим законодательством для общежитий, к спорному зданию не применимы, поскольку жилые помещения общежития, переведены из специализированного жилищного фонда в категорию жилых помещений муниципального жилищного фонда социального использования и в соответствии с выпиской из ЕГРН здание является многоквартирным домом. </w:t>
      </w:r>
    </w:p>
    <w:p w:rsidR="009E6183" w:rsidRPr="0080221C" w:rsidRDefault="009E6183" w:rsidP="009E6183">
      <w:pPr>
        <w:autoSpaceDE w:val="0"/>
        <w:autoSpaceDN w:val="0"/>
        <w:adjustRightInd w:val="0"/>
        <w:ind w:firstLine="540"/>
        <w:jc w:val="both"/>
        <w:rPr>
          <w:sz w:val="28"/>
          <w:szCs w:val="28"/>
        </w:rPr>
      </w:pPr>
      <w:r w:rsidRPr="0080221C">
        <w:rPr>
          <w:sz w:val="28"/>
          <w:szCs w:val="28"/>
        </w:rPr>
        <w:t xml:space="preserve">Согласно </w:t>
      </w:r>
      <w:proofErr w:type="gramStart"/>
      <w:r w:rsidRPr="0080221C">
        <w:rPr>
          <w:sz w:val="28"/>
          <w:szCs w:val="28"/>
        </w:rPr>
        <w:t>требованиям пожарной безопасности</w:t>
      </w:r>
      <w:proofErr w:type="gramEnd"/>
      <w:r w:rsidRPr="0080221C">
        <w:rPr>
          <w:sz w:val="28"/>
          <w:szCs w:val="28"/>
        </w:rPr>
        <w:t xml:space="preserve"> обязательному оборудованию автоматической пожарной сигнализацией подлежат жилые здания высотой более 28 м, оснащению СОУЭ подлежат: жилые здания секционного типа этажностью 11-25 (СОУЭ 1 типа), коридорного типа – до 10 этажей (СОУЭ 2 типа), 10-25 этажей (СОУЭ 3 типа). Однако инспекцией высота здания, тип жилого здания (коридорного, секционного) не устанавливались.</w:t>
      </w:r>
    </w:p>
    <w:p w:rsidR="009E6183" w:rsidRPr="0080221C" w:rsidRDefault="009E6183" w:rsidP="009E6183">
      <w:pPr>
        <w:autoSpaceDE w:val="0"/>
        <w:autoSpaceDN w:val="0"/>
        <w:adjustRightInd w:val="0"/>
        <w:ind w:firstLine="540"/>
        <w:jc w:val="both"/>
        <w:rPr>
          <w:sz w:val="28"/>
          <w:szCs w:val="28"/>
        </w:rPr>
      </w:pPr>
      <w:r w:rsidRPr="0080221C">
        <w:rPr>
          <w:sz w:val="28"/>
          <w:szCs w:val="28"/>
        </w:rPr>
        <w:t>На основании изложенного суд вынес решение о признании предписания недействительным.</w:t>
      </w:r>
    </w:p>
    <w:p w:rsidR="009E6183" w:rsidRPr="0080221C" w:rsidRDefault="009E6183" w:rsidP="009E6183">
      <w:pPr>
        <w:autoSpaceDE w:val="0"/>
        <w:autoSpaceDN w:val="0"/>
        <w:adjustRightInd w:val="0"/>
        <w:ind w:firstLine="540"/>
        <w:jc w:val="both"/>
        <w:rPr>
          <w:sz w:val="28"/>
          <w:szCs w:val="28"/>
        </w:rPr>
      </w:pPr>
      <w:r w:rsidRPr="0080221C">
        <w:rPr>
          <w:sz w:val="28"/>
          <w:szCs w:val="28"/>
        </w:rPr>
        <w:t>Полагая</w:t>
      </w:r>
      <w:r>
        <w:rPr>
          <w:sz w:val="28"/>
          <w:szCs w:val="28"/>
        </w:rPr>
        <w:t>, что</w:t>
      </w:r>
      <w:r w:rsidRPr="0080221C">
        <w:rPr>
          <w:sz w:val="28"/>
          <w:szCs w:val="28"/>
        </w:rPr>
        <w:t xml:space="preserve"> указанные доводы необоснованные, инспекция обжаловала решение суда первой инстанции.</w:t>
      </w:r>
    </w:p>
    <w:p w:rsidR="009E6183" w:rsidRPr="0080221C" w:rsidRDefault="009E6183" w:rsidP="009E6183">
      <w:pPr>
        <w:autoSpaceDE w:val="0"/>
        <w:autoSpaceDN w:val="0"/>
        <w:adjustRightInd w:val="0"/>
        <w:ind w:firstLine="540"/>
        <w:jc w:val="both"/>
        <w:rPr>
          <w:sz w:val="28"/>
          <w:szCs w:val="28"/>
        </w:rPr>
      </w:pPr>
      <w:r w:rsidRPr="0080221C">
        <w:rPr>
          <w:sz w:val="28"/>
          <w:szCs w:val="28"/>
        </w:rPr>
        <w:t>Суд второй инстанции согласился с доводами инспекции</w:t>
      </w:r>
      <w:r>
        <w:rPr>
          <w:sz w:val="28"/>
          <w:szCs w:val="28"/>
        </w:rPr>
        <w:t xml:space="preserve"> и отменил решение суда первой инстанции</w:t>
      </w:r>
      <w:r w:rsidRPr="0080221C">
        <w:rPr>
          <w:sz w:val="28"/>
          <w:szCs w:val="28"/>
        </w:rPr>
        <w:t xml:space="preserve">, указав </w:t>
      </w:r>
      <w:r>
        <w:rPr>
          <w:sz w:val="28"/>
          <w:szCs w:val="28"/>
        </w:rPr>
        <w:t xml:space="preserve">в постановлении </w:t>
      </w:r>
      <w:r w:rsidRPr="0080221C">
        <w:rPr>
          <w:sz w:val="28"/>
          <w:szCs w:val="28"/>
        </w:rPr>
        <w:t>следующее.</w:t>
      </w:r>
    </w:p>
    <w:p w:rsidR="009E6183" w:rsidRPr="0080221C" w:rsidRDefault="009E6183" w:rsidP="009E6183">
      <w:pPr>
        <w:autoSpaceDE w:val="0"/>
        <w:autoSpaceDN w:val="0"/>
        <w:adjustRightInd w:val="0"/>
        <w:ind w:firstLine="540"/>
        <w:jc w:val="both"/>
        <w:rPr>
          <w:sz w:val="28"/>
          <w:szCs w:val="28"/>
        </w:rPr>
      </w:pPr>
      <w:r w:rsidRPr="0080221C">
        <w:rPr>
          <w:sz w:val="28"/>
          <w:szCs w:val="28"/>
        </w:rPr>
        <w:t xml:space="preserve">У жилищной инспекции не имелось оснований для проверки управляющей организации в области пожарной безопасности, в связи с чем, выводы суда </w:t>
      </w:r>
      <w:r>
        <w:rPr>
          <w:sz w:val="28"/>
          <w:szCs w:val="28"/>
        </w:rPr>
        <w:t xml:space="preserve">первой инстанции </w:t>
      </w:r>
      <w:r w:rsidRPr="0080221C">
        <w:rPr>
          <w:sz w:val="28"/>
          <w:szCs w:val="28"/>
        </w:rPr>
        <w:t>о том, что инспекцией не устанавливались тип и высота здания являются необоснованными.</w:t>
      </w:r>
    </w:p>
    <w:p w:rsidR="009E6183" w:rsidRPr="0080221C" w:rsidRDefault="009E6183" w:rsidP="009E6183">
      <w:pPr>
        <w:autoSpaceDE w:val="0"/>
        <w:autoSpaceDN w:val="0"/>
        <w:adjustRightInd w:val="0"/>
        <w:ind w:firstLine="540"/>
        <w:jc w:val="both"/>
        <w:rPr>
          <w:sz w:val="28"/>
          <w:szCs w:val="28"/>
          <w:lang w:eastAsia="en-US"/>
        </w:rPr>
      </w:pPr>
      <w:r w:rsidRPr="0080221C">
        <w:rPr>
          <w:sz w:val="28"/>
          <w:szCs w:val="28"/>
        </w:rPr>
        <w:t xml:space="preserve">Электрические установки систем </w:t>
      </w:r>
      <w:proofErr w:type="spellStart"/>
      <w:r w:rsidRPr="0080221C">
        <w:rPr>
          <w:sz w:val="28"/>
          <w:szCs w:val="28"/>
        </w:rPr>
        <w:t>дымоудаления</w:t>
      </w:r>
      <w:proofErr w:type="spellEnd"/>
      <w:r w:rsidRPr="0080221C">
        <w:rPr>
          <w:sz w:val="28"/>
          <w:szCs w:val="28"/>
        </w:rPr>
        <w:t xml:space="preserve">, систем автоматической пожарной сигнализации, внутреннего противопожарного водопровода относятся к общему имуществу, надлежащее содержание которого в соответствии с </w:t>
      </w:r>
      <w:r w:rsidRPr="0080221C">
        <w:rPr>
          <w:sz w:val="28"/>
          <w:szCs w:val="28"/>
          <w:lang w:eastAsia="en-US"/>
        </w:rPr>
        <w:t>требованиями действующего законодательства</w:t>
      </w:r>
      <w:r w:rsidRPr="0080221C">
        <w:rPr>
          <w:sz w:val="28"/>
          <w:szCs w:val="28"/>
        </w:rPr>
        <w:t xml:space="preserve"> возложено на </w:t>
      </w:r>
      <w:r w:rsidRPr="0080221C">
        <w:rPr>
          <w:sz w:val="28"/>
          <w:szCs w:val="28"/>
          <w:lang w:eastAsia="en-US"/>
        </w:rPr>
        <w:t>управляющую организацию.</w:t>
      </w:r>
    </w:p>
    <w:p w:rsidR="009E6183" w:rsidRDefault="009E6183" w:rsidP="009E6183">
      <w:pPr>
        <w:autoSpaceDE w:val="0"/>
        <w:autoSpaceDN w:val="0"/>
        <w:adjustRightInd w:val="0"/>
        <w:ind w:firstLine="540"/>
        <w:jc w:val="both"/>
        <w:rPr>
          <w:sz w:val="28"/>
          <w:szCs w:val="28"/>
        </w:rPr>
      </w:pPr>
      <w:r w:rsidRPr="0080221C">
        <w:rPr>
          <w:sz w:val="28"/>
          <w:szCs w:val="28"/>
        </w:rPr>
        <w:t xml:space="preserve">Таким образом, установив невыполнение мероприятий по восстановлению рабочего состояния инженерного оборудования автоматической установки </w:t>
      </w:r>
      <w:proofErr w:type="gramStart"/>
      <w:r w:rsidRPr="0080221C">
        <w:rPr>
          <w:sz w:val="28"/>
          <w:szCs w:val="28"/>
        </w:rPr>
        <w:t>пожарной  сигнализации</w:t>
      </w:r>
      <w:proofErr w:type="gramEnd"/>
      <w:r w:rsidRPr="0080221C">
        <w:rPr>
          <w:sz w:val="28"/>
          <w:szCs w:val="28"/>
        </w:rPr>
        <w:t xml:space="preserve"> и СОУЭ при пожаре 3 типа, жилищная инспекция обоснованно выдала оспариваемое предписание.</w:t>
      </w:r>
    </w:p>
    <w:p w:rsidR="009E6183" w:rsidRDefault="009E6183" w:rsidP="009E6183">
      <w:pPr>
        <w:autoSpaceDE w:val="0"/>
        <w:autoSpaceDN w:val="0"/>
        <w:adjustRightInd w:val="0"/>
        <w:ind w:firstLine="540"/>
        <w:jc w:val="both"/>
        <w:rPr>
          <w:sz w:val="28"/>
          <w:szCs w:val="28"/>
        </w:rPr>
      </w:pPr>
    </w:p>
    <w:p w:rsidR="009E6183" w:rsidRDefault="009E6183" w:rsidP="009E6183">
      <w:pPr>
        <w:autoSpaceDE w:val="0"/>
        <w:autoSpaceDN w:val="0"/>
        <w:adjustRightInd w:val="0"/>
        <w:ind w:firstLine="540"/>
        <w:jc w:val="both"/>
        <w:rPr>
          <w:sz w:val="28"/>
          <w:szCs w:val="28"/>
        </w:rPr>
      </w:pPr>
      <w:r>
        <w:rPr>
          <w:sz w:val="28"/>
          <w:szCs w:val="28"/>
        </w:rPr>
        <w:t xml:space="preserve">5. </w:t>
      </w:r>
      <w:r w:rsidRPr="003A1FD2">
        <w:rPr>
          <w:sz w:val="28"/>
          <w:szCs w:val="28"/>
        </w:rPr>
        <w:t xml:space="preserve">По результатам проверки </w:t>
      </w:r>
      <w:proofErr w:type="gramStart"/>
      <w:r w:rsidRPr="003A1FD2">
        <w:rPr>
          <w:sz w:val="28"/>
          <w:szCs w:val="28"/>
        </w:rPr>
        <w:t xml:space="preserve">инспекцией  </w:t>
      </w:r>
      <w:r>
        <w:rPr>
          <w:sz w:val="28"/>
          <w:szCs w:val="28"/>
        </w:rPr>
        <w:t>установлено</w:t>
      </w:r>
      <w:proofErr w:type="gramEnd"/>
      <w:r>
        <w:rPr>
          <w:sz w:val="28"/>
          <w:szCs w:val="28"/>
        </w:rPr>
        <w:t xml:space="preserve">, что </w:t>
      </w:r>
      <w:r>
        <w:t xml:space="preserve"> </w:t>
      </w:r>
      <w:r w:rsidRPr="00525795">
        <w:rPr>
          <w:sz w:val="28"/>
          <w:szCs w:val="28"/>
        </w:rPr>
        <w:t>многоквартирный дом имеет два прибора учёта тепловой энергии. Первый прибор учёта тепловой энергии фиксирует объем (количество) коммунального ресурса, потреблённого жилой частью многоквартирного дома. Второй прибор учёта тепловой энергии фиксирует объем (количество) коммунального ресурса, потреблённого нежилой частью многоквартирного дома</w:t>
      </w:r>
      <w:r>
        <w:rPr>
          <w:sz w:val="28"/>
          <w:szCs w:val="28"/>
        </w:rPr>
        <w:t>. При этом, у</w:t>
      </w:r>
      <w:r w:rsidRPr="003A1FD2">
        <w:rPr>
          <w:sz w:val="28"/>
          <w:szCs w:val="28"/>
        </w:rPr>
        <w:t>правляющ</w:t>
      </w:r>
      <w:r>
        <w:rPr>
          <w:sz w:val="28"/>
          <w:szCs w:val="28"/>
        </w:rPr>
        <w:t>ая</w:t>
      </w:r>
      <w:r w:rsidRPr="003A1FD2">
        <w:rPr>
          <w:sz w:val="28"/>
          <w:szCs w:val="28"/>
        </w:rPr>
        <w:t xml:space="preserve"> организаци</w:t>
      </w:r>
      <w:r>
        <w:rPr>
          <w:sz w:val="28"/>
          <w:szCs w:val="28"/>
        </w:rPr>
        <w:t xml:space="preserve">я (ООО УК «Форт») </w:t>
      </w:r>
      <w:r w:rsidRPr="00525795">
        <w:rPr>
          <w:sz w:val="28"/>
          <w:szCs w:val="28"/>
        </w:rPr>
        <w:t xml:space="preserve">производит начисления, исходя из показаний только одного прибора учета </w:t>
      </w:r>
      <w:r w:rsidRPr="00525795">
        <w:rPr>
          <w:sz w:val="28"/>
          <w:szCs w:val="28"/>
        </w:rPr>
        <w:lastRenderedPageBreak/>
        <w:t>тепловой энергии</w:t>
      </w:r>
      <w:r>
        <w:rPr>
          <w:sz w:val="28"/>
          <w:szCs w:val="28"/>
        </w:rPr>
        <w:t xml:space="preserve"> (установленного на жилую часть)</w:t>
      </w:r>
      <w:r w:rsidRPr="00525795">
        <w:rPr>
          <w:sz w:val="28"/>
          <w:szCs w:val="28"/>
        </w:rPr>
        <w:t xml:space="preserve"> при исключении площад</w:t>
      </w:r>
      <w:r>
        <w:rPr>
          <w:sz w:val="28"/>
          <w:szCs w:val="28"/>
        </w:rPr>
        <w:t>ей</w:t>
      </w:r>
      <w:r w:rsidRPr="00525795">
        <w:rPr>
          <w:sz w:val="28"/>
          <w:szCs w:val="28"/>
        </w:rPr>
        <w:t xml:space="preserve"> нежил</w:t>
      </w:r>
      <w:r>
        <w:rPr>
          <w:sz w:val="28"/>
          <w:szCs w:val="28"/>
        </w:rPr>
        <w:t>ых</w:t>
      </w:r>
      <w:r w:rsidRPr="00525795">
        <w:rPr>
          <w:sz w:val="28"/>
          <w:szCs w:val="28"/>
        </w:rPr>
        <w:t xml:space="preserve"> помещени</w:t>
      </w:r>
      <w:r>
        <w:rPr>
          <w:sz w:val="28"/>
          <w:szCs w:val="28"/>
        </w:rPr>
        <w:t>й</w:t>
      </w:r>
      <w:r w:rsidRPr="00525795">
        <w:rPr>
          <w:sz w:val="28"/>
          <w:szCs w:val="28"/>
        </w:rPr>
        <w:t>, что не соответствует требованиям закона.</w:t>
      </w:r>
    </w:p>
    <w:p w:rsidR="009E6183" w:rsidRDefault="009E6183" w:rsidP="009E6183">
      <w:pPr>
        <w:autoSpaceDE w:val="0"/>
        <w:autoSpaceDN w:val="0"/>
        <w:adjustRightInd w:val="0"/>
        <w:ind w:firstLine="540"/>
        <w:jc w:val="both"/>
        <w:rPr>
          <w:sz w:val="28"/>
          <w:szCs w:val="28"/>
        </w:rPr>
      </w:pPr>
      <w:r>
        <w:rPr>
          <w:sz w:val="28"/>
          <w:szCs w:val="28"/>
        </w:rPr>
        <w:t>В связи с чем, инспекцией было выдано предписание, которое было оспорено инспекцией в арбитражный суд.</w:t>
      </w:r>
    </w:p>
    <w:p w:rsidR="009E6183" w:rsidRDefault="009E6183" w:rsidP="009E6183">
      <w:pPr>
        <w:autoSpaceDE w:val="0"/>
        <w:autoSpaceDN w:val="0"/>
        <w:adjustRightInd w:val="0"/>
        <w:ind w:firstLine="540"/>
        <w:jc w:val="both"/>
        <w:rPr>
          <w:sz w:val="28"/>
          <w:szCs w:val="28"/>
        </w:rPr>
      </w:pPr>
      <w:r>
        <w:rPr>
          <w:sz w:val="28"/>
          <w:szCs w:val="28"/>
        </w:rPr>
        <w:t>Правила №354 не содержат порядка размера платы за коммунальную услугу при наличии двух общедомовых приборов учета. В связи с чем, инспекция при проведении проверки руководствовалась следующим.</w:t>
      </w:r>
    </w:p>
    <w:p w:rsidR="009E6183" w:rsidRPr="009D3F1A" w:rsidRDefault="009E6183" w:rsidP="009E6183">
      <w:pPr>
        <w:autoSpaceDE w:val="0"/>
        <w:autoSpaceDN w:val="0"/>
        <w:adjustRightInd w:val="0"/>
        <w:ind w:firstLine="540"/>
        <w:jc w:val="both"/>
        <w:rPr>
          <w:sz w:val="28"/>
          <w:szCs w:val="28"/>
        </w:rPr>
      </w:pPr>
      <w:r w:rsidRPr="009D3F1A">
        <w:rPr>
          <w:sz w:val="28"/>
          <w:szCs w:val="28"/>
        </w:rPr>
        <w:t xml:space="preserve">Рассматриваемый многоквартирный жилой дом с нежилыми помещениями согласно представленным документам имеет один узел ввода сетевой воды, дом представляет собой единый объект капитального строительства, имеет инженерные тепловые сети, через которые осуществляется поставка тепловой энергии в жилой дом, и один технический паспорт, свидетельствующий о том, что нежилые помещения является частью этого многоквартирного дома. </w:t>
      </w:r>
    </w:p>
    <w:p w:rsidR="009E6183" w:rsidRPr="009D3F1A" w:rsidRDefault="009E6183" w:rsidP="009E6183">
      <w:pPr>
        <w:autoSpaceDE w:val="0"/>
        <w:autoSpaceDN w:val="0"/>
        <w:adjustRightInd w:val="0"/>
        <w:ind w:firstLine="540"/>
        <w:jc w:val="both"/>
        <w:rPr>
          <w:sz w:val="28"/>
          <w:szCs w:val="28"/>
        </w:rPr>
      </w:pPr>
      <w:r w:rsidRPr="009D3F1A">
        <w:rPr>
          <w:sz w:val="28"/>
          <w:szCs w:val="28"/>
        </w:rPr>
        <w:t xml:space="preserve">Соответственно, спорный многоквартирный дом является единым объектом и потребленный в нем объем коммунального ресурса с учетом применяемой системы отопления должен быть распределен между помещениями в нем с учетом их общей площади. </w:t>
      </w:r>
    </w:p>
    <w:p w:rsidR="009E6183" w:rsidRPr="009D3F1A" w:rsidRDefault="009E6183" w:rsidP="009E6183">
      <w:pPr>
        <w:autoSpaceDE w:val="0"/>
        <w:autoSpaceDN w:val="0"/>
        <w:adjustRightInd w:val="0"/>
        <w:ind w:firstLine="540"/>
        <w:jc w:val="both"/>
        <w:rPr>
          <w:sz w:val="28"/>
          <w:szCs w:val="28"/>
        </w:rPr>
      </w:pPr>
      <w:r w:rsidRPr="009D3F1A">
        <w:rPr>
          <w:sz w:val="28"/>
          <w:szCs w:val="28"/>
        </w:rPr>
        <w:t>При раздельном расчете платы будут использоваться данные об объеме коммунального ресурса, потребленного частью дома (жилыми помещениями), что не предполагается Правилами № 354. При этом, объем потребленной за расчетный период тепловой энергии может быть определен исходя из показаний нескольких общедомовых приборов учета, и то обстоятельство, что прибор учета может быть не один следует из понятия «коллективного (общедомового) прибора учета»", данного в пункте 2 Правил № 354, в котором указывается на совокупность средств измерения, которые определяют весь объем коммунального ресурса, поступившего в многоквартирный дом.</w:t>
      </w:r>
    </w:p>
    <w:p w:rsidR="009E6183" w:rsidRDefault="009E6183" w:rsidP="009E6183">
      <w:pPr>
        <w:autoSpaceDE w:val="0"/>
        <w:autoSpaceDN w:val="0"/>
        <w:adjustRightInd w:val="0"/>
        <w:ind w:firstLine="540"/>
        <w:jc w:val="both"/>
        <w:rPr>
          <w:sz w:val="28"/>
          <w:szCs w:val="28"/>
        </w:rPr>
      </w:pPr>
      <w:r>
        <w:rPr>
          <w:sz w:val="28"/>
          <w:szCs w:val="28"/>
        </w:rPr>
        <w:t xml:space="preserve">При рассмотрении дела суд согласился с позицией инспекции, а доводы юридического лица признал несостоятельными. Следовательно, указанный пробел в законодательстве был восполнен при </w:t>
      </w:r>
      <w:proofErr w:type="spellStart"/>
      <w:r>
        <w:rPr>
          <w:sz w:val="28"/>
          <w:szCs w:val="28"/>
        </w:rPr>
        <w:t>правоприменении</w:t>
      </w:r>
      <w:proofErr w:type="spellEnd"/>
      <w:r>
        <w:rPr>
          <w:sz w:val="28"/>
          <w:szCs w:val="28"/>
        </w:rPr>
        <w:t>, исходя из системного анализа существующих норм права.</w:t>
      </w:r>
    </w:p>
    <w:p w:rsidR="009E6183" w:rsidRDefault="009E6183" w:rsidP="009E6183">
      <w:pPr>
        <w:autoSpaceDE w:val="0"/>
        <w:autoSpaceDN w:val="0"/>
        <w:adjustRightInd w:val="0"/>
        <w:ind w:firstLine="540"/>
        <w:jc w:val="both"/>
        <w:rPr>
          <w:sz w:val="28"/>
          <w:szCs w:val="28"/>
        </w:rPr>
      </w:pPr>
    </w:p>
    <w:p w:rsidR="009E6183" w:rsidRDefault="009E6183" w:rsidP="009E6183">
      <w:pPr>
        <w:autoSpaceDE w:val="0"/>
        <w:autoSpaceDN w:val="0"/>
        <w:adjustRightInd w:val="0"/>
        <w:ind w:firstLine="540"/>
        <w:jc w:val="both"/>
        <w:rPr>
          <w:sz w:val="28"/>
          <w:szCs w:val="28"/>
        </w:rPr>
      </w:pPr>
      <w:r>
        <w:rPr>
          <w:sz w:val="28"/>
          <w:szCs w:val="28"/>
        </w:rPr>
        <w:t>6. При рассмотрении дела об оспаривании предписания, выданного управляющей организации (ООО «Служба заказчика ЖКХ Ленинского района»), об устранении нарушений лицензионных требований в части исчисления корректировки за отопление, судебный спор возник в связи с применением норм права, регулирующих порядок расчета платы за коммунальную услугу в многоквартирном доме, в котором поступающая тепловая энергия используется для предоставления сразу двух коммунальных услуг (отопления и горячего водоснабжения). При этом, установленный в многоквартирном доме (общежитии) общедомовой прибор учета фиксирует только общее количество тепловой энергии. В связи с чем, возник спор о порядке распределения общего тепловой энергии на нужды отопления и на подогрев воды в целях предоставления коммунальной услуги по горячему водоснабжению.</w:t>
      </w:r>
    </w:p>
    <w:p w:rsidR="009E6183" w:rsidRDefault="009E6183" w:rsidP="009E6183">
      <w:pPr>
        <w:autoSpaceDE w:val="0"/>
        <w:autoSpaceDN w:val="0"/>
        <w:adjustRightInd w:val="0"/>
        <w:ind w:firstLine="567"/>
        <w:jc w:val="both"/>
        <w:rPr>
          <w:sz w:val="28"/>
          <w:szCs w:val="28"/>
          <w:lang w:eastAsia="en-US"/>
        </w:rPr>
      </w:pPr>
      <w:r>
        <w:rPr>
          <w:sz w:val="28"/>
          <w:szCs w:val="28"/>
        </w:rPr>
        <w:t>Подлежащий применению в данном случае пункт 54 Правил №354 предусматривает, что общий объем тепловой энергии определяется как сумма</w:t>
      </w:r>
      <w:r>
        <w:rPr>
          <w:sz w:val="28"/>
          <w:szCs w:val="28"/>
          <w:lang w:eastAsia="en-US"/>
        </w:rPr>
        <w:t xml:space="preserve"> </w:t>
      </w:r>
      <w:r>
        <w:rPr>
          <w:sz w:val="28"/>
          <w:szCs w:val="28"/>
          <w:lang w:eastAsia="en-US"/>
        </w:rPr>
        <w:lastRenderedPageBreak/>
        <w:t>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w:t>
      </w:r>
    </w:p>
    <w:p w:rsidR="009E6183" w:rsidRDefault="009E6183" w:rsidP="009E6183">
      <w:pPr>
        <w:autoSpaceDE w:val="0"/>
        <w:autoSpaceDN w:val="0"/>
        <w:adjustRightInd w:val="0"/>
        <w:ind w:firstLine="567"/>
        <w:jc w:val="both"/>
        <w:rPr>
          <w:sz w:val="28"/>
          <w:szCs w:val="28"/>
        </w:rPr>
      </w:pPr>
      <w:r>
        <w:rPr>
          <w:sz w:val="28"/>
          <w:szCs w:val="28"/>
          <w:lang w:eastAsia="en-US"/>
        </w:rPr>
        <w:t xml:space="preserve">Однако </w:t>
      </w:r>
      <w:r>
        <w:rPr>
          <w:sz w:val="28"/>
          <w:szCs w:val="28"/>
        </w:rPr>
        <w:t>на территории Новосибирской области</w:t>
      </w:r>
      <w:r w:rsidRPr="005B52E4">
        <w:rPr>
          <w:sz w:val="28"/>
          <w:szCs w:val="28"/>
        </w:rPr>
        <w:t xml:space="preserve"> </w:t>
      </w:r>
      <w:r>
        <w:rPr>
          <w:sz w:val="28"/>
          <w:szCs w:val="28"/>
        </w:rPr>
        <w:t>до настоящего времени норматив расхода тепловой энергии, используемой на подогрев воды в целях горячего водоснабжения, не утвержден. В связи с чем, возникла неопределенность в правовом регулировании.</w:t>
      </w:r>
    </w:p>
    <w:p w:rsidR="009E6183" w:rsidRDefault="009E6183" w:rsidP="009E6183">
      <w:pPr>
        <w:autoSpaceDE w:val="0"/>
        <w:autoSpaceDN w:val="0"/>
        <w:adjustRightInd w:val="0"/>
        <w:ind w:firstLine="709"/>
        <w:jc w:val="both"/>
        <w:rPr>
          <w:sz w:val="28"/>
          <w:szCs w:val="28"/>
        </w:rPr>
      </w:pPr>
      <w:r>
        <w:rPr>
          <w:sz w:val="28"/>
          <w:szCs w:val="28"/>
        </w:rPr>
        <w:t xml:space="preserve">Управляющая организация исчисляла объем </w:t>
      </w:r>
      <w:r>
        <w:rPr>
          <w:sz w:val="28"/>
          <w:szCs w:val="28"/>
          <w:lang w:eastAsia="en-US"/>
        </w:rPr>
        <w:t>тепловой энергии, используемой в целях предоставления коммунальной услуги по горячему водоснабжению на общедомовые нужды с использованием норматива потребления горячей воды в целях содержания общего имущества в многоквартирном доме.</w:t>
      </w:r>
      <w:r w:rsidRPr="009E638C">
        <w:rPr>
          <w:sz w:val="28"/>
          <w:szCs w:val="28"/>
        </w:rPr>
        <w:t xml:space="preserve"> </w:t>
      </w:r>
      <w:r>
        <w:rPr>
          <w:sz w:val="28"/>
          <w:szCs w:val="28"/>
        </w:rPr>
        <w:t>При этом, объем тепловой энергии, фактически затраченный на нужды горячего водоснабжения, при таком расчете платы учитывается как объем, потраченный на нужды отопления, что в свою очередь ведет к необоснованному завышению размера платы за отопление для потребителей.</w:t>
      </w:r>
    </w:p>
    <w:p w:rsidR="009E6183" w:rsidRDefault="009E6183" w:rsidP="009E6183">
      <w:pPr>
        <w:autoSpaceDE w:val="0"/>
        <w:autoSpaceDN w:val="0"/>
        <w:adjustRightInd w:val="0"/>
        <w:ind w:firstLine="567"/>
        <w:jc w:val="both"/>
        <w:rPr>
          <w:sz w:val="28"/>
          <w:szCs w:val="28"/>
        </w:rPr>
      </w:pPr>
      <w:r>
        <w:rPr>
          <w:sz w:val="28"/>
          <w:szCs w:val="28"/>
        </w:rPr>
        <w:t xml:space="preserve">Инспекция полагает, что в такой ситуации в целях соблюдения прав потребителей при распределении объема тепловой энергии на нужды отопления и горячего водоснабжения, необходимо учитывать фактический объем тепловой энергии, затраченной на подогрев горячей воды. </w:t>
      </w:r>
    </w:p>
    <w:p w:rsidR="009E6183" w:rsidRDefault="009E6183" w:rsidP="009E6183">
      <w:pPr>
        <w:autoSpaceDE w:val="0"/>
        <w:autoSpaceDN w:val="0"/>
        <w:adjustRightInd w:val="0"/>
        <w:ind w:firstLine="567"/>
        <w:jc w:val="both"/>
        <w:rPr>
          <w:sz w:val="28"/>
          <w:szCs w:val="28"/>
          <w:lang w:eastAsia="en-US"/>
        </w:rPr>
      </w:pPr>
      <w:r>
        <w:rPr>
          <w:sz w:val="28"/>
          <w:szCs w:val="28"/>
          <w:lang w:eastAsia="en-US"/>
        </w:rPr>
        <w:t>Суды двух признали вышеуказанную позицию инспекции обоснованной.</w:t>
      </w:r>
    </w:p>
    <w:p w:rsidR="009E6183" w:rsidRDefault="009E6183" w:rsidP="009E6183">
      <w:pPr>
        <w:autoSpaceDE w:val="0"/>
        <w:autoSpaceDN w:val="0"/>
        <w:adjustRightInd w:val="0"/>
        <w:ind w:firstLine="540"/>
        <w:jc w:val="both"/>
        <w:rPr>
          <w:sz w:val="28"/>
          <w:szCs w:val="28"/>
        </w:rPr>
      </w:pPr>
      <w:r>
        <w:rPr>
          <w:sz w:val="28"/>
          <w:szCs w:val="28"/>
        </w:rPr>
        <w:t>Вышеуказанная судебная практика подтвердила правильность выводов должностных лиц инспекции при выявлении нарушений обязательных (лицензионных) требований.</w:t>
      </w:r>
    </w:p>
    <w:p w:rsidR="009E6183" w:rsidRDefault="009E6183" w:rsidP="009E6183">
      <w:pPr>
        <w:ind w:firstLine="426"/>
        <w:jc w:val="both"/>
        <w:rPr>
          <w:sz w:val="28"/>
          <w:szCs w:val="28"/>
        </w:rPr>
      </w:pPr>
      <w:r>
        <w:rPr>
          <w:sz w:val="28"/>
          <w:szCs w:val="28"/>
        </w:rPr>
        <w:t>Анализ судебной практики по отмене ненормативных правовых актов и постановлений по делам об административных правонарушениях, вынесенных должностными лицами инспекции показывает, что большинство случаев связано с различным толкованием норм действующего законодательства судами и инспекцией, а также различным способом восполнения имеющихся пробелов законодательства и разрешения существующих коллизий правовых норм.</w:t>
      </w:r>
    </w:p>
    <w:p w:rsidR="009E6183" w:rsidRPr="001906F8" w:rsidRDefault="009E6183" w:rsidP="009E6183">
      <w:pPr>
        <w:ind w:firstLine="426"/>
        <w:jc w:val="both"/>
        <w:rPr>
          <w:sz w:val="28"/>
          <w:szCs w:val="28"/>
        </w:rPr>
      </w:pPr>
      <w:r>
        <w:rPr>
          <w:sz w:val="28"/>
          <w:szCs w:val="28"/>
        </w:rPr>
        <w:t xml:space="preserve">Так, в ходе осуществления государственного жилищного надзора возник вопрос правомерности начисления платы за коммунальную услугу, исходя из показаний прибора индивидуального учета, установленного </w:t>
      </w:r>
      <w:r w:rsidRPr="001906F8">
        <w:rPr>
          <w:sz w:val="28"/>
          <w:szCs w:val="28"/>
        </w:rPr>
        <w:t>по инициативе и за счет сетевой организации</w:t>
      </w:r>
      <w:r>
        <w:rPr>
          <w:sz w:val="28"/>
          <w:szCs w:val="28"/>
        </w:rPr>
        <w:t xml:space="preserve"> без участия потребителя при наличии исправного </w:t>
      </w:r>
      <w:r>
        <w:rPr>
          <w:sz w:val="28"/>
          <w:szCs w:val="28"/>
        </w:rPr>
        <w:lastRenderedPageBreak/>
        <w:t>прибора учета, установленного за счет потребителя. В данном случае пробел в законодательстве и коллизия нормативно-правовых актов инспекцией была истолкована в пользу потребителя. Однако, арбитражные суды иначе разрешили существующие противоречия, не согласившись с позицией инспекции.</w:t>
      </w:r>
    </w:p>
    <w:p w:rsidR="009E6183" w:rsidRPr="00D86673" w:rsidRDefault="009E6183" w:rsidP="009E6183">
      <w:pPr>
        <w:ind w:firstLine="426"/>
        <w:jc w:val="both"/>
        <w:rPr>
          <w:sz w:val="28"/>
          <w:szCs w:val="28"/>
        </w:rPr>
      </w:pPr>
      <w:r>
        <w:rPr>
          <w:sz w:val="28"/>
          <w:szCs w:val="28"/>
        </w:rPr>
        <w:t>С</w:t>
      </w:r>
      <w:r w:rsidRPr="00D86673">
        <w:rPr>
          <w:sz w:val="28"/>
          <w:szCs w:val="28"/>
        </w:rPr>
        <w:t xml:space="preserve">огласно абзацу 6 пункта 146 Основных положений функционирования розничных рынков электрической энергии, утвержденных постановлением Правительства Российской Федерации от 04.05.2012 № 442 (далее – Основные положения № 442), установка, замена и эксплуатация приборов учета, используемых гражданами, осуществляется в соответствии с данным документом, если жилищным законодательством Российской Федерации, в том числе Правилами № 354 не установлено иное. </w:t>
      </w:r>
    </w:p>
    <w:p w:rsidR="009E6183" w:rsidRPr="00D86673" w:rsidRDefault="009E6183" w:rsidP="009E6183">
      <w:pPr>
        <w:ind w:firstLine="426"/>
        <w:jc w:val="both"/>
        <w:rPr>
          <w:sz w:val="28"/>
          <w:szCs w:val="28"/>
        </w:rPr>
      </w:pPr>
      <w:r w:rsidRPr="00D86673">
        <w:rPr>
          <w:sz w:val="28"/>
          <w:szCs w:val="28"/>
        </w:rPr>
        <w:t xml:space="preserve">Из пунктов 81, 81(6), 81(7) Правил № 354 следует, что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w:t>
      </w:r>
    </w:p>
    <w:p w:rsidR="009E6183" w:rsidRPr="00D86673" w:rsidRDefault="009E6183" w:rsidP="009E6183">
      <w:pPr>
        <w:ind w:firstLine="426"/>
        <w:jc w:val="both"/>
        <w:rPr>
          <w:sz w:val="28"/>
          <w:szCs w:val="28"/>
        </w:rPr>
      </w:pPr>
      <w:r w:rsidRPr="00D86673">
        <w:rPr>
          <w:sz w:val="28"/>
          <w:szCs w:val="28"/>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 </w:t>
      </w:r>
    </w:p>
    <w:p w:rsidR="009E6183" w:rsidRDefault="009E6183" w:rsidP="009E6183">
      <w:pPr>
        <w:ind w:firstLine="426"/>
        <w:jc w:val="both"/>
        <w:rPr>
          <w:sz w:val="28"/>
          <w:szCs w:val="28"/>
        </w:rPr>
      </w:pPr>
      <w:r w:rsidRPr="00D86673">
        <w:rPr>
          <w:sz w:val="28"/>
          <w:szCs w:val="28"/>
        </w:rPr>
        <w:t xml:space="preserve">Вместе с тем, Правила № 354 не предусматривают порядка установки индивидуальных приборов учета по инициативе и за счет сетевой организации, места их установки не регламентируют. </w:t>
      </w:r>
    </w:p>
    <w:p w:rsidR="009E6183" w:rsidRPr="00D86673" w:rsidRDefault="009E6183" w:rsidP="009E6183">
      <w:pPr>
        <w:ind w:firstLine="426"/>
        <w:jc w:val="both"/>
        <w:rPr>
          <w:sz w:val="28"/>
          <w:szCs w:val="28"/>
        </w:rPr>
      </w:pPr>
      <w:r>
        <w:rPr>
          <w:sz w:val="28"/>
          <w:szCs w:val="28"/>
        </w:rPr>
        <w:t>Опираясь на вышеуказанные нормы, инспекция пришла к выводу о неправомерности использования при начислении платы за электроэнергию показаний прибора учета, введенного в эксплуатацию без заявки и без участия потребителя, поскольку ранее использовавшийся в расчетах прибор учета, установленный за счет потребителя, не вышел из строя.</w:t>
      </w:r>
    </w:p>
    <w:p w:rsidR="009E6183" w:rsidRDefault="009E6183" w:rsidP="009E6183">
      <w:pPr>
        <w:ind w:firstLine="426"/>
        <w:jc w:val="both"/>
        <w:rPr>
          <w:sz w:val="28"/>
          <w:szCs w:val="28"/>
        </w:rPr>
      </w:pPr>
      <w:r>
        <w:rPr>
          <w:sz w:val="28"/>
          <w:szCs w:val="28"/>
        </w:rPr>
        <w:t>Суды, разрешая данный спор указали, что в</w:t>
      </w:r>
      <w:r w:rsidRPr="00152A68">
        <w:rPr>
          <w:sz w:val="28"/>
          <w:szCs w:val="28"/>
        </w:rPr>
        <w:t xml:space="preserve"> соответствии с частью статьи 13 Закона № 261-ФЗ, пунктом 144 Основных положений № 422, пунктом 3.2 Правил учета электрической энергии (утв. Минтопэнерго РФ 19.09.1996, Минстроем РФ 26.09.1996) приборы учета подлежат установке на границе балансовой принадлежности объектов электроэнергетики. </w:t>
      </w:r>
    </w:p>
    <w:p w:rsidR="009E6183" w:rsidRPr="00152A68" w:rsidRDefault="009E6183" w:rsidP="009E6183">
      <w:pPr>
        <w:ind w:firstLine="426"/>
        <w:jc w:val="both"/>
        <w:rPr>
          <w:sz w:val="28"/>
          <w:szCs w:val="28"/>
        </w:rPr>
      </w:pPr>
      <w:r>
        <w:rPr>
          <w:sz w:val="28"/>
          <w:szCs w:val="28"/>
        </w:rPr>
        <w:t>Исходя из изложенного, суды пришли к выводу, что при определении объема коммунальной услуги следует использовать показания прибора учета, расположенного на границе балансовой принадлежности.</w:t>
      </w:r>
    </w:p>
    <w:p w:rsidR="009E6183" w:rsidRDefault="009E6183" w:rsidP="009E6183">
      <w:pPr>
        <w:ind w:firstLine="426"/>
        <w:jc w:val="both"/>
        <w:rPr>
          <w:sz w:val="28"/>
          <w:szCs w:val="28"/>
        </w:rPr>
      </w:pPr>
      <w:r>
        <w:rPr>
          <w:sz w:val="28"/>
          <w:szCs w:val="28"/>
        </w:rPr>
        <w:t>Инспекция полагала, что в данном случае положения Правил №354 являются специальной нормой по отношению к требованиям Основных положений №442 и поскольку первые не позволяют исполнителю или третьим лицам без заявки и участия потребителя вводить в эксплуатацию индивидуальный прибор учета, то использование показаний такого прибора неправомерно. В связи с чем, решение арбитражного суда первой инстанции было обжаловано инспекцией.</w:t>
      </w:r>
    </w:p>
    <w:p w:rsidR="009E6183" w:rsidRDefault="009E6183" w:rsidP="009E6183">
      <w:pPr>
        <w:ind w:firstLine="426"/>
        <w:jc w:val="both"/>
        <w:rPr>
          <w:sz w:val="28"/>
          <w:szCs w:val="28"/>
        </w:rPr>
      </w:pPr>
      <w:r>
        <w:rPr>
          <w:sz w:val="28"/>
          <w:szCs w:val="28"/>
        </w:rPr>
        <w:t xml:space="preserve">Однако суды апелляционной, кассационной и надзорной инстанций посчитали, что отсутствие в Правилах №354 </w:t>
      </w:r>
      <w:r w:rsidRPr="00D86673">
        <w:rPr>
          <w:sz w:val="28"/>
          <w:szCs w:val="28"/>
        </w:rPr>
        <w:t xml:space="preserve">порядка установки индивидуальных приборов </w:t>
      </w:r>
      <w:r w:rsidRPr="00D86673">
        <w:rPr>
          <w:sz w:val="28"/>
          <w:szCs w:val="28"/>
        </w:rPr>
        <w:lastRenderedPageBreak/>
        <w:t>учета по инициативе и за счет сетевой организации, места их установки</w:t>
      </w:r>
      <w:r>
        <w:rPr>
          <w:sz w:val="28"/>
          <w:szCs w:val="28"/>
        </w:rPr>
        <w:t xml:space="preserve"> является пробелом в правовом регулировании, восполнение которого возможно на основе Основных положениями №442, которые данный порядок предусматривают.</w:t>
      </w:r>
    </w:p>
    <w:p w:rsidR="009E6183" w:rsidRDefault="009E6183" w:rsidP="009E6183">
      <w:pPr>
        <w:ind w:firstLine="426"/>
        <w:jc w:val="both"/>
        <w:rPr>
          <w:sz w:val="28"/>
          <w:szCs w:val="28"/>
        </w:rPr>
      </w:pPr>
    </w:p>
    <w:p w:rsidR="009E6183" w:rsidRDefault="009E6183" w:rsidP="009E6183">
      <w:pPr>
        <w:ind w:firstLine="720"/>
        <w:jc w:val="both"/>
        <w:rPr>
          <w:sz w:val="28"/>
          <w:szCs w:val="28"/>
          <w:lang w:eastAsia="en-US"/>
        </w:rPr>
      </w:pPr>
      <w:r>
        <w:rPr>
          <w:sz w:val="28"/>
          <w:szCs w:val="28"/>
          <w:lang w:eastAsia="en-US"/>
        </w:rPr>
        <w:t xml:space="preserve">При анализе судебной практики по рассмотрению </w:t>
      </w:r>
      <w:r w:rsidRPr="00C4545D">
        <w:rPr>
          <w:sz w:val="28"/>
          <w:szCs w:val="28"/>
          <w:lang w:eastAsia="en-US"/>
        </w:rPr>
        <w:t>дел</w:t>
      </w:r>
      <w:r w:rsidRPr="007E4AC0">
        <w:rPr>
          <w:sz w:val="28"/>
          <w:szCs w:val="28"/>
          <w:lang w:eastAsia="en-US"/>
        </w:rPr>
        <w:t xml:space="preserve"> об административных правонарушениях, возбужденных по результатам проведенных инспекцией контрольно-надзорных мероприятий, </w:t>
      </w:r>
      <w:r>
        <w:rPr>
          <w:sz w:val="28"/>
          <w:szCs w:val="28"/>
          <w:lang w:eastAsia="en-US"/>
        </w:rPr>
        <w:t>установлено, что основными п</w:t>
      </w:r>
      <w:r w:rsidRPr="00DF1016">
        <w:rPr>
          <w:sz w:val="28"/>
          <w:szCs w:val="28"/>
          <w:lang w:eastAsia="en-US"/>
        </w:rPr>
        <w:t xml:space="preserve">ричинами прекращения </w:t>
      </w:r>
      <w:r>
        <w:rPr>
          <w:sz w:val="28"/>
          <w:szCs w:val="28"/>
          <w:lang w:eastAsia="en-US"/>
        </w:rPr>
        <w:t xml:space="preserve">дел </w:t>
      </w:r>
      <w:r w:rsidRPr="00DF1016">
        <w:rPr>
          <w:sz w:val="28"/>
          <w:szCs w:val="28"/>
          <w:lang w:eastAsia="en-US"/>
        </w:rPr>
        <w:t>послужили: представление в суд привлекаемым лицом доказательств, которые не были предоставлены им в ходе проведения проверки, незаконность выданного предписания, привлечение к ответственности ненадлежащего субъекта, недоказанность вины, несогласие суда с позицией инспекции по токованию норм действующего законодательства, в том числе по исполнению обязательных требований.</w:t>
      </w:r>
    </w:p>
    <w:p w:rsidR="009E6183" w:rsidRDefault="009E6183" w:rsidP="009E6183">
      <w:pPr>
        <w:autoSpaceDE w:val="0"/>
        <w:autoSpaceDN w:val="0"/>
        <w:adjustRightInd w:val="0"/>
        <w:ind w:firstLine="540"/>
        <w:jc w:val="both"/>
        <w:rPr>
          <w:sz w:val="28"/>
          <w:szCs w:val="28"/>
          <w:lang w:eastAsia="en-US"/>
        </w:rPr>
      </w:pPr>
      <w:r>
        <w:rPr>
          <w:sz w:val="28"/>
          <w:szCs w:val="28"/>
          <w:lang w:eastAsia="en-US"/>
        </w:rPr>
        <w:t>Также причинами прекращения дел об административных правонарушениях явилась различная оценка представленных в дело доказательств, а также различное разрешение вопроса о достаточности мер, предпринимаемых обязанным лицом.</w:t>
      </w:r>
    </w:p>
    <w:p w:rsidR="009E6183" w:rsidRDefault="009E6183" w:rsidP="009E6183">
      <w:pPr>
        <w:autoSpaceDE w:val="0"/>
        <w:autoSpaceDN w:val="0"/>
        <w:adjustRightInd w:val="0"/>
        <w:ind w:firstLine="540"/>
        <w:jc w:val="both"/>
        <w:rPr>
          <w:sz w:val="28"/>
          <w:szCs w:val="28"/>
          <w:lang w:eastAsia="en-US"/>
        </w:rPr>
      </w:pPr>
      <w:r>
        <w:rPr>
          <w:sz w:val="28"/>
          <w:szCs w:val="28"/>
          <w:lang w:eastAsia="en-US"/>
        </w:rPr>
        <w:t>Случаи прекращения дел в связи с наличием процессуальных нарушений при возбуждении дела об административном правонарушении носят единичный характер. При установлении при рассмотрении дела неясностей и неточностей в материалах дела, указанные недостатки, как правило, восполняются путем дачи суду пояснений лицом, составившим протокол об административном правонарушении.</w:t>
      </w:r>
    </w:p>
    <w:p w:rsidR="009E6183" w:rsidRDefault="009E6183" w:rsidP="009E6183">
      <w:pPr>
        <w:autoSpaceDE w:val="0"/>
        <w:autoSpaceDN w:val="0"/>
        <w:adjustRightInd w:val="0"/>
        <w:ind w:firstLine="540"/>
        <w:jc w:val="both"/>
        <w:rPr>
          <w:sz w:val="28"/>
          <w:szCs w:val="28"/>
          <w:lang w:eastAsia="en-US"/>
        </w:rPr>
      </w:pPr>
      <w:r>
        <w:rPr>
          <w:sz w:val="28"/>
          <w:szCs w:val="28"/>
          <w:lang w:eastAsia="en-US"/>
        </w:rPr>
        <w:t>При этом, 52</w:t>
      </w:r>
      <w:r w:rsidRPr="00C4545D">
        <w:rPr>
          <w:sz w:val="28"/>
          <w:szCs w:val="28"/>
          <w:lang w:eastAsia="en-US"/>
        </w:rPr>
        <w:t xml:space="preserve"> постановлени</w:t>
      </w:r>
      <w:r>
        <w:rPr>
          <w:sz w:val="28"/>
          <w:szCs w:val="28"/>
          <w:lang w:eastAsia="en-US"/>
        </w:rPr>
        <w:t>я</w:t>
      </w:r>
      <w:r w:rsidRPr="00C4545D">
        <w:rPr>
          <w:sz w:val="28"/>
          <w:szCs w:val="28"/>
          <w:lang w:eastAsia="en-US"/>
        </w:rPr>
        <w:t xml:space="preserve"> о прекращении производства обжалованы инспекцией, большинство из которых оставлены в силе в связи с истечением сроков привлечения к административной ответственности, </w:t>
      </w:r>
      <w:r>
        <w:rPr>
          <w:sz w:val="28"/>
          <w:szCs w:val="28"/>
          <w:lang w:eastAsia="en-US"/>
        </w:rPr>
        <w:t>поскольку по мнению судов р</w:t>
      </w:r>
      <w:r w:rsidRPr="0078798D">
        <w:rPr>
          <w:sz w:val="28"/>
          <w:szCs w:val="28"/>
          <w:lang w:eastAsia="en-US"/>
        </w:rPr>
        <w:t>ассмотрение вопроса о виновности лица во вмененном ему административном правонарушении на основании жалобы на вынесенное мировым судьей постановление по делу об административном правонарушении решение по существу жалобы после истечения сроков давности привлечения к административной ответственности не допустимо. В этом случае вопрос о законности вынесенного по делу судебного акта не рассматривается</w:t>
      </w:r>
      <w:r>
        <w:rPr>
          <w:sz w:val="28"/>
          <w:szCs w:val="28"/>
          <w:lang w:eastAsia="en-US"/>
        </w:rPr>
        <w:t>. В связи с чем, было удовлетворено 9 жалоб инспекции.</w:t>
      </w:r>
    </w:p>
    <w:p w:rsidR="009E6183" w:rsidRPr="00DF1016" w:rsidRDefault="009E6183" w:rsidP="009E6183">
      <w:pPr>
        <w:autoSpaceDE w:val="0"/>
        <w:autoSpaceDN w:val="0"/>
        <w:adjustRightInd w:val="0"/>
        <w:ind w:firstLine="540"/>
        <w:jc w:val="both"/>
        <w:rPr>
          <w:sz w:val="28"/>
          <w:szCs w:val="28"/>
          <w:lang w:eastAsia="en-US"/>
        </w:rPr>
      </w:pPr>
    </w:p>
    <w:p w:rsidR="009E6183" w:rsidRPr="008B05AE" w:rsidRDefault="009E6183" w:rsidP="009E6183">
      <w:pPr>
        <w:ind w:firstLine="426"/>
        <w:jc w:val="both"/>
        <w:rPr>
          <w:sz w:val="28"/>
          <w:szCs w:val="28"/>
        </w:rPr>
      </w:pPr>
    </w:p>
    <w:p w:rsidR="00BE67D8" w:rsidRPr="007B6885" w:rsidRDefault="00BE67D8" w:rsidP="00772225">
      <w:pPr>
        <w:jc w:val="center"/>
        <w:textAlignment w:val="baseline"/>
        <w:rPr>
          <w:sz w:val="28"/>
          <w:szCs w:val="28"/>
          <w:bdr w:val="none" w:sz="0" w:space="0" w:color="auto" w:frame="1"/>
        </w:rPr>
      </w:pPr>
    </w:p>
    <w:sectPr w:rsidR="00BE67D8" w:rsidRPr="007B6885" w:rsidSect="0004313D">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FC1" w:rsidRDefault="00816FC1" w:rsidP="000039C8">
      <w:r>
        <w:separator/>
      </w:r>
    </w:p>
  </w:endnote>
  <w:endnote w:type="continuationSeparator" w:id="0">
    <w:p w:rsidR="00816FC1" w:rsidRDefault="00816FC1" w:rsidP="0000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FC1" w:rsidRDefault="00816FC1" w:rsidP="000039C8">
      <w:r>
        <w:separator/>
      </w:r>
    </w:p>
  </w:footnote>
  <w:footnote w:type="continuationSeparator" w:id="0">
    <w:p w:rsidR="00816FC1" w:rsidRDefault="00816FC1" w:rsidP="00003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549765"/>
      <w:docPartObj>
        <w:docPartGallery w:val="Page Numbers (Top of Page)"/>
        <w:docPartUnique/>
      </w:docPartObj>
    </w:sdtPr>
    <w:sdtEndPr/>
    <w:sdtContent>
      <w:p w:rsidR="00935069" w:rsidRDefault="00935069">
        <w:pPr>
          <w:pStyle w:val="af2"/>
          <w:jc w:val="center"/>
        </w:pPr>
        <w:r>
          <w:fldChar w:fldCharType="begin"/>
        </w:r>
        <w:r>
          <w:instrText>PAGE   \* MERGEFORMAT</w:instrText>
        </w:r>
        <w:r>
          <w:fldChar w:fldCharType="separate"/>
        </w:r>
        <w:r w:rsidR="009E6183">
          <w:rPr>
            <w:noProof/>
          </w:rPr>
          <w:t>33</w:t>
        </w:r>
        <w:r>
          <w:fldChar w:fldCharType="end"/>
        </w:r>
      </w:p>
    </w:sdtContent>
  </w:sdt>
  <w:p w:rsidR="00935069" w:rsidRDefault="0093506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0EA"/>
    <w:multiLevelType w:val="hybridMultilevel"/>
    <w:tmpl w:val="91981ACA"/>
    <w:lvl w:ilvl="0" w:tplc="308AA0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FD18F3"/>
    <w:multiLevelType w:val="hybridMultilevel"/>
    <w:tmpl w:val="93524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653161"/>
    <w:multiLevelType w:val="hybridMultilevel"/>
    <w:tmpl w:val="205CF2EE"/>
    <w:lvl w:ilvl="0" w:tplc="B74202B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D172A6"/>
    <w:multiLevelType w:val="hybridMultilevel"/>
    <w:tmpl w:val="864C82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2F31C3"/>
    <w:multiLevelType w:val="hybridMultilevel"/>
    <w:tmpl w:val="0C821536"/>
    <w:lvl w:ilvl="0" w:tplc="007034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F5F2C34"/>
    <w:multiLevelType w:val="hybridMultilevel"/>
    <w:tmpl w:val="9D566B8C"/>
    <w:lvl w:ilvl="0" w:tplc="4B1828F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5C002A8D"/>
    <w:multiLevelType w:val="hybridMultilevel"/>
    <w:tmpl w:val="F702A2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77412E"/>
    <w:multiLevelType w:val="hybridMultilevel"/>
    <w:tmpl w:val="4E70A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548D3"/>
    <w:multiLevelType w:val="hybridMultilevel"/>
    <w:tmpl w:val="FE267E66"/>
    <w:lvl w:ilvl="0" w:tplc="308AA050">
      <w:start w:val="1"/>
      <w:numFmt w:val="decimal"/>
      <w:lvlText w:val="%1)"/>
      <w:lvlJc w:val="left"/>
      <w:pPr>
        <w:ind w:left="101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0"/>
  </w:num>
  <w:num w:numId="2">
    <w:abstractNumId w:val="8"/>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59"/>
    <w:rsid w:val="00000558"/>
    <w:rsid w:val="00002AEE"/>
    <w:rsid w:val="000039C8"/>
    <w:rsid w:val="0000575E"/>
    <w:rsid w:val="00007FE0"/>
    <w:rsid w:val="00010C3E"/>
    <w:rsid w:val="000118C8"/>
    <w:rsid w:val="00012A59"/>
    <w:rsid w:val="00014567"/>
    <w:rsid w:val="00025834"/>
    <w:rsid w:val="000370AC"/>
    <w:rsid w:val="0004275E"/>
    <w:rsid w:val="0004313D"/>
    <w:rsid w:val="00043CD2"/>
    <w:rsid w:val="00052535"/>
    <w:rsid w:val="00055897"/>
    <w:rsid w:val="00056C3C"/>
    <w:rsid w:val="000579D3"/>
    <w:rsid w:val="000604D1"/>
    <w:rsid w:val="000611EE"/>
    <w:rsid w:val="00061D85"/>
    <w:rsid w:val="000623D7"/>
    <w:rsid w:val="00062FD7"/>
    <w:rsid w:val="000653DB"/>
    <w:rsid w:val="00071805"/>
    <w:rsid w:val="00072298"/>
    <w:rsid w:val="00080F2C"/>
    <w:rsid w:val="000865B6"/>
    <w:rsid w:val="000906AE"/>
    <w:rsid w:val="00090CCD"/>
    <w:rsid w:val="00095614"/>
    <w:rsid w:val="000A0A0E"/>
    <w:rsid w:val="000A6E7D"/>
    <w:rsid w:val="000A7B9A"/>
    <w:rsid w:val="000B0301"/>
    <w:rsid w:val="000B0CAA"/>
    <w:rsid w:val="000B2520"/>
    <w:rsid w:val="000B3DFF"/>
    <w:rsid w:val="000B3EDF"/>
    <w:rsid w:val="000B46FA"/>
    <w:rsid w:val="000B565D"/>
    <w:rsid w:val="000C0294"/>
    <w:rsid w:val="000C3258"/>
    <w:rsid w:val="000C6062"/>
    <w:rsid w:val="000D0542"/>
    <w:rsid w:val="000D2387"/>
    <w:rsid w:val="000D3E65"/>
    <w:rsid w:val="000D408B"/>
    <w:rsid w:val="000D4B81"/>
    <w:rsid w:val="000D5A30"/>
    <w:rsid w:val="000D7923"/>
    <w:rsid w:val="000E0815"/>
    <w:rsid w:val="000E3672"/>
    <w:rsid w:val="000E43C9"/>
    <w:rsid w:val="000E6F20"/>
    <w:rsid w:val="000E7FF9"/>
    <w:rsid w:val="000F30DC"/>
    <w:rsid w:val="000F5A9F"/>
    <w:rsid w:val="000F699E"/>
    <w:rsid w:val="000F6C11"/>
    <w:rsid w:val="000F727C"/>
    <w:rsid w:val="00100533"/>
    <w:rsid w:val="001014C5"/>
    <w:rsid w:val="0010193A"/>
    <w:rsid w:val="00101D29"/>
    <w:rsid w:val="00103B55"/>
    <w:rsid w:val="001046D6"/>
    <w:rsid w:val="00107005"/>
    <w:rsid w:val="0011239F"/>
    <w:rsid w:val="0011314F"/>
    <w:rsid w:val="00115C0F"/>
    <w:rsid w:val="001165C3"/>
    <w:rsid w:val="00116FD7"/>
    <w:rsid w:val="00134165"/>
    <w:rsid w:val="001405C4"/>
    <w:rsid w:val="00142907"/>
    <w:rsid w:val="0014364B"/>
    <w:rsid w:val="001441BA"/>
    <w:rsid w:val="001465FF"/>
    <w:rsid w:val="00146A97"/>
    <w:rsid w:val="00147227"/>
    <w:rsid w:val="0014798E"/>
    <w:rsid w:val="00151212"/>
    <w:rsid w:val="001550BE"/>
    <w:rsid w:val="0016197F"/>
    <w:rsid w:val="001625A6"/>
    <w:rsid w:val="001648FA"/>
    <w:rsid w:val="00166A90"/>
    <w:rsid w:val="00166ED1"/>
    <w:rsid w:val="00167C6B"/>
    <w:rsid w:val="00173015"/>
    <w:rsid w:val="00174F76"/>
    <w:rsid w:val="00177CD8"/>
    <w:rsid w:val="00181128"/>
    <w:rsid w:val="0018120A"/>
    <w:rsid w:val="00181AD0"/>
    <w:rsid w:val="001826DF"/>
    <w:rsid w:val="00183D7A"/>
    <w:rsid w:val="0018522A"/>
    <w:rsid w:val="00187286"/>
    <w:rsid w:val="0019108B"/>
    <w:rsid w:val="00195F75"/>
    <w:rsid w:val="00197862"/>
    <w:rsid w:val="001A19ED"/>
    <w:rsid w:val="001A35E9"/>
    <w:rsid w:val="001A49DA"/>
    <w:rsid w:val="001B1D16"/>
    <w:rsid w:val="001B6DFD"/>
    <w:rsid w:val="001B79D2"/>
    <w:rsid w:val="001C0CE3"/>
    <w:rsid w:val="001C273B"/>
    <w:rsid w:val="001C51CA"/>
    <w:rsid w:val="001C6794"/>
    <w:rsid w:val="001C71E3"/>
    <w:rsid w:val="001D0285"/>
    <w:rsid w:val="001D0660"/>
    <w:rsid w:val="001D12F3"/>
    <w:rsid w:val="001D1DE6"/>
    <w:rsid w:val="001D28F6"/>
    <w:rsid w:val="001D30DD"/>
    <w:rsid w:val="001D47A7"/>
    <w:rsid w:val="001D4B10"/>
    <w:rsid w:val="001D7102"/>
    <w:rsid w:val="001D74AF"/>
    <w:rsid w:val="001E05F6"/>
    <w:rsid w:val="001E7236"/>
    <w:rsid w:val="001F217A"/>
    <w:rsid w:val="001F3ACC"/>
    <w:rsid w:val="001F579B"/>
    <w:rsid w:val="001F5BCE"/>
    <w:rsid w:val="002012B5"/>
    <w:rsid w:val="00201DDD"/>
    <w:rsid w:val="002039ED"/>
    <w:rsid w:val="00203C19"/>
    <w:rsid w:val="00204561"/>
    <w:rsid w:val="002046EE"/>
    <w:rsid w:val="002167F3"/>
    <w:rsid w:val="002235A2"/>
    <w:rsid w:val="00223AA8"/>
    <w:rsid w:val="00225771"/>
    <w:rsid w:val="002262CC"/>
    <w:rsid w:val="00230F81"/>
    <w:rsid w:val="002374F1"/>
    <w:rsid w:val="00245611"/>
    <w:rsid w:val="00246C78"/>
    <w:rsid w:val="00247E17"/>
    <w:rsid w:val="00250192"/>
    <w:rsid w:val="00250CDD"/>
    <w:rsid w:val="00251C28"/>
    <w:rsid w:val="00255B31"/>
    <w:rsid w:val="0026101F"/>
    <w:rsid w:val="00262826"/>
    <w:rsid w:val="00263455"/>
    <w:rsid w:val="00263FFB"/>
    <w:rsid w:val="002653A3"/>
    <w:rsid w:val="00265F45"/>
    <w:rsid w:val="0026778F"/>
    <w:rsid w:val="00274DCE"/>
    <w:rsid w:val="00277373"/>
    <w:rsid w:val="00277BC8"/>
    <w:rsid w:val="0028022B"/>
    <w:rsid w:val="00280792"/>
    <w:rsid w:val="00280B82"/>
    <w:rsid w:val="002812BE"/>
    <w:rsid w:val="002816E8"/>
    <w:rsid w:val="00284527"/>
    <w:rsid w:val="00284674"/>
    <w:rsid w:val="002847E2"/>
    <w:rsid w:val="002853C5"/>
    <w:rsid w:val="0029140A"/>
    <w:rsid w:val="00292524"/>
    <w:rsid w:val="00295339"/>
    <w:rsid w:val="00295D93"/>
    <w:rsid w:val="002A0E19"/>
    <w:rsid w:val="002A3CDC"/>
    <w:rsid w:val="002A4C91"/>
    <w:rsid w:val="002A5FC9"/>
    <w:rsid w:val="002A71E3"/>
    <w:rsid w:val="002B1AAD"/>
    <w:rsid w:val="002B4430"/>
    <w:rsid w:val="002B7C96"/>
    <w:rsid w:val="002C0974"/>
    <w:rsid w:val="002C1369"/>
    <w:rsid w:val="002C25C9"/>
    <w:rsid w:val="002C2C1C"/>
    <w:rsid w:val="002C3B32"/>
    <w:rsid w:val="002C7E61"/>
    <w:rsid w:val="002D64C0"/>
    <w:rsid w:val="002E020C"/>
    <w:rsid w:val="002E461D"/>
    <w:rsid w:val="002E4AE1"/>
    <w:rsid w:val="002E780E"/>
    <w:rsid w:val="0030167E"/>
    <w:rsid w:val="00303416"/>
    <w:rsid w:val="00304E4F"/>
    <w:rsid w:val="00307399"/>
    <w:rsid w:val="00307BC9"/>
    <w:rsid w:val="00311D2B"/>
    <w:rsid w:val="00313047"/>
    <w:rsid w:val="0031403F"/>
    <w:rsid w:val="00315D14"/>
    <w:rsid w:val="00316C86"/>
    <w:rsid w:val="00317415"/>
    <w:rsid w:val="0032639F"/>
    <w:rsid w:val="0033308C"/>
    <w:rsid w:val="003339B8"/>
    <w:rsid w:val="00335FC6"/>
    <w:rsid w:val="003414B3"/>
    <w:rsid w:val="003464DA"/>
    <w:rsid w:val="00347139"/>
    <w:rsid w:val="00354246"/>
    <w:rsid w:val="00356BC0"/>
    <w:rsid w:val="00356C2F"/>
    <w:rsid w:val="003579A6"/>
    <w:rsid w:val="00357DA5"/>
    <w:rsid w:val="00362CEC"/>
    <w:rsid w:val="00366456"/>
    <w:rsid w:val="00366C78"/>
    <w:rsid w:val="00367629"/>
    <w:rsid w:val="003773D2"/>
    <w:rsid w:val="003774F7"/>
    <w:rsid w:val="003808E8"/>
    <w:rsid w:val="00381422"/>
    <w:rsid w:val="00382F68"/>
    <w:rsid w:val="00383358"/>
    <w:rsid w:val="00385CE1"/>
    <w:rsid w:val="003870D3"/>
    <w:rsid w:val="00390A14"/>
    <w:rsid w:val="00392A23"/>
    <w:rsid w:val="00392E0A"/>
    <w:rsid w:val="003934D6"/>
    <w:rsid w:val="003963DF"/>
    <w:rsid w:val="003A294C"/>
    <w:rsid w:val="003A558C"/>
    <w:rsid w:val="003A6D85"/>
    <w:rsid w:val="003B0FBA"/>
    <w:rsid w:val="003B31CD"/>
    <w:rsid w:val="003B4C2F"/>
    <w:rsid w:val="003C0399"/>
    <w:rsid w:val="003C0934"/>
    <w:rsid w:val="003C2819"/>
    <w:rsid w:val="003C3BFF"/>
    <w:rsid w:val="003C76AE"/>
    <w:rsid w:val="003C7C73"/>
    <w:rsid w:val="003D0F1C"/>
    <w:rsid w:val="003D3C81"/>
    <w:rsid w:val="003D3F7E"/>
    <w:rsid w:val="003E0029"/>
    <w:rsid w:val="003E4D1F"/>
    <w:rsid w:val="003E5457"/>
    <w:rsid w:val="003E5524"/>
    <w:rsid w:val="003E6EC1"/>
    <w:rsid w:val="003F0F68"/>
    <w:rsid w:val="003F40EB"/>
    <w:rsid w:val="003F5AA8"/>
    <w:rsid w:val="003F677E"/>
    <w:rsid w:val="0041012C"/>
    <w:rsid w:val="00412F5A"/>
    <w:rsid w:val="00416118"/>
    <w:rsid w:val="00432E4A"/>
    <w:rsid w:val="00437FF2"/>
    <w:rsid w:val="00440448"/>
    <w:rsid w:val="00440685"/>
    <w:rsid w:val="004444E4"/>
    <w:rsid w:val="00444C25"/>
    <w:rsid w:val="00444C59"/>
    <w:rsid w:val="004534AE"/>
    <w:rsid w:val="00453F0D"/>
    <w:rsid w:val="00454B13"/>
    <w:rsid w:val="004550D5"/>
    <w:rsid w:val="004553C5"/>
    <w:rsid w:val="00456EC6"/>
    <w:rsid w:val="00456F46"/>
    <w:rsid w:val="00457BB3"/>
    <w:rsid w:val="004604B7"/>
    <w:rsid w:val="00460BB7"/>
    <w:rsid w:val="0046451C"/>
    <w:rsid w:val="004661B4"/>
    <w:rsid w:val="004702AD"/>
    <w:rsid w:val="0047647A"/>
    <w:rsid w:val="00477C1C"/>
    <w:rsid w:val="0048179D"/>
    <w:rsid w:val="004817BD"/>
    <w:rsid w:val="00484705"/>
    <w:rsid w:val="00491FB3"/>
    <w:rsid w:val="00492B5E"/>
    <w:rsid w:val="00493CC9"/>
    <w:rsid w:val="004948B2"/>
    <w:rsid w:val="00496CB6"/>
    <w:rsid w:val="004A26FB"/>
    <w:rsid w:val="004B0D8A"/>
    <w:rsid w:val="004B5A08"/>
    <w:rsid w:val="004B6BCA"/>
    <w:rsid w:val="004B7396"/>
    <w:rsid w:val="004B742E"/>
    <w:rsid w:val="004C08EF"/>
    <w:rsid w:val="004C4EBE"/>
    <w:rsid w:val="004D3843"/>
    <w:rsid w:val="004D5369"/>
    <w:rsid w:val="004D59CB"/>
    <w:rsid w:val="004E08EE"/>
    <w:rsid w:val="004E181E"/>
    <w:rsid w:val="004E2B58"/>
    <w:rsid w:val="004E5E10"/>
    <w:rsid w:val="004F3237"/>
    <w:rsid w:val="0050138F"/>
    <w:rsid w:val="00503573"/>
    <w:rsid w:val="0050415B"/>
    <w:rsid w:val="005051C2"/>
    <w:rsid w:val="00505A15"/>
    <w:rsid w:val="00506CB2"/>
    <w:rsid w:val="00506E07"/>
    <w:rsid w:val="00511B92"/>
    <w:rsid w:val="00515DB7"/>
    <w:rsid w:val="0051742B"/>
    <w:rsid w:val="005221C4"/>
    <w:rsid w:val="005223A3"/>
    <w:rsid w:val="0052781E"/>
    <w:rsid w:val="005313C1"/>
    <w:rsid w:val="00532E19"/>
    <w:rsid w:val="00532EDD"/>
    <w:rsid w:val="005354DC"/>
    <w:rsid w:val="0054232D"/>
    <w:rsid w:val="005438E0"/>
    <w:rsid w:val="00551631"/>
    <w:rsid w:val="00553C96"/>
    <w:rsid w:val="00555785"/>
    <w:rsid w:val="0055714D"/>
    <w:rsid w:val="00557F1B"/>
    <w:rsid w:val="00562271"/>
    <w:rsid w:val="005649F3"/>
    <w:rsid w:val="005757C0"/>
    <w:rsid w:val="005764FE"/>
    <w:rsid w:val="00577010"/>
    <w:rsid w:val="00581971"/>
    <w:rsid w:val="0058796F"/>
    <w:rsid w:val="00595F3A"/>
    <w:rsid w:val="00597489"/>
    <w:rsid w:val="00597816"/>
    <w:rsid w:val="005979EC"/>
    <w:rsid w:val="005A411F"/>
    <w:rsid w:val="005A5984"/>
    <w:rsid w:val="005A7B83"/>
    <w:rsid w:val="005B40B9"/>
    <w:rsid w:val="005B539F"/>
    <w:rsid w:val="005C1B59"/>
    <w:rsid w:val="005C2166"/>
    <w:rsid w:val="005C2B5C"/>
    <w:rsid w:val="005C339A"/>
    <w:rsid w:val="005C3E94"/>
    <w:rsid w:val="005D012C"/>
    <w:rsid w:val="005D5BC7"/>
    <w:rsid w:val="005D7CAC"/>
    <w:rsid w:val="005E1225"/>
    <w:rsid w:val="005E2259"/>
    <w:rsid w:val="005E2417"/>
    <w:rsid w:val="005E27F9"/>
    <w:rsid w:val="005E2FED"/>
    <w:rsid w:val="005E5A34"/>
    <w:rsid w:val="005E6B5A"/>
    <w:rsid w:val="005E7575"/>
    <w:rsid w:val="005F37F8"/>
    <w:rsid w:val="0060699F"/>
    <w:rsid w:val="0061093C"/>
    <w:rsid w:val="00613116"/>
    <w:rsid w:val="00613A5A"/>
    <w:rsid w:val="0061401B"/>
    <w:rsid w:val="00614DBB"/>
    <w:rsid w:val="00616695"/>
    <w:rsid w:val="00617E7B"/>
    <w:rsid w:val="006212C3"/>
    <w:rsid w:val="0062218F"/>
    <w:rsid w:val="006234AD"/>
    <w:rsid w:val="00623501"/>
    <w:rsid w:val="00624754"/>
    <w:rsid w:val="00626785"/>
    <w:rsid w:val="00630CE7"/>
    <w:rsid w:val="006312DD"/>
    <w:rsid w:val="00633F02"/>
    <w:rsid w:val="00643B22"/>
    <w:rsid w:val="006454DE"/>
    <w:rsid w:val="00645B6C"/>
    <w:rsid w:val="006475A0"/>
    <w:rsid w:val="00652508"/>
    <w:rsid w:val="006612D4"/>
    <w:rsid w:val="00661C22"/>
    <w:rsid w:val="006632F6"/>
    <w:rsid w:val="0066333C"/>
    <w:rsid w:val="00664D63"/>
    <w:rsid w:val="00664F5D"/>
    <w:rsid w:val="00674B7D"/>
    <w:rsid w:val="006756BC"/>
    <w:rsid w:val="00680D70"/>
    <w:rsid w:val="00682FDD"/>
    <w:rsid w:val="006872B4"/>
    <w:rsid w:val="0069205E"/>
    <w:rsid w:val="00692BCF"/>
    <w:rsid w:val="00696378"/>
    <w:rsid w:val="00696DC6"/>
    <w:rsid w:val="006A30C8"/>
    <w:rsid w:val="006A312B"/>
    <w:rsid w:val="006B056F"/>
    <w:rsid w:val="006B2143"/>
    <w:rsid w:val="006B336C"/>
    <w:rsid w:val="006B783A"/>
    <w:rsid w:val="006C1ACA"/>
    <w:rsid w:val="006C1C8E"/>
    <w:rsid w:val="006C1D7A"/>
    <w:rsid w:val="006C31F7"/>
    <w:rsid w:val="006C34C6"/>
    <w:rsid w:val="006C54DD"/>
    <w:rsid w:val="006C58FA"/>
    <w:rsid w:val="006C695F"/>
    <w:rsid w:val="006D3404"/>
    <w:rsid w:val="006E2728"/>
    <w:rsid w:val="006E5D8D"/>
    <w:rsid w:val="006E6A7E"/>
    <w:rsid w:val="006F5A09"/>
    <w:rsid w:val="006F5C4B"/>
    <w:rsid w:val="006F63B4"/>
    <w:rsid w:val="00701E55"/>
    <w:rsid w:val="00703C1D"/>
    <w:rsid w:val="00706966"/>
    <w:rsid w:val="00707303"/>
    <w:rsid w:val="00711A92"/>
    <w:rsid w:val="0071352C"/>
    <w:rsid w:val="007143ED"/>
    <w:rsid w:val="007159A2"/>
    <w:rsid w:val="0071764F"/>
    <w:rsid w:val="00717938"/>
    <w:rsid w:val="00720CBB"/>
    <w:rsid w:val="00721897"/>
    <w:rsid w:val="0072362F"/>
    <w:rsid w:val="007269CF"/>
    <w:rsid w:val="007322C0"/>
    <w:rsid w:val="00733C02"/>
    <w:rsid w:val="00733C14"/>
    <w:rsid w:val="00734416"/>
    <w:rsid w:val="00737105"/>
    <w:rsid w:val="00740637"/>
    <w:rsid w:val="007431D0"/>
    <w:rsid w:val="007460A3"/>
    <w:rsid w:val="00750D10"/>
    <w:rsid w:val="0075528C"/>
    <w:rsid w:val="00770131"/>
    <w:rsid w:val="00772225"/>
    <w:rsid w:val="0077291F"/>
    <w:rsid w:val="0077344A"/>
    <w:rsid w:val="00787556"/>
    <w:rsid w:val="0078798D"/>
    <w:rsid w:val="00790638"/>
    <w:rsid w:val="00793B0D"/>
    <w:rsid w:val="00794AE3"/>
    <w:rsid w:val="007A0C34"/>
    <w:rsid w:val="007A18FE"/>
    <w:rsid w:val="007A28BC"/>
    <w:rsid w:val="007A4382"/>
    <w:rsid w:val="007A4522"/>
    <w:rsid w:val="007A7E0A"/>
    <w:rsid w:val="007B6885"/>
    <w:rsid w:val="007B7189"/>
    <w:rsid w:val="007B7714"/>
    <w:rsid w:val="007B787C"/>
    <w:rsid w:val="007C25F9"/>
    <w:rsid w:val="007C403E"/>
    <w:rsid w:val="007C4AF3"/>
    <w:rsid w:val="007C62AE"/>
    <w:rsid w:val="007D0E36"/>
    <w:rsid w:val="007D46FB"/>
    <w:rsid w:val="007D7B28"/>
    <w:rsid w:val="007E0C13"/>
    <w:rsid w:val="007E0CBC"/>
    <w:rsid w:val="007E5BE0"/>
    <w:rsid w:val="007F0A12"/>
    <w:rsid w:val="007F4DA5"/>
    <w:rsid w:val="00800528"/>
    <w:rsid w:val="00804A3E"/>
    <w:rsid w:val="00816FC1"/>
    <w:rsid w:val="00820C91"/>
    <w:rsid w:val="00825017"/>
    <w:rsid w:val="0082561A"/>
    <w:rsid w:val="0082787E"/>
    <w:rsid w:val="00830D28"/>
    <w:rsid w:val="00831298"/>
    <w:rsid w:val="00835CC0"/>
    <w:rsid w:val="00841670"/>
    <w:rsid w:val="00844243"/>
    <w:rsid w:val="008474E0"/>
    <w:rsid w:val="00850C1A"/>
    <w:rsid w:val="0085342F"/>
    <w:rsid w:val="00853A34"/>
    <w:rsid w:val="00856D64"/>
    <w:rsid w:val="008612F5"/>
    <w:rsid w:val="00862668"/>
    <w:rsid w:val="00863288"/>
    <w:rsid w:val="00863407"/>
    <w:rsid w:val="0086651B"/>
    <w:rsid w:val="00867B01"/>
    <w:rsid w:val="00871EC2"/>
    <w:rsid w:val="00877AF6"/>
    <w:rsid w:val="00880AC9"/>
    <w:rsid w:val="00881EE1"/>
    <w:rsid w:val="00883C1A"/>
    <w:rsid w:val="00884148"/>
    <w:rsid w:val="008870D8"/>
    <w:rsid w:val="008905C8"/>
    <w:rsid w:val="00891ADA"/>
    <w:rsid w:val="008931F5"/>
    <w:rsid w:val="00893DC7"/>
    <w:rsid w:val="008A038F"/>
    <w:rsid w:val="008A1927"/>
    <w:rsid w:val="008A20F0"/>
    <w:rsid w:val="008A2CAA"/>
    <w:rsid w:val="008A3864"/>
    <w:rsid w:val="008A4A47"/>
    <w:rsid w:val="008A60D3"/>
    <w:rsid w:val="008B1044"/>
    <w:rsid w:val="008B4377"/>
    <w:rsid w:val="008B773B"/>
    <w:rsid w:val="008C11CD"/>
    <w:rsid w:val="008C1AFF"/>
    <w:rsid w:val="008C56C9"/>
    <w:rsid w:val="008D0875"/>
    <w:rsid w:val="008D23B8"/>
    <w:rsid w:val="008D27EF"/>
    <w:rsid w:val="008D2D31"/>
    <w:rsid w:val="008D5E65"/>
    <w:rsid w:val="008D6100"/>
    <w:rsid w:val="008D68D2"/>
    <w:rsid w:val="008E3FF3"/>
    <w:rsid w:val="008E51B7"/>
    <w:rsid w:val="008E7D90"/>
    <w:rsid w:val="008F4577"/>
    <w:rsid w:val="008F4D2D"/>
    <w:rsid w:val="008F70F0"/>
    <w:rsid w:val="0090072D"/>
    <w:rsid w:val="009016C8"/>
    <w:rsid w:val="009061D7"/>
    <w:rsid w:val="00906E4A"/>
    <w:rsid w:val="00907EFB"/>
    <w:rsid w:val="00911B15"/>
    <w:rsid w:val="00912AF7"/>
    <w:rsid w:val="00912C4F"/>
    <w:rsid w:val="00922B95"/>
    <w:rsid w:val="00923FEA"/>
    <w:rsid w:val="009250BA"/>
    <w:rsid w:val="00925832"/>
    <w:rsid w:val="009327EF"/>
    <w:rsid w:val="00932A30"/>
    <w:rsid w:val="00933095"/>
    <w:rsid w:val="00935069"/>
    <w:rsid w:val="00945A80"/>
    <w:rsid w:val="00952BE3"/>
    <w:rsid w:val="00953D73"/>
    <w:rsid w:val="00954171"/>
    <w:rsid w:val="0095445B"/>
    <w:rsid w:val="00954903"/>
    <w:rsid w:val="00955351"/>
    <w:rsid w:val="0095536B"/>
    <w:rsid w:val="00960098"/>
    <w:rsid w:val="00961B40"/>
    <w:rsid w:val="009622E5"/>
    <w:rsid w:val="00965F99"/>
    <w:rsid w:val="00971071"/>
    <w:rsid w:val="009715CD"/>
    <w:rsid w:val="00980565"/>
    <w:rsid w:val="00980CEF"/>
    <w:rsid w:val="00981A58"/>
    <w:rsid w:val="009823B2"/>
    <w:rsid w:val="00984734"/>
    <w:rsid w:val="00992589"/>
    <w:rsid w:val="009967E4"/>
    <w:rsid w:val="00996E3F"/>
    <w:rsid w:val="009A21A7"/>
    <w:rsid w:val="009A2CB8"/>
    <w:rsid w:val="009A7458"/>
    <w:rsid w:val="009B301F"/>
    <w:rsid w:val="009B4F27"/>
    <w:rsid w:val="009B6808"/>
    <w:rsid w:val="009B77F9"/>
    <w:rsid w:val="009C0DF8"/>
    <w:rsid w:val="009C3E18"/>
    <w:rsid w:val="009C566C"/>
    <w:rsid w:val="009C7424"/>
    <w:rsid w:val="009C7AAB"/>
    <w:rsid w:val="009D0853"/>
    <w:rsid w:val="009D0B7F"/>
    <w:rsid w:val="009D0FD5"/>
    <w:rsid w:val="009D23A4"/>
    <w:rsid w:val="009D55F9"/>
    <w:rsid w:val="009E05D9"/>
    <w:rsid w:val="009E15D9"/>
    <w:rsid w:val="009E3534"/>
    <w:rsid w:val="009E6183"/>
    <w:rsid w:val="009E7D8D"/>
    <w:rsid w:val="00A010F0"/>
    <w:rsid w:val="00A011AF"/>
    <w:rsid w:val="00A01CDF"/>
    <w:rsid w:val="00A01E03"/>
    <w:rsid w:val="00A06805"/>
    <w:rsid w:val="00A07476"/>
    <w:rsid w:val="00A0758C"/>
    <w:rsid w:val="00A1159A"/>
    <w:rsid w:val="00A11B8F"/>
    <w:rsid w:val="00A13B49"/>
    <w:rsid w:val="00A13EE4"/>
    <w:rsid w:val="00A15428"/>
    <w:rsid w:val="00A24596"/>
    <w:rsid w:val="00A254E2"/>
    <w:rsid w:val="00A25E9D"/>
    <w:rsid w:val="00A30B17"/>
    <w:rsid w:val="00A37A04"/>
    <w:rsid w:val="00A43218"/>
    <w:rsid w:val="00A4387A"/>
    <w:rsid w:val="00A43F29"/>
    <w:rsid w:val="00A44FC7"/>
    <w:rsid w:val="00A469AF"/>
    <w:rsid w:val="00A52C61"/>
    <w:rsid w:val="00A55081"/>
    <w:rsid w:val="00A555D4"/>
    <w:rsid w:val="00A57B8C"/>
    <w:rsid w:val="00A608FE"/>
    <w:rsid w:val="00A63E1C"/>
    <w:rsid w:val="00A64BF4"/>
    <w:rsid w:val="00A64CE6"/>
    <w:rsid w:val="00A66737"/>
    <w:rsid w:val="00A7291D"/>
    <w:rsid w:val="00A72C0C"/>
    <w:rsid w:val="00A75208"/>
    <w:rsid w:val="00A75401"/>
    <w:rsid w:val="00A76463"/>
    <w:rsid w:val="00A85D4B"/>
    <w:rsid w:val="00A9321B"/>
    <w:rsid w:val="00A9462D"/>
    <w:rsid w:val="00A94D4B"/>
    <w:rsid w:val="00AA179C"/>
    <w:rsid w:val="00AA5232"/>
    <w:rsid w:val="00AA62C1"/>
    <w:rsid w:val="00AA7FB3"/>
    <w:rsid w:val="00AB0A46"/>
    <w:rsid w:val="00AB2074"/>
    <w:rsid w:val="00AB359D"/>
    <w:rsid w:val="00AB3B2C"/>
    <w:rsid w:val="00AB6BC7"/>
    <w:rsid w:val="00AC5710"/>
    <w:rsid w:val="00AC6666"/>
    <w:rsid w:val="00AC7035"/>
    <w:rsid w:val="00AD5154"/>
    <w:rsid w:val="00AD528A"/>
    <w:rsid w:val="00AD569F"/>
    <w:rsid w:val="00AD6426"/>
    <w:rsid w:val="00AD7E61"/>
    <w:rsid w:val="00AE3095"/>
    <w:rsid w:val="00AE423F"/>
    <w:rsid w:val="00AE499D"/>
    <w:rsid w:val="00AE520B"/>
    <w:rsid w:val="00AE5AE9"/>
    <w:rsid w:val="00AE7A6C"/>
    <w:rsid w:val="00AF1A20"/>
    <w:rsid w:val="00AF50A6"/>
    <w:rsid w:val="00AF51DA"/>
    <w:rsid w:val="00AF774C"/>
    <w:rsid w:val="00B03709"/>
    <w:rsid w:val="00B04BED"/>
    <w:rsid w:val="00B04BEF"/>
    <w:rsid w:val="00B05506"/>
    <w:rsid w:val="00B07B72"/>
    <w:rsid w:val="00B10090"/>
    <w:rsid w:val="00B114E9"/>
    <w:rsid w:val="00B1440B"/>
    <w:rsid w:val="00B206DF"/>
    <w:rsid w:val="00B27715"/>
    <w:rsid w:val="00B30D48"/>
    <w:rsid w:val="00B312B6"/>
    <w:rsid w:val="00B35F49"/>
    <w:rsid w:val="00B427D5"/>
    <w:rsid w:val="00B54C23"/>
    <w:rsid w:val="00B57FBF"/>
    <w:rsid w:val="00B6269E"/>
    <w:rsid w:val="00B73788"/>
    <w:rsid w:val="00B73ECD"/>
    <w:rsid w:val="00B742D6"/>
    <w:rsid w:val="00B7701D"/>
    <w:rsid w:val="00B83086"/>
    <w:rsid w:val="00B84213"/>
    <w:rsid w:val="00B84E28"/>
    <w:rsid w:val="00B857D7"/>
    <w:rsid w:val="00B86027"/>
    <w:rsid w:val="00B90BF1"/>
    <w:rsid w:val="00B90E2E"/>
    <w:rsid w:val="00BA10A9"/>
    <w:rsid w:val="00BA1207"/>
    <w:rsid w:val="00BA246A"/>
    <w:rsid w:val="00BA2D87"/>
    <w:rsid w:val="00BA3400"/>
    <w:rsid w:val="00BA3D75"/>
    <w:rsid w:val="00BA5D8C"/>
    <w:rsid w:val="00BB0124"/>
    <w:rsid w:val="00BB1271"/>
    <w:rsid w:val="00BB622F"/>
    <w:rsid w:val="00BB6824"/>
    <w:rsid w:val="00BB6BB8"/>
    <w:rsid w:val="00BC0EBB"/>
    <w:rsid w:val="00BC137D"/>
    <w:rsid w:val="00BC2C4A"/>
    <w:rsid w:val="00BC7119"/>
    <w:rsid w:val="00BD027A"/>
    <w:rsid w:val="00BD028B"/>
    <w:rsid w:val="00BD2CA6"/>
    <w:rsid w:val="00BD326F"/>
    <w:rsid w:val="00BD5AF3"/>
    <w:rsid w:val="00BD6C27"/>
    <w:rsid w:val="00BD7AE8"/>
    <w:rsid w:val="00BE1DDE"/>
    <w:rsid w:val="00BE3E88"/>
    <w:rsid w:val="00BE5C5F"/>
    <w:rsid w:val="00BE67D8"/>
    <w:rsid w:val="00BF0A5F"/>
    <w:rsid w:val="00BF0EA6"/>
    <w:rsid w:val="00BF3559"/>
    <w:rsid w:val="00BF472C"/>
    <w:rsid w:val="00BF4A09"/>
    <w:rsid w:val="00BF6239"/>
    <w:rsid w:val="00BF6B24"/>
    <w:rsid w:val="00C010E4"/>
    <w:rsid w:val="00C04DBF"/>
    <w:rsid w:val="00C05710"/>
    <w:rsid w:val="00C10E00"/>
    <w:rsid w:val="00C119B9"/>
    <w:rsid w:val="00C16D0A"/>
    <w:rsid w:val="00C17E0F"/>
    <w:rsid w:val="00C20FF5"/>
    <w:rsid w:val="00C210AC"/>
    <w:rsid w:val="00C23D54"/>
    <w:rsid w:val="00C24765"/>
    <w:rsid w:val="00C3057C"/>
    <w:rsid w:val="00C31D86"/>
    <w:rsid w:val="00C326D6"/>
    <w:rsid w:val="00C41F67"/>
    <w:rsid w:val="00C43DB5"/>
    <w:rsid w:val="00C47AF8"/>
    <w:rsid w:val="00C516D5"/>
    <w:rsid w:val="00C52D12"/>
    <w:rsid w:val="00C70656"/>
    <w:rsid w:val="00C72F40"/>
    <w:rsid w:val="00C75C12"/>
    <w:rsid w:val="00C7663D"/>
    <w:rsid w:val="00C80422"/>
    <w:rsid w:val="00C83CD1"/>
    <w:rsid w:val="00C84424"/>
    <w:rsid w:val="00C85DE5"/>
    <w:rsid w:val="00C933F0"/>
    <w:rsid w:val="00C94413"/>
    <w:rsid w:val="00C96681"/>
    <w:rsid w:val="00CA03E7"/>
    <w:rsid w:val="00CA0DB3"/>
    <w:rsid w:val="00CA1698"/>
    <w:rsid w:val="00CA48D2"/>
    <w:rsid w:val="00CA7F45"/>
    <w:rsid w:val="00CB149F"/>
    <w:rsid w:val="00CB1A18"/>
    <w:rsid w:val="00CB23EB"/>
    <w:rsid w:val="00CB5B8B"/>
    <w:rsid w:val="00CB5EAA"/>
    <w:rsid w:val="00CB6A9D"/>
    <w:rsid w:val="00CC090B"/>
    <w:rsid w:val="00CC5745"/>
    <w:rsid w:val="00CD1826"/>
    <w:rsid w:val="00CD19FE"/>
    <w:rsid w:val="00CD523F"/>
    <w:rsid w:val="00CD59CA"/>
    <w:rsid w:val="00CD5B84"/>
    <w:rsid w:val="00CE1BEF"/>
    <w:rsid w:val="00CE1ED8"/>
    <w:rsid w:val="00CE287D"/>
    <w:rsid w:val="00CE4F1E"/>
    <w:rsid w:val="00CE5EBC"/>
    <w:rsid w:val="00CE5F37"/>
    <w:rsid w:val="00CE7FEF"/>
    <w:rsid w:val="00CF003C"/>
    <w:rsid w:val="00CF56D2"/>
    <w:rsid w:val="00CF6695"/>
    <w:rsid w:val="00CF6C1C"/>
    <w:rsid w:val="00CF7ED2"/>
    <w:rsid w:val="00D01307"/>
    <w:rsid w:val="00D03F75"/>
    <w:rsid w:val="00D06C03"/>
    <w:rsid w:val="00D07137"/>
    <w:rsid w:val="00D07A4E"/>
    <w:rsid w:val="00D07B54"/>
    <w:rsid w:val="00D1357C"/>
    <w:rsid w:val="00D1615F"/>
    <w:rsid w:val="00D2064B"/>
    <w:rsid w:val="00D20FBE"/>
    <w:rsid w:val="00D22CBD"/>
    <w:rsid w:val="00D24D5F"/>
    <w:rsid w:val="00D27882"/>
    <w:rsid w:val="00D27A8E"/>
    <w:rsid w:val="00D30058"/>
    <w:rsid w:val="00D3373F"/>
    <w:rsid w:val="00D3381D"/>
    <w:rsid w:val="00D37216"/>
    <w:rsid w:val="00D44A69"/>
    <w:rsid w:val="00D52558"/>
    <w:rsid w:val="00D5288A"/>
    <w:rsid w:val="00D61C44"/>
    <w:rsid w:val="00D61C6B"/>
    <w:rsid w:val="00D6219B"/>
    <w:rsid w:val="00D633C5"/>
    <w:rsid w:val="00D66DA5"/>
    <w:rsid w:val="00D73DE3"/>
    <w:rsid w:val="00D745AA"/>
    <w:rsid w:val="00D80540"/>
    <w:rsid w:val="00D80786"/>
    <w:rsid w:val="00D80F7E"/>
    <w:rsid w:val="00D821FE"/>
    <w:rsid w:val="00D825E8"/>
    <w:rsid w:val="00D82A47"/>
    <w:rsid w:val="00D86156"/>
    <w:rsid w:val="00D90A08"/>
    <w:rsid w:val="00D92C7E"/>
    <w:rsid w:val="00DA1522"/>
    <w:rsid w:val="00DA221E"/>
    <w:rsid w:val="00DA748E"/>
    <w:rsid w:val="00DA7D15"/>
    <w:rsid w:val="00DB6805"/>
    <w:rsid w:val="00DB7821"/>
    <w:rsid w:val="00DC0BAE"/>
    <w:rsid w:val="00DC28DE"/>
    <w:rsid w:val="00DC3C86"/>
    <w:rsid w:val="00DC5705"/>
    <w:rsid w:val="00DC5D61"/>
    <w:rsid w:val="00DD1721"/>
    <w:rsid w:val="00DD1D67"/>
    <w:rsid w:val="00DD2485"/>
    <w:rsid w:val="00DD6255"/>
    <w:rsid w:val="00DD77C3"/>
    <w:rsid w:val="00DD7D1A"/>
    <w:rsid w:val="00DE3686"/>
    <w:rsid w:val="00DE3848"/>
    <w:rsid w:val="00DE69DB"/>
    <w:rsid w:val="00DF0253"/>
    <w:rsid w:val="00DF0C27"/>
    <w:rsid w:val="00DF1344"/>
    <w:rsid w:val="00DF26C0"/>
    <w:rsid w:val="00DF4CC7"/>
    <w:rsid w:val="00DF5562"/>
    <w:rsid w:val="00DF63D0"/>
    <w:rsid w:val="00DF63DE"/>
    <w:rsid w:val="00E02376"/>
    <w:rsid w:val="00E03FCC"/>
    <w:rsid w:val="00E0592A"/>
    <w:rsid w:val="00E06F19"/>
    <w:rsid w:val="00E10955"/>
    <w:rsid w:val="00E13092"/>
    <w:rsid w:val="00E16523"/>
    <w:rsid w:val="00E16DEC"/>
    <w:rsid w:val="00E2137C"/>
    <w:rsid w:val="00E26BDB"/>
    <w:rsid w:val="00E270F0"/>
    <w:rsid w:val="00E31322"/>
    <w:rsid w:val="00E3262F"/>
    <w:rsid w:val="00E33D3C"/>
    <w:rsid w:val="00E34476"/>
    <w:rsid w:val="00E34836"/>
    <w:rsid w:val="00E40060"/>
    <w:rsid w:val="00E40978"/>
    <w:rsid w:val="00E42118"/>
    <w:rsid w:val="00E4325A"/>
    <w:rsid w:val="00E4439C"/>
    <w:rsid w:val="00E47476"/>
    <w:rsid w:val="00E50350"/>
    <w:rsid w:val="00E53E4D"/>
    <w:rsid w:val="00E558AF"/>
    <w:rsid w:val="00E567CA"/>
    <w:rsid w:val="00E654AA"/>
    <w:rsid w:val="00E7060A"/>
    <w:rsid w:val="00E724E8"/>
    <w:rsid w:val="00E75F51"/>
    <w:rsid w:val="00E763BA"/>
    <w:rsid w:val="00E7782B"/>
    <w:rsid w:val="00E83188"/>
    <w:rsid w:val="00E84BC8"/>
    <w:rsid w:val="00E84BE9"/>
    <w:rsid w:val="00E95579"/>
    <w:rsid w:val="00E96052"/>
    <w:rsid w:val="00EA1219"/>
    <w:rsid w:val="00EA151B"/>
    <w:rsid w:val="00EA2B3C"/>
    <w:rsid w:val="00EB2327"/>
    <w:rsid w:val="00EB3C58"/>
    <w:rsid w:val="00EB440E"/>
    <w:rsid w:val="00EB5574"/>
    <w:rsid w:val="00EC0F64"/>
    <w:rsid w:val="00EC19AB"/>
    <w:rsid w:val="00EC5DDD"/>
    <w:rsid w:val="00EC72C3"/>
    <w:rsid w:val="00ED0C96"/>
    <w:rsid w:val="00ED1893"/>
    <w:rsid w:val="00ED4491"/>
    <w:rsid w:val="00ED4681"/>
    <w:rsid w:val="00ED63C2"/>
    <w:rsid w:val="00ED7D7D"/>
    <w:rsid w:val="00EE0250"/>
    <w:rsid w:val="00EE15E0"/>
    <w:rsid w:val="00EE2AC7"/>
    <w:rsid w:val="00EE3922"/>
    <w:rsid w:val="00EE5739"/>
    <w:rsid w:val="00EE5C97"/>
    <w:rsid w:val="00EE658B"/>
    <w:rsid w:val="00EE6E41"/>
    <w:rsid w:val="00EE7072"/>
    <w:rsid w:val="00EF037A"/>
    <w:rsid w:val="00EF0D34"/>
    <w:rsid w:val="00EF59E6"/>
    <w:rsid w:val="00EF5EF4"/>
    <w:rsid w:val="00F01702"/>
    <w:rsid w:val="00F02BBE"/>
    <w:rsid w:val="00F052A2"/>
    <w:rsid w:val="00F06E3D"/>
    <w:rsid w:val="00F0718B"/>
    <w:rsid w:val="00F07534"/>
    <w:rsid w:val="00F11B53"/>
    <w:rsid w:val="00F13BE9"/>
    <w:rsid w:val="00F1429A"/>
    <w:rsid w:val="00F20E5E"/>
    <w:rsid w:val="00F23639"/>
    <w:rsid w:val="00F23FFB"/>
    <w:rsid w:val="00F24D95"/>
    <w:rsid w:val="00F2761C"/>
    <w:rsid w:val="00F30589"/>
    <w:rsid w:val="00F34C4F"/>
    <w:rsid w:val="00F37ED3"/>
    <w:rsid w:val="00F419ED"/>
    <w:rsid w:val="00F422EF"/>
    <w:rsid w:val="00F42686"/>
    <w:rsid w:val="00F46F2C"/>
    <w:rsid w:val="00F52B7A"/>
    <w:rsid w:val="00F54973"/>
    <w:rsid w:val="00F54EA1"/>
    <w:rsid w:val="00F66CAD"/>
    <w:rsid w:val="00F67643"/>
    <w:rsid w:val="00F710E7"/>
    <w:rsid w:val="00F771AE"/>
    <w:rsid w:val="00F8118D"/>
    <w:rsid w:val="00F82AF1"/>
    <w:rsid w:val="00F84BDD"/>
    <w:rsid w:val="00F85CB1"/>
    <w:rsid w:val="00F91355"/>
    <w:rsid w:val="00F918F0"/>
    <w:rsid w:val="00F93492"/>
    <w:rsid w:val="00F93B5C"/>
    <w:rsid w:val="00F93BA3"/>
    <w:rsid w:val="00F95485"/>
    <w:rsid w:val="00F9575A"/>
    <w:rsid w:val="00F96B43"/>
    <w:rsid w:val="00FA0158"/>
    <w:rsid w:val="00FA16E8"/>
    <w:rsid w:val="00FA2137"/>
    <w:rsid w:val="00FA3670"/>
    <w:rsid w:val="00FB1940"/>
    <w:rsid w:val="00FB3C44"/>
    <w:rsid w:val="00FB3D6A"/>
    <w:rsid w:val="00FB5DFA"/>
    <w:rsid w:val="00FB5E02"/>
    <w:rsid w:val="00FB6634"/>
    <w:rsid w:val="00FB6AF8"/>
    <w:rsid w:val="00FB7F20"/>
    <w:rsid w:val="00FC0D6C"/>
    <w:rsid w:val="00FC198A"/>
    <w:rsid w:val="00FC1F80"/>
    <w:rsid w:val="00FC3585"/>
    <w:rsid w:val="00FC64E7"/>
    <w:rsid w:val="00FD0966"/>
    <w:rsid w:val="00FD28F9"/>
    <w:rsid w:val="00FD6343"/>
    <w:rsid w:val="00FD699C"/>
    <w:rsid w:val="00FD7B7E"/>
    <w:rsid w:val="00FD7D01"/>
    <w:rsid w:val="00FE19D8"/>
    <w:rsid w:val="00FE29A4"/>
    <w:rsid w:val="00FE3801"/>
    <w:rsid w:val="00FE5441"/>
    <w:rsid w:val="00FE71B5"/>
    <w:rsid w:val="00FE789C"/>
    <w:rsid w:val="00FE7C6F"/>
    <w:rsid w:val="00FF3445"/>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8F97"/>
  <w15:docId w15:val="{99609E68-C4FA-4A11-8A7A-8F78F8FB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5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A5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0550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05506"/>
    <w:rPr>
      <w:rFonts w:ascii="Tahoma" w:hAnsi="Tahoma" w:cs="Tahoma"/>
      <w:sz w:val="16"/>
      <w:szCs w:val="16"/>
    </w:rPr>
  </w:style>
  <w:style w:type="character" w:customStyle="1" w:styleId="a5">
    <w:name w:val="Текст выноски Знак"/>
    <w:basedOn w:val="a0"/>
    <w:link w:val="a4"/>
    <w:uiPriority w:val="99"/>
    <w:semiHidden/>
    <w:rsid w:val="00B05506"/>
    <w:rPr>
      <w:rFonts w:ascii="Tahoma" w:eastAsia="Times New Roman" w:hAnsi="Tahoma" w:cs="Tahoma"/>
      <w:sz w:val="16"/>
      <w:szCs w:val="16"/>
      <w:lang w:eastAsia="ru-RU"/>
    </w:rPr>
  </w:style>
  <w:style w:type="table" w:styleId="a6">
    <w:name w:val="Table Grid"/>
    <w:basedOn w:val="a1"/>
    <w:uiPriority w:val="59"/>
    <w:rsid w:val="008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0039C8"/>
    <w:rPr>
      <w:rFonts w:asciiTheme="minorHAnsi" w:eastAsiaTheme="minorHAnsi" w:hAnsiTheme="minorHAnsi" w:cstheme="minorBidi"/>
      <w:lang w:eastAsia="en-US"/>
    </w:rPr>
  </w:style>
  <w:style w:type="character" w:customStyle="1" w:styleId="a8">
    <w:name w:val="Текст сноски Знак"/>
    <w:basedOn w:val="a0"/>
    <w:link w:val="a7"/>
    <w:uiPriority w:val="99"/>
    <w:semiHidden/>
    <w:rsid w:val="000039C8"/>
    <w:rPr>
      <w:sz w:val="20"/>
      <w:szCs w:val="20"/>
    </w:rPr>
  </w:style>
  <w:style w:type="character" w:styleId="a9">
    <w:name w:val="footnote reference"/>
    <w:basedOn w:val="a0"/>
    <w:uiPriority w:val="99"/>
    <w:semiHidden/>
    <w:unhideWhenUsed/>
    <w:rsid w:val="000039C8"/>
    <w:rPr>
      <w:vertAlign w:val="superscript"/>
    </w:rPr>
  </w:style>
  <w:style w:type="paragraph" w:styleId="aa">
    <w:name w:val="List Paragraph"/>
    <w:basedOn w:val="a"/>
    <w:uiPriority w:val="34"/>
    <w:qFormat/>
    <w:rsid w:val="00EE3922"/>
    <w:pPr>
      <w:ind w:left="720"/>
      <w:contextualSpacing/>
    </w:pPr>
  </w:style>
  <w:style w:type="character" w:styleId="ab">
    <w:name w:val="annotation reference"/>
    <w:basedOn w:val="a0"/>
    <w:uiPriority w:val="99"/>
    <w:semiHidden/>
    <w:unhideWhenUsed/>
    <w:rsid w:val="00D07137"/>
    <w:rPr>
      <w:sz w:val="16"/>
      <w:szCs w:val="16"/>
    </w:rPr>
  </w:style>
  <w:style w:type="paragraph" w:styleId="ac">
    <w:name w:val="annotation text"/>
    <w:basedOn w:val="a"/>
    <w:link w:val="ad"/>
    <w:uiPriority w:val="99"/>
    <w:semiHidden/>
    <w:unhideWhenUsed/>
    <w:rsid w:val="00D07137"/>
  </w:style>
  <w:style w:type="character" w:customStyle="1" w:styleId="ad">
    <w:name w:val="Текст примечания Знак"/>
    <w:basedOn w:val="a0"/>
    <w:link w:val="ac"/>
    <w:uiPriority w:val="99"/>
    <w:semiHidden/>
    <w:rsid w:val="00D0713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D07137"/>
    <w:rPr>
      <w:b/>
      <w:bCs/>
    </w:rPr>
  </w:style>
  <w:style w:type="character" w:customStyle="1" w:styleId="af">
    <w:name w:val="Тема примечания Знак"/>
    <w:basedOn w:val="ad"/>
    <w:link w:val="ae"/>
    <w:uiPriority w:val="99"/>
    <w:semiHidden/>
    <w:rsid w:val="00D07137"/>
    <w:rPr>
      <w:rFonts w:ascii="Times New Roman" w:eastAsia="Times New Roman" w:hAnsi="Times New Roman" w:cs="Times New Roman"/>
      <w:b/>
      <w:bCs/>
      <w:sz w:val="20"/>
      <w:szCs w:val="20"/>
      <w:lang w:eastAsia="ru-RU"/>
    </w:rPr>
  </w:style>
  <w:style w:type="character" w:styleId="af0">
    <w:name w:val="Hyperlink"/>
    <w:uiPriority w:val="99"/>
    <w:rsid w:val="00955351"/>
    <w:rPr>
      <w:rFonts w:cs="Times New Roman"/>
      <w:color w:val="0000FF"/>
      <w:u w:val="single"/>
    </w:rPr>
  </w:style>
  <w:style w:type="paragraph" w:customStyle="1" w:styleId="msolistparagraph0">
    <w:name w:val="msolistparagraph"/>
    <w:basedOn w:val="a"/>
    <w:rsid w:val="00945A80"/>
    <w:pPr>
      <w:spacing w:before="100" w:beforeAutospacing="1" w:after="100" w:afterAutospacing="1"/>
    </w:pPr>
    <w:rPr>
      <w:sz w:val="24"/>
      <w:szCs w:val="24"/>
    </w:rPr>
  </w:style>
  <w:style w:type="paragraph" w:customStyle="1" w:styleId="msonospacing0">
    <w:name w:val="msonospacing"/>
    <w:basedOn w:val="a"/>
    <w:rsid w:val="00945A80"/>
    <w:pPr>
      <w:spacing w:before="100" w:beforeAutospacing="1" w:after="100" w:afterAutospacing="1"/>
    </w:pPr>
    <w:rPr>
      <w:sz w:val="24"/>
      <w:szCs w:val="24"/>
    </w:rPr>
  </w:style>
  <w:style w:type="character" w:customStyle="1" w:styleId="apple-converted-space">
    <w:name w:val="apple-converted-space"/>
    <w:basedOn w:val="a0"/>
    <w:rsid w:val="00945A80"/>
  </w:style>
  <w:style w:type="character" w:customStyle="1" w:styleId="fontstyle167">
    <w:name w:val="fontstyle167"/>
    <w:basedOn w:val="a0"/>
    <w:rsid w:val="00945A80"/>
  </w:style>
  <w:style w:type="paragraph" w:customStyle="1" w:styleId="consplusnormal0">
    <w:name w:val="consplusnormal"/>
    <w:basedOn w:val="a"/>
    <w:rsid w:val="009D55F9"/>
    <w:pPr>
      <w:spacing w:before="100" w:beforeAutospacing="1" w:after="100" w:afterAutospacing="1"/>
    </w:pPr>
    <w:rPr>
      <w:sz w:val="24"/>
      <w:szCs w:val="24"/>
    </w:rPr>
  </w:style>
  <w:style w:type="paragraph" w:customStyle="1" w:styleId="style1">
    <w:name w:val="style1"/>
    <w:basedOn w:val="a"/>
    <w:rsid w:val="00D80786"/>
    <w:pPr>
      <w:spacing w:before="100" w:beforeAutospacing="1" w:after="100" w:afterAutospacing="1"/>
    </w:pPr>
    <w:rPr>
      <w:sz w:val="24"/>
      <w:szCs w:val="24"/>
    </w:rPr>
  </w:style>
  <w:style w:type="paragraph" w:customStyle="1" w:styleId="msolistparagraphcxspmiddle">
    <w:name w:val="msolistparagraphcxspmiddle"/>
    <w:basedOn w:val="a"/>
    <w:rsid w:val="00E2137C"/>
    <w:pPr>
      <w:spacing w:before="100" w:beforeAutospacing="1" w:after="100" w:afterAutospacing="1"/>
    </w:pPr>
    <w:rPr>
      <w:sz w:val="24"/>
      <w:szCs w:val="24"/>
    </w:rPr>
  </w:style>
  <w:style w:type="paragraph" w:customStyle="1" w:styleId="msolistparagraphcxsplast">
    <w:name w:val="msolistparagraphcxsplast"/>
    <w:basedOn w:val="a"/>
    <w:rsid w:val="00E2137C"/>
    <w:pPr>
      <w:spacing w:before="100" w:beforeAutospacing="1" w:after="100" w:afterAutospacing="1"/>
    </w:pPr>
    <w:rPr>
      <w:sz w:val="24"/>
      <w:szCs w:val="24"/>
    </w:rPr>
  </w:style>
  <w:style w:type="paragraph" w:styleId="af1">
    <w:name w:val="Normal (Web)"/>
    <w:basedOn w:val="a"/>
    <w:uiPriority w:val="99"/>
    <w:unhideWhenUsed/>
    <w:rsid w:val="009622E5"/>
    <w:pPr>
      <w:spacing w:before="100" w:beforeAutospacing="1" w:after="100" w:afterAutospacing="1"/>
    </w:pPr>
    <w:rPr>
      <w:sz w:val="24"/>
      <w:szCs w:val="24"/>
    </w:rPr>
  </w:style>
  <w:style w:type="paragraph" w:styleId="af2">
    <w:name w:val="header"/>
    <w:basedOn w:val="a"/>
    <w:link w:val="af3"/>
    <w:uiPriority w:val="99"/>
    <w:unhideWhenUsed/>
    <w:rsid w:val="00D07A4E"/>
    <w:pPr>
      <w:tabs>
        <w:tab w:val="center" w:pos="4677"/>
        <w:tab w:val="right" w:pos="9355"/>
      </w:tabs>
    </w:pPr>
  </w:style>
  <w:style w:type="character" w:customStyle="1" w:styleId="af3">
    <w:name w:val="Верхний колонтитул Знак"/>
    <w:basedOn w:val="a0"/>
    <w:link w:val="af2"/>
    <w:uiPriority w:val="99"/>
    <w:rsid w:val="00D07A4E"/>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D07A4E"/>
    <w:pPr>
      <w:tabs>
        <w:tab w:val="center" w:pos="4677"/>
        <w:tab w:val="right" w:pos="9355"/>
      </w:tabs>
    </w:pPr>
  </w:style>
  <w:style w:type="character" w:customStyle="1" w:styleId="af5">
    <w:name w:val="Нижний колонтитул Знак"/>
    <w:basedOn w:val="a0"/>
    <w:link w:val="af4"/>
    <w:uiPriority w:val="99"/>
    <w:rsid w:val="00D07A4E"/>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04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unhideWhenUsed/>
    <w:rsid w:val="00250CDD"/>
  </w:style>
  <w:style w:type="character" w:customStyle="1" w:styleId="af7">
    <w:name w:val="Текст концевой сноски Знак"/>
    <w:basedOn w:val="a0"/>
    <w:link w:val="af6"/>
    <w:uiPriority w:val="99"/>
    <w:rsid w:val="00250CDD"/>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250C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5181">
      <w:bodyDiv w:val="1"/>
      <w:marLeft w:val="0"/>
      <w:marRight w:val="0"/>
      <w:marTop w:val="0"/>
      <w:marBottom w:val="0"/>
      <w:divBdr>
        <w:top w:val="none" w:sz="0" w:space="0" w:color="auto"/>
        <w:left w:val="none" w:sz="0" w:space="0" w:color="auto"/>
        <w:bottom w:val="none" w:sz="0" w:space="0" w:color="auto"/>
        <w:right w:val="none" w:sz="0" w:space="0" w:color="auto"/>
      </w:divBdr>
    </w:div>
    <w:div w:id="413403468">
      <w:bodyDiv w:val="1"/>
      <w:marLeft w:val="0"/>
      <w:marRight w:val="0"/>
      <w:marTop w:val="0"/>
      <w:marBottom w:val="0"/>
      <w:divBdr>
        <w:top w:val="none" w:sz="0" w:space="0" w:color="auto"/>
        <w:left w:val="none" w:sz="0" w:space="0" w:color="auto"/>
        <w:bottom w:val="none" w:sz="0" w:space="0" w:color="auto"/>
        <w:right w:val="none" w:sz="0" w:space="0" w:color="auto"/>
      </w:divBdr>
    </w:div>
    <w:div w:id="1356469135">
      <w:bodyDiv w:val="1"/>
      <w:marLeft w:val="0"/>
      <w:marRight w:val="0"/>
      <w:marTop w:val="0"/>
      <w:marBottom w:val="0"/>
      <w:divBdr>
        <w:top w:val="none" w:sz="0" w:space="0" w:color="auto"/>
        <w:left w:val="none" w:sz="0" w:space="0" w:color="auto"/>
        <w:bottom w:val="none" w:sz="0" w:space="0" w:color="auto"/>
        <w:right w:val="none" w:sz="0" w:space="0" w:color="auto"/>
      </w:divBdr>
    </w:div>
    <w:div w:id="1540700463">
      <w:bodyDiv w:val="1"/>
      <w:marLeft w:val="0"/>
      <w:marRight w:val="0"/>
      <w:marTop w:val="0"/>
      <w:marBottom w:val="0"/>
      <w:divBdr>
        <w:top w:val="none" w:sz="0" w:space="0" w:color="auto"/>
        <w:left w:val="none" w:sz="0" w:space="0" w:color="auto"/>
        <w:bottom w:val="none" w:sz="0" w:space="0" w:color="auto"/>
        <w:right w:val="none" w:sz="0" w:space="0" w:color="auto"/>
      </w:divBdr>
    </w:div>
    <w:div w:id="1633512575">
      <w:bodyDiv w:val="1"/>
      <w:marLeft w:val="0"/>
      <w:marRight w:val="0"/>
      <w:marTop w:val="0"/>
      <w:marBottom w:val="0"/>
      <w:divBdr>
        <w:top w:val="none" w:sz="0" w:space="0" w:color="auto"/>
        <w:left w:val="none" w:sz="0" w:space="0" w:color="auto"/>
        <w:bottom w:val="none" w:sz="0" w:space="0" w:color="auto"/>
        <w:right w:val="none" w:sz="0" w:space="0" w:color="auto"/>
      </w:divBdr>
    </w:div>
    <w:div w:id="20696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9D2D1B350F6BF6ED8863047EED5627149FA17AFA1F377D6E5379E41D672FCC30038F97EA79BB267822B52FB5B610DAB4924FA595FFDCFw0xA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11BE-575C-409C-B8F8-3ED06DF8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33</Pages>
  <Words>12896</Words>
  <Characters>73509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 Владимир Васильевич</dc:creator>
  <cp:lastModifiedBy>Кот Марина Николаевна</cp:lastModifiedBy>
  <cp:revision>4</cp:revision>
  <cp:lastPrinted>2019-12-09T01:03:00Z</cp:lastPrinted>
  <dcterms:created xsi:type="dcterms:W3CDTF">2020-03-04T01:37:00Z</dcterms:created>
  <dcterms:modified xsi:type="dcterms:W3CDTF">2020-03-04T05:57:00Z</dcterms:modified>
</cp:coreProperties>
</file>